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A6F" w:rsidRDefault="008F0A6F">
      <w:pPr>
        <w:pStyle w:val="Corpotesto"/>
        <w:spacing w:before="81"/>
        <w:ind w:left="3014" w:right="3014"/>
        <w:jc w:val="center"/>
      </w:pPr>
    </w:p>
    <w:p w:rsidR="008F0A6F" w:rsidRDefault="008F0A6F">
      <w:pPr>
        <w:pStyle w:val="Corpotesto"/>
        <w:spacing w:before="81"/>
        <w:ind w:left="3014" w:right="3014"/>
        <w:jc w:val="center"/>
      </w:pPr>
    </w:p>
    <w:p w:rsidR="008F0A6F" w:rsidRDefault="008F0A6F">
      <w:pPr>
        <w:pStyle w:val="Corpotesto"/>
        <w:spacing w:before="81"/>
        <w:ind w:left="3014" w:right="3014"/>
        <w:jc w:val="center"/>
      </w:pPr>
    </w:p>
    <w:p w:rsidR="008F0A6F" w:rsidRDefault="008F0A6F">
      <w:pPr>
        <w:pStyle w:val="Corpotesto"/>
        <w:spacing w:before="81"/>
        <w:ind w:left="3014" w:right="3014"/>
        <w:jc w:val="center"/>
      </w:pPr>
    </w:p>
    <w:p w:rsidR="00AB6D64" w:rsidRDefault="004D688F">
      <w:pPr>
        <w:pStyle w:val="Corpotesto"/>
        <w:spacing w:before="81"/>
        <w:ind w:left="3014" w:right="3014"/>
        <w:jc w:val="center"/>
      </w:pPr>
      <w:r>
        <w:t xml:space="preserve">LICEO </w:t>
      </w:r>
      <w:r w:rsidR="00B136E3">
        <w:t xml:space="preserve">PARMENIDE –VALLO DELLA LUCANIA </w:t>
      </w:r>
    </w:p>
    <w:p w:rsidR="00AB6D64" w:rsidRDefault="004D688F">
      <w:pPr>
        <w:pStyle w:val="Corpotesto"/>
        <w:spacing w:before="73"/>
        <w:ind w:left="3014" w:right="2915"/>
        <w:jc w:val="center"/>
      </w:pPr>
      <w:r>
        <w:t>Tassi di assenza e maggior presenza del personale</w:t>
      </w:r>
    </w:p>
    <w:p w:rsidR="00AB6D64" w:rsidRDefault="004D688F">
      <w:pPr>
        <w:spacing w:before="153"/>
        <w:ind w:left="3014" w:right="2901"/>
        <w:jc w:val="center"/>
        <w:rPr>
          <w:sz w:val="18"/>
        </w:rPr>
      </w:pPr>
      <w:r>
        <w:rPr>
          <w:sz w:val="18"/>
        </w:rPr>
        <w:t>ANNO: 2022</w:t>
      </w:r>
      <w:r w:rsidR="00B136E3">
        <w:rPr>
          <w:sz w:val="18"/>
        </w:rPr>
        <w:t>-2023</w:t>
      </w:r>
    </w:p>
    <w:p w:rsidR="00AB6D64" w:rsidRDefault="00AB6D64">
      <w:pPr>
        <w:spacing w:before="2"/>
        <w:rPr>
          <w:sz w:val="1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40"/>
        <w:gridCol w:w="2666"/>
        <w:gridCol w:w="1728"/>
        <w:gridCol w:w="2060"/>
        <w:gridCol w:w="1996"/>
      </w:tblGrid>
      <w:tr w:rsidR="00FD3D55" w:rsidTr="008F0A6F">
        <w:trPr>
          <w:trHeight w:val="1350"/>
        </w:trPr>
        <w:tc>
          <w:tcPr>
            <w:tcW w:w="1156" w:type="pct"/>
          </w:tcPr>
          <w:p w:rsidR="00FD3D55" w:rsidRDefault="00FD3D55">
            <w:pPr>
              <w:pStyle w:val="TableParagraph"/>
              <w:spacing w:before="0"/>
              <w:jc w:val="left"/>
              <w:rPr>
                <w:sz w:val="24"/>
              </w:rPr>
            </w:pPr>
          </w:p>
          <w:p w:rsidR="00FD3D55" w:rsidRDefault="00FD3D55">
            <w:pPr>
              <w:pStyle w:val="TableParagraph"/>
              <w:spacing w:before="0"/>
              <w:jc w:val="left"/>
              <w:rPr>
                <w:sz w:val="24"/>
              </w:rPr>
            </w:pPr>
          </w:p>
          <w:p w:rsidR="00FD3D55" w:rsidRDefault="00FD3D55">
            <w:pPr>
              <w:pStyle w:val="TableParagraph"/>
              <w:spacing w:before="206"/>
              <w:ind w:left="576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MESE</w:t>
            </w:r>
          </w:p>
        </w:tc>
        <w:tc>
          <w:tcPr>
            <w:tcW w:w="1213" w:type="pct"/>
            <w:tcBorders>
              <w:right w:val="single" w:sz="6" w:space="0" w:color="000000"/>
            </w:tcBorders>
          </w:tcPr>
          <w:p w:rsidR="00FD3D55" w:rsidRDefault="00FD3D55">
            <w:pPr>
              <w:pStyle w:val="TableParagraph"/>
              <w:spacing w:before="0"/>
              <w:jc w:val="left"/>
              <w:rPr>
                <w:sz w:val="24"/>
              </w:rPr>
            </w:pPr>
          </w:p>
          <w:p w:rsidR="00FD3D55" w:rsidRDefault="00FD3D55">
            <w:pPr>
              <w:pStyle w:val="TableParagraph"/>
              <w:spacing w:before="8"/>
              <w:jc w:val="left"/>
              <w:rPr>
                <w:sz w:val="34"/>
              </w:rPr>
            </w:pPr>
          </w:p>
          <w:p w:rsidR="00FD3D55" w:rsidRDefault="008F0A6F">
            <w:pPr>
              <w:pStyle w:val="TableParagraph"/>
              <w:spacing w:before="0" w:line="208" w:lineRule="auto"/>
              <w:ind w:left="39" w:right="21" w:firstLine="18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</w:t>
            </w:r>
            <w:r w:rsidR="00FD3D55">
              <w:rPr>
                <w:rFonts w:ascii="Arial"/>
                <w:b/>
              </w:rPr>
              <w:t>. Dipendenti</w:t>
            </w:r>
            <w:r>
              <w:rPr>
                <w:rFonts w:ascii="Arial"/>
                <w:b/>
              </w:rPr>
              <w:t xml:space="preserve"> </w:t>
            </w:r>
            <w:r w:rsidR="00FD3D55">
              <w:rPr>
                <w:rFonts w:ascii="Arial"/>
                <w:b/>
                <w:spacing w:val="-59"/>
              </w:rPr>
              <w:t xml:space="preserve"> </w:t>
            </w:r>
            <w:r w:rsidR="00FD3D55">
              <w:rPr>
                <w:rFonts w:ascii="Arial"/>
                <w:b/>
              </w:rPr>
              <w:t>in</w:t>
            </w:r>
            <w:r w:rsidR="00FD3D55">
              <w:rPr>
                <w:rFonts w:ascii="Arial"/>
                <w:b/>
                <w:spacing w:val="-5"/>
              </w:rPr>
              <w:t xml:space="preserve"> </w:t>
            </w:r>
            <w:r w:rsidR="00FD3D55">
              <w:rPr>
                <w:rFonts w:ascii="Arial"/>
                <w:b/>
              </w:rPr>
              <w:t>forza</w:t>
            </w:r>
            <w:r w:rsidR="00FD3D55">
              <w:rPr>
                <w:rFonts w:ascii="Arial"/>
                <w:b/>
                <w:spacing w:val="-5"/>
              </w:rPr>
              <w:t xml:space="preserve"> </w:t>
            </w:r>
            <w:r w:rsidR="00FD3D55">
              <w:rPr>
                <w:rFonts w:ascii="Arial"/>
                <w:b/>
              </w:rPr>
              <w:t>nel</w:t>
            </w:r>
            <w:r w:rsidR="00FD3D55">
              <w:rPr>
                <w:rFonts w:ascii="Arial"/>
                <w:b/>
                <w:spacing w:val="-5"/>
              </w:rPr>
              <w:t xml:space="preserve"> </w:t>
            </w:r>
            <w:r w:rsidR="00FD3D55">
              <w:rPr>
                <w:rFonts w:ascii="Arial"/>
                <w:b/>
              </w:rPr>
              <w:t>mese</w:t>
            </w:r>
          </w:p>
        </w:tc>
        <w:tc>
          <w:tcPr>
            <w:tcW w:w="786" w:type="pct"/>
          </w:tcPr>
          <w:p w:rsidR="00FD3D55" w:rsidRDefault="00FD3D55">
            <w:pPr>
              <w:pStyle w:val="TableParagraph"/>
              <w:spacing w:before="0"/>
              <w:jc w:val="left"/>
              <w:rPr>
                <w:sz w:val="24"/>
              </w:rPr>
            </w:pPr>
          </w:p>
          <w:p w:rsidR="00FD3D55" w:rsidRDefault="00FD3D55">
            <w:pPr>
              <w:pStyle w:val="TableParagraph"/>
              <w:spacing w:before="2"/>
              <w:jc w:val="left"/>
              <w:rPr>
                <w:sz w:val="25"/>
              </w:rPr>
            </w:pPr>
          </w:p>
          <w:p w:rsidR="00FD3D55" w:rsidRDefault="00FD3D55">
            <w:pPr>
              <w:pStyle w:val="TableParagraph"/>
              <w:spacing w:before="0" w:line="208" w:lineRule="auto"/>
              <w:ind w:left="135" w:right="117" w:hanging="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Totale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assenze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nel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mese</w:t>
            </w:r>
          </w:p>
        </w:tc>
        <w:tc>
          <w:tcPr>
            <w:tcW w:w="937" w:type="pct"/>
            <w:tcBorders>
              <w:left w:val="single" w:sz="6" w:space="0" w:color="000000"/>
            </w:tcBorders>
          </w:tcPr>
          <w:p w:rsidR="00FD3D55" w:rsidRDefault="00FD3D55">
            <w:pPr>
              <w:pStyle w:val="TableParagraph"/>
              <w:spacing w:before="0"/>
              <w:jc w:val="left"/>
              <w:rPr>
                <w:sz w:val="24"/>
              </w:rPr>
            </w:pPr>
          </w:p>
          <w:p w:rsidR="00FD3D55" w:rsidRDefault="00FD3D55">
            <w:pPr>
              <w:pStyle w:val="TableParagraph"/>
              <w:spacing w:before="8"/>
              <w:jc w:val="left"/>
              <w:rPr>
                <w:sz w:val="34"/>
              </w:rPr>
            </w:pPr>
          </w:p>
          <w:p w:rsidR="00FD3D55" w:rsidRDefault="00FD3D55" w:rsidP="008F0A6F">
            <w:pPr>
              <w:pStyle w:val="TableParagraph"/>
              <w:spacing w:before="0" w:line="208" w:lineRule="auto"/>
              <w:ind w:left="246" w:right="61" w:hanging="147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Percentuale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 w:rsidR="008F0A6F"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presenza</w:t>
            </w:r>
          </w:p>
        </w:tc>
        <w:tc>
          <w:tcPr>
            <w:tcW w:w="909" w:type="pct"/>
          </w:tcPr>
          <w:p w:rsidR="00FD3D55" w:rsidRDefault="00FD3D55">
            <w:pPr>
              <w:pStyle w:val="TableParagraph"/>
              <w:spacing w:before="0"/>
              <w:jc w:val="left"/>
              <w:rPr>
                <w:sz w:val="24"/>
              </w:rPr>
            </w:pPr>
          </w:p>
          <w:p w:rsidR="00FD3D55" w:rsidRDefault="00FD3D55">
            <w:pPr>
              <w:pStyle w:val="TableParagraph"/>
              <w:spacing w:before="8"/>
              <w:jc w:val="left"/>
              <w:rPr>
                <w:sz w:val="34"/>
              </w:rPr>
            </w:pPr>
          </w:p>
          <w:p w:rsidR="00FD3D55" w:rsidRDefault="00FD3D55">
            <w:pPr>
              <w:pStyle w:val="TableParagraph"/>
              <w:spacing w:before="0" w:line="208" w:lineRule="auto"/>
              <w:ind w:left="277" w:right="37" w:hanging="196"/>
              <w:jc w:val="left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Percentuale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</w:rPr>
              <w:t>assenza</w:t>
            </w:r>
          </w:p>
        </w:tc>
      </w:tr>
      <w:tr w:rsidR="00FD3D55" w:rsidTr="008F0A6F">
        <w:trPr>
          <w:trHeight w:val="350"/>
        </w:trPr>
        <w:tc>
          <w:tcPr>
            <w:tcW w:w="1156" w:type="pct"/>
          </w:tcPr>
          <w:p w:rsidR="00FD3D55" w:rsidRDefault="00FD3D55">
            <w:pPr>
              <w:pStyle w:val="TableParagraph"/>
              <w:ind w:left="20"/>
              <w:jc w:val="left"/>
              <w:rPr>
                <w:sz w:val="18"/>
              </w:rPr>
            </w:pPr>
            <w:r>
              <w:rPr>
                <w:sz w:val="18"/>
              </w:rPr>
              <w:t>SETTEMBRE</w:t>
            </w:r>
            <w:r w:rsidR="008F0A6F">
              <w:rPr>
                <w:sz w:val="18"/>
              </w:rPr>
              <w:t xml:space="preserve"> 2022</w:t>
            </w:r>
          </w:p>
        </w:tc>
        <w:tc>
          <w:tcPr>
            <w:tcW w:w="1213" w:type="pct"/>
            <w:tcBorders>
              <w:right w:val="single" w:sz="6" w:space="0" w:color="000000"/>
            </w:tcBorders>
          </w:tcPr>
          <w:p w:rsidR="00FD3D55" w:rsidRDefault="00FD3D55">
            <w:pPr>
              <w:pStyle w:val="TableParagraph"/>
              <w:ind w:left="761" w:right="748"/>
              <w:rPr>
                <w:sz w:val="18"/>
              </w:rPr>
            </w:pPr>
            <w:r>
              <w:rPr>
                <w:sz w:val="18"/>
              </w:rPr>
              <w:t>130</w:t>
            </w:r>
          </w:p>
        </w:tc>
        <w:tc>
          <w:tcPr>
            <w:tcW w:w="786" w:type="pct"/>
          </w:tcPr>
          <w:p w:rsidR="00FD3D55" w:rsidRDefault="00FD3D55">
            <w:pPr>
              <w:pStyle w:val="TableParagraph"/>
              <w:ind w:left="385" w:right="369"/>
              <w:rPr>
                <w:sz w:val="18"/>
              </w:rPr>
            </w:pPr>
            <w:r>
              <w:rPr>
                <w:sz w:val="18"/>
              </w:rPr>
              <w:t>141</w:t>
            </w:r>
          </w:p>
        </w:tc>
        <w:tc>
          <w:tcPr>
            <w:tcW w:w="937" w:type="pct"/>
            <w:tcBorders>
              <w:left w:val="single" w:sz="6" w:space="0" w:color="000000"/>
            </w:tcBorders>
          </w:tcPr>
          <w:p w:rsidR="00FD3D55" w:rsidRDefault="0046469C">
            <w:pPr>
              <w:pStyle w:val="TableParagraph"/>
              <w:jc w:val="right"/>
              <w:rPr>
                <w:sz w:val="18"/>
              </w:rPr>
            </w:pPr>
            <w:r>
              <w:rPr>
                <w:sz w:val="18"/>
              </w:rPr>
              <w:t>95.83</w:t>
            </w:r>
          </w:p>
        </w:tc>
        <w:tc>
          <w:tcPr>
            <w:tcW w:w="909" w:type="pct"/>
          </w:tcPr>
          <w:p w:rsidR="00FD3D55" w:rsidRDefault="0046469C">
            <w:pPr>
              <w:pStyle w:val="TableParagraph"/>
              <w:ind w:right="1"/>
              <w:jc w:val="right"/>
              <w:rPr>
                <w:sz w:val="18"/>
              </w:rPr>
            </w:pPr>
            <w:r>
              <w:rPr>
                <w:sz w:val="18"/>
              </w:rPr>
              <w:t>4.17</w:t>
            </w:r>
          </w:p>
        </w:tc>
      </w:tr>
      <w:tr w:rsidR="00FD3D55" w:rsidTr="008F0A6F">
        <w:trPr>
          <w:trHeight w:val="350"/>
        </w:trPr>
        <w:tc>
          <w:tcPr>
            <w:tcW w:w="1156" w:type="pct"/>
          </w:tcPr>
          <w:p w:rsidR="00FD3D55" w:rsidRDefault="00FD3D55">
            <w:pPr>
              <w:pStyle w:val="TableParagraph"/>
              <w:ind w:left="20"/>
              <w:jc w:val="left"/>
              <w:rPr>
                <w:sz w:val="18"/>
              </w:rPr>
            </w:pPr>
            <w:r>
              <w:rPr>
                <w:sz w:val="18"/>
              </w:rPr>
              <w:t>OTTOBRE</w:t>
            </w:r>
            <w:r w:rsidR="008F0A6F">
              <w:rPr>
                <w:sz w:val="18"/>
              </w:rPr>
              <w:t xml:space="preserve"> 2022</w:t>
            </w:r>
          </w:p>
        </w:tc>
        <w:tc>
          <w:tcPr>
            <w:tcW w:w="1213" w:type="pct"/>
            <w:tcBorders>
              <w:right w:val="single" w:sz="6" w:space="0" w:color="000000"/>
            </w:tcBorders>
          </w:tcPr>
          <w:p w:rsidR="00FD3D55" w:rsidRDefault="00FD3D55">
            <w:pPr>
              <w:pStyle w:val="TableParagraph"/>
              <w:ind w:left="761" w:right="748"/>
              <w:rPr>
                <w:sz w:val="18"/>
              </w:rPr>
            </w:pPr>
            <w:r>
              <w:rPr>
                <w:sz w:val="18"/>
              </w:rPr>
              <w:t>133</w:t>
            </w:r>
          </w:p>
        </w:tc>
        <w:tc>
          <w:tcPr>
            <w:tcW w:w="786" w:type="pct"/>
          </w:tcPr>
          <w:p w:rsidR="00FD3D55" w:rsidRDefault="00FD3D55">
            <w:pPr>
              <w:pStyle w:val="TableParagraph"/>
              <w:ind w:left="385" w:right="369"/>
              <w:rPr>
                <w:sz w:val="18"/>
              </w:rPr>
            </w:pPr>
            <w:r>
              <w:rPr>
                <w:sz w:val="18"/>
              </w:rPr>
              <w:t>259</w:t>
            </w:r>
          </w:p>
        </w:tc>
        <w:tc>
          <w:tcPr>
            <w:tcW w:w="937" w:type="pct"/>
            <w:tcBorders>
              <w:left w:val="single" w:sz="6" w:space="0" w:color="000000"/>
            </w:tcBorders>
          </w:tcPr>
          <w:p w:rsidR="00FD3D55" w:rsidRDefault="0046469C">
            <w:pPr>
              <w:pStyle w:val="TableParagraph"/>
              <w:jc w:val="right"/>
              <w:rPr>
                <w:sz w:val="18"/>
              </w:rPr>
            </w:pPr>
            <w:r>
              <w:rPr>
                <w:sz w:val="18"/>
              </w:rPr>
              <w:t>90.43</w:t>
            </w:r>
          </w:p>
        </w:tc>
        <w:tc>
          <w:tcPr>
            <w:tcW w:w="909" w:type="pct"/>
          </w:tcPr>
          <w:p w:rsidR="00FD3D55" w:rsidRDefault="0046469C">
            <w:pPr>
              <w:pStyle w:val="TableParagraph"/>
              <w:ind w:right="1"/>
              <w:jc w:val="right"/>
              <w:rPr>
                <w:sz w:val="18"/>
              </w:rPr>
            </w:pPr>
            <w:r>
              <w:rPr>
                <w:sz w:val="18"/>
              </w:rPr>
              <w:t>9.57</w:t>
            </w:r>
          </w:p>
        </w:tc>
      </w:tr>
      <w:tr w:rsidR="00FD3D55" w:rsidTr="008F0A6F">
        <w:trPr>
          <w:trHeight w:val="350"/>
        </w:trPr>
        <w:tc>
          <w:tcPr>
            <w:tcW w:w="1156" w:type="pct"/>
          </w:tcPr>
          <w:p w:rsidR="00FD3D55" w:rsidRDefault="00FD3D55">
            <w:pPr>
              <w:pStyle w:val="TableParagraph"/>
              <w:ind w:left="20"/>
              <w:jc w:val="left"/>
              <w:rPr>
                <w:sz w:val="18"/>
              </w:rPr>
            </w:pPr>
            <w:r>
              <w:rPr>
                <w:sz w:val="18"/>
              </w:rPr>
              <w:t>NOVEMBRE</w:t>
            </w:r>
            <w:r w:rsidR="008F0A6F">
              <w:rPr>
                <w:sz w:val="18"/>
              </w:rPr>
              <w:t xml:space="preserve"> 2022</w:t>
            </w:r>
          </w:p>
        </w:tc>
        <w:tc>
          <w:tcPr>
            <w:tcW w:w="1213" w:type="pct"/>
            <w:tcBorders>
              <w:right w:val="single" w:sz="6" w:space="0" w:color="000000"/>
            </w:tcBorders>
          </w:tcPr>
          <w:p w:rsidR="00FD3D55" w:rsidRDefault="00FD3D55">
            <w:pPr>
              <w:pStyle w:val="TableParagraph"/>
              <w:ind w:left="761" w:right="748"/>
              <w:rPr>
                <w:sz w:val="18"/>
              </w:rPr>
            </w:pPr>
            <w:r>
              <w:rPr>
                <w:sz w:val="18"/>
              </w:rPr>
              <w:t>133</w:t>
            </w:r>
          </w:p>
        </w:tc>
        <w:tc>
          <w:tcPr>
            <w:tcW w:w="786" w:type="pct"/>
          </w:tcPr>
          <w:p w:rsidR="00FD3D55" w:rsidRDefault="00FD3D55">
            <w:pPr>
              <w:pStyle w:val="TableParagraph"/>
              <w:ind w:left="385" w:right="369"/>
              <w:rPr>
                <w:sz w:val="18"/>
              </w:rPr>
            </w:pPr>
            <w:r>
              <w:rPr>
                <w:sz w:val="18"/>
              </w:rPr>
              <w:t>218</w:t>
            </w:r>
          </w:p>
        </w:tc>
        <w:tc>
          <w:tcPr>
            <w:tcW w:w="937" w:type="pct"/>
            <w:tcBorders>
              <w:left w:val="single" w:sz="6" w:space="0" w:color="000000"/>
            </w:tcBorders>
          </w:tcPr>
          <w:p w:rsidR="00FD3D55" w:rsidRDefault="0046469C">
            <w:pPr>
              <w:pStyle w:val="TableParagraph"/>
              <w:jc w:val="right"/>
              <w:rPr>
                <w:sz w:val="18"/>
              </w:rPr>
            </w:pPr>
            <w:r>
              <w:rPr>
                <w:sz w:val="18"/>
              </w:rPr>
              <w:t>93.07</w:t>
            </w:r>
          </w:p>
        </w:tc>
        <w:tc>
          <w:tcPr>
            <w:tcW w:w="909" w:type="pct"/>
          </w:tcPr>
          <w:p w:rsidR="00FD3D55" w:rsidRDefault="0046469C">
            <w:pPr>
              <w:pStyle w:val="TableParagraph"/>
              <w:ind w:right="1"/>
              <w:jc w:val="right"/>
              <w:rPr>
                <w:sz w:val="18"/>
              </w:rPr>
            </w:pPr>
            <w:r>
              <w:rPr>
                <w:sz w:val="18"/>
              </w:rPr>
              <w:t>6.30</w:t>
            </w:r>
          </w:p>
        </w:tc>
      </w:tr>
      <w:tr w:rsidR="00FD3D55" w:rsidTr="008F0A6F">
        <w:trPr>
          <w:trHeight w:val="350"/>
        </w:trPr>
        <w:tc>
          <w:tcPr>
            <w:tcW w:w="1156" w:type="pct"/>
          </w:tcPr>
          <w:p w:rsidR="00FD3D55" w:rsidRDefault="00FD3D55">
            <w:pPr>
              <w:pStyle w:val="TableParagraph"/>
              <w:ind w:left="20"/>
              <w:jc w:val="left"/>
              <w:rPr>
                <w:sz w:val="18"/>
              </w:rPr>
            </w:pPr>
            <w:r>
              <w:rPr>
                <w:sz w:val="18"/>
              </w:rPr>
              <w:t>DICEMBRE</w:t>
            </w:r>
            <w:r w:rsidR="008F0A6F">
              <w:rPr>
                <w:sz w:val="18"/>
              </w:rPr>
              <w:t xml:space="preserve"> 2022</w:t>
            </w:r>
          </w:p>
        </w:tc>
        <w:tc>
          <w:tcPr>
            <w:tcW w:w="1213" w:type="pct"/>
            <w:tcBorders>
              <w:right w:val="single" w:sz="6" w:space="0" w:color="000000"/>
            </w:tcBorders>
          </w:tcPr>
          <w:p w:rsidR="00FD3D55" w:rsidRDefault="00FD3D55">
            <w:pPr>
              <w:pStyle w:val="TableParagraph"/>
              <w:ind w:left="761" w:right="748"/>
              <w:rPr>
                <w:sz w:val="18"/>
              </w:rPr>
            </w:pPr>
            <w:r>
              <w:rPr>
                <w:sz w:val="18"/>
              </w:rPr>
              <w:t>133</w:t>
            </w:r>
          </w:p>
        </w:tc>
        <w:tc>
          <w:tcPr>
            <w:tcW w:w="786" w:type="pct"/>
          </w:tcPr>
          <w:p w:rsidR="00FD3D55" w:rsidRDefault="00FD3D55">
            <w:pPr>
              <w:pStyle w:val="TableParagraph"/>
              <w:ind w:left="385" w:right="369"/>
              <w:rPr>
                <w:sz w:val="18"/>
              </w:rPr>
            </w:pPr>
            <w:r>
              <w:rPr>
                <w:sz w:val="18"/>
              </w:rPr>
              <w:t>148</w:t>
            </w:r>
          </w:p>
        </w:tc>
        <w:tc>
          <w:tcPr>
            <w:tcW w:w="937" w:type="pct"/>
            <w:tcBorders>
              <w:left w:val="single" w:sz="6" w:space="0" w:color="000000"/>
            </w:tcBorders>
          </w:tcPr>
          <w:p w:rsidR="00FD3D55" w:rsidRDefault="0046469C">
            <w:pPr>
              <w:pStyle w:val="TableParagraph"/>
              <w:jc w:val="right"/>
              <w:rPr>
                <w:sz w:val="18"/>
              </w:rPr>
            </w:pPr>
            <w:r>
              <w:rPr>
                <w:sz w:val="18"/>
              </w:rPr>
              <w:t>94.79</w:t>
            </w:r>
          </w:p>
        </w:tc>
        <w:tc>
          <w:tcPr>
            <w:tcW w:w="909" w:type="pct"/>
          </w:tcPr>
          <w:p w:rsidR="00FD3D55" w:rsidRDefault="0046469C">
            <w:pPr>
              <w:pStyle w:val="TableParagraph"/>
              <w:ind w:right="1"/>
              <w:jc w:val="right"/>
              <w:rPr>
                <w:sz w:val="18"/>
              </w:rPr>
            </w:pPr>
            <w:r>
              <w:rPr>
                <w:sz w:val="18"/>
              </w:rPr>
              <w:t>5.21</w:t>
            </w:r>
          </w:p>
        </w:tc>
      </w:tr>
      <w:tr w:rsidR="00FD3D55" w:rsidTr="008F0A6F">
        <w:trPr>
          <w:trHeight w:val="350"/>
        </w:trPr>
        <w:tc>
          <w:tcPr>
            <w:tcW w:w="1156" w:type="pct"/>
          </w:tcPr>
          <w:p w:rsidR="00FD3D55" w:rsidRDefault="00FD3D55">
            <w:pPr>
              <w:pStyle w:val="TableParagraph"/>
              <w:ind w:left="20"/>
              <w:jc w:val="left"/>
              <w:rPr>
                <w:sz w:val="18"/>
              </w:rPr>
            </w:pPr>
            <w:r>
              <w:rPr>
                <w:sz w:val="18"/>
              </w:rPr>
              <w:t>GENNAIO</w:t>
            </w:r>
            <w:r w:rsidR="008F0A6F">
              <w:rPr>
                <w:sz w:val="18"/>
              </w:rPr>
              <w:t xml:space="preserve"> 2023</w:t>
            </w:r>
          </w:p>
        </w:tc>
        <w:tc>
          <w:tcPr>
            <w:tcW w:w="1213" w:type="pct"/>
            <w:tcBorders>
              <w:right w:val="single" w:sz="6" w:space="0" w:color="000000"/>
            </w:tcBorders>
          </w:tcPr>
          <w:p w:rsidR="00FD3D55" w:rsidRDefault="00FD3D55">
            <w:pPr>
              <w:pStyle w:val="TableParagraph"/>
              <w:ind w:left="761" w:right="748"/>
              <w:rPr>
                <w:sz w:val="18"/>
              </w:rPr>
            </w:pPr>
            <w:r>
              <w:rPr>
                <w:sz w:val="18"/>
              </w:rPr>
              <w:t>133</w:t>
            </w:r>
          </w:p>
        </w:tc>
        <w:tc>
          <w:tcPr>
            <w:tcW w:w="786" w:type="pct"/>
          </w:tcPr>
          <w:p w:rsidR="00FD3D55" w:rsidRDefault="00FD3D55">
            <w:pPr>
              <w:pStyle w:val="TableParagraph"/>
              <w:ind w:left="385" w:right="369"/>
              <w:rPr>
                <w:sz w:val="18"/>
              </w:rPr>
            </w:pPr>
            <w:r>
              <w:rPr>
                <w:sz w:val="18"/>
              </w:rPr>
              <w:t>133</w:t>
            </w:r>
          </w:p>
        </w:tc>
        <w:tc>
          <w:tcPr>
            <w:tcW w:w="937" w:type="pct"/>
            <w:tcBorders>
              <w:left w:val="single" w:sz="6" w:space="0" w:color="000000"/>
            </w:tcBorders>
          </w:tcPr>
          <w:p w:rsidR="00FD3D55" w:rsidRDefault="0046469C">
            <w:pPr>
              <w:pStyle w:val="TableParagraph"/>
              <w:jc w:val="right"/>
              <w:rPr>
                <w:sz w:val="18"/>
              </w:rPr>
            </w:pPr>
            <w:r>
              <w:rPr>
                <w:sz w:val="18"/>
              </w:rPr>
              <w:t>96.24</w:t>
            </w:r>
          </w:p>
        </w:tc>
        <w:tc>
          <w:tcPr>
            <w:tcW w:w="909" w:type="pct"/>
          </w:tcPr>
          <w:p w:rsidR="00FD3D55" w:rsidRDefault="0046469C">
            <w:pPr>
              <w:pStyle w:val="TableParagraph"/>
              <w:ind w:right="1"/>
              <w:jc w:val="right"/>
              <w:rPr>
                <w:sz w:val="18"/>
              </w:rPr>
            </w:pPr>
            <w:r>
              <w:rPr>
                <w:sz w:val="18"/>
              </w:rPr>
              <w:t>3.76</w:t>
            </w:r>
          </w:p>
        </w:tc>
      </w:tr>
      <w:tr w:rsidR="00FD3D55" w:rsidTr="008F0A6F">
        <w:trPr>
          <w:trHeight w:val="350"/>
        </w:trPr>
        <w:tc>
          <w:tcPr>
            <w:tcW w:w="1156" w:type="pct"/>
          </w:tcPr>
          <w:p w:rsidR="00FD3D55" w:rsidRDefault="00FD3D55">
            <w:pPr>
              <w:pStyle w:val="TableParagraph"/>
              <w:ind w:left="20"/>
              <w:jc w:val="left"/>
              <w:rPr>
                <w:sz w:val="18"/>
              </w:rPr>
            </w:pPr>
            <w:r>
              <w:rPr>
                <w:sz w:val="18"/>
              </w:rPr>
              <w:t>FEBBRAIO</w:t>
            </w:r>
            <w:r w:rsidR="008F0A6F">
              <w:rPr>
                <w:sz w:val="18"/>
              </w:rPr>
              <w:t xml:space="preserve"> 2023</w:t>
            </w:r>
          </w:p>
        </w:tc>
        <w:tc>
          <w:tcPr>
            <w:tcW w:w="1213" w:type="pct"/>
            <w:tcBorders>
              <w:right w:val="single" w:sz="6" w:space="0" w:color="000000"/>
            </w:tcBorders>
          </w:tcPr>
          <w:p w:rsidR="00FD3D55" w:rsidRDefault="00FD3D55">
            <w:pPr>
              <w:pStyle w:val="TableParagraph"/>
              <w:ind w:left="761" w:right="748"/>
              <w:rPr>
                <w:sz w:val="18"/>
              </w:rPr>
            </w:pPr>
            <w:r>
              <w:rPr>
                <w:sz w:val="18"/>
              </w:rPr>
              <w:t>135</w:t>
            </w:r>
          </w:p>
        </w:tc>
        <w:tc>
          <w:tcPr>
            <w:tcW w:w="786" w:type="pct"/>
          </w:tcPr>
          <w:p w:rsidR="00FD3D55" w:rsidRDefault="00FD3D55">
            <w:pPr>
              <w:pStyle w:val="TableParagraph"/>
              <w:ind w:left="385" w:right="369"/>
              <w:rPr>
                <w:sz w:val="18"/>
              </w:rPr>
            </w:pPr>
            <w:r>
              <w:rPr>
                <w:sz w:val="18"/>
              </w:rPr>
              <w:t>219</w:t>
            </w:r>
          </w:p>
        </w:tc>
        <w:tc>
          <w:tcPr>
            <w:tcW w:w="937" w:type="pct"/>
            <w:tcBorders>
              <w:left w:val="single" w:sz="6" w:space="0" w:color="000000"/>
            </w:tcBorders>
          </w:tcPr>
          <w:p w:rsidR="00FD3D55" w:rsidRDefault="0046469C">
            <w:pPr>
              <w:pStyle w:val="TableParagraph"/>
              <w:jc w:val="right"/>
              <w:rPr>
                <w:sz w:val="18"/>
              </w:rPr>
            </w:pPr>
            <w:r>
              <w:rPr>
                <w:sz w:val="18"/>
              </w:rPr>
              <w:t>94.32</w:t>
            </w:r>
          </w:p>
        </w:tc>
        <w:tc>
          <w:tcPr>
            <w:tcW w:w="909" w:type="pct"/>
          </w:tcPr>
          <w:p w:rsidR="00FD3D55" w:rsidRDefault="0046469C">
            <w:pPr>
              <w:pStyle w:val="TableParagraph"/>
              <w:ind w:right="1"/>
              <w:jc w:val="right"/>
              <w:rPr>
                <w:sz w:val="18"/>
              </w:rPr>
            </w:pPr>
            <w:r>
              <w:rPr>
                <w:sz w:val="18"/>
              </w:rPr>
              <w:t>5.68</w:t>
            </w:r>
          </w:p>
        </w:tc>
      </w:tr>
      <w:tr w:rsidR="00FD3D55" w:rsidTr="008F0A6F">
        <w:trPr>
          <w:trHeight w:val="350"/>
        </w:trPr>
        <w:tc>
          <w:tcPr>
            <w:tcW w:w="1156" w:type="pct"/>
          </w:tcPr>
          <w:p w:rsidR="00FD3D55" w:rsidRDefault="00FD3D55">
            <w:pPr>
              <w:pStyle w:val="TableParagraph"/>
              <w:ind w:left="20"/>
              <w:jc w:val="left"/>
              <w:rPr>
                <w:sz w:val="18"/>
              </w:rPr>
            </w:pPr>
            <w:r>
              <w:rPr>
                <w:sz w:val="18"/>
              </w:rPr>
              <w:t>MARZO</w:t>
            </w:r>
            <w:r w:rsidR="008F0A6F">
              <w:rPr>
                <w:sz w:val="18"/>
              </w:rPr>
              <w:t xml:space="preserve"> 2023</w:t>
            </w:r>
          </w:p>
        </w:tc>
        <w:tc>
          <w:tcPr>
            <w:tcW w:w="1213" w:type="pct"/>
            <w:tcBorders>
              <w:right w:val="single" w:sz="6" w:space="0" w:color="000000"/>
            </w:tcBorders>
          </w:tcPr>
          <w:p w:rsidR="00FD3D55" w:rsidRDefault="00FD3D55">
            <w:pPr>
              <w:pStyle w:val="TableParagraph"/>
              <w:ind w:left="761" w:right="748"/>
              <w:rPr>
                <w:sz w:val="18"/>
              </w:rPr>
            </w:pPr>
            <w:r>
              <w:rPr>
                <w:sz w:val="18"/>
              </w:rPr>
              <w:t>136</w:t>
            </w:r>
          </w:p>
        </w:tc>
        <w:tc>
          <w:tcPr>
            <w:tcW w:w="786" w:type="pct"/>
          </w:tcPr>
          <w:p w:rsidR="00FD3D55" w:rsidRDefault="00FD3D55">
            <w:pPr>
              <w:pStyle w:val="TableParagraph"/>
              <w:ind w:left="385" w:right="370"/>
              <w:rPr>
                <w:sz w:val="18"/>
              </w:rPr>
            </w:pPr>
            <w:r>
              <w:rPr>
                <w:sz w:val="18"/>
              </w:rPr>
              <w:t>246</w:t>
            </w:r>
          </w:p>
        </w:tc>
        <w:tc>
          <w:tcPr>
            <w:tcW w:w="937" w:type="pct"/>
            <w:tcBorders>
              <w:left w:val="single" w:sz="6" w:space="0" w:color="000000"/>
            </w:tcBorders>
          </w:tcPr>
          <w:p w:rsidR="00FD3D55" w:rsidRDefault="0046469C">
            <w:pPr>
              <w:pStyle w:val="TableParagraph"/>
              <w:jc w:val="right"/>
              <w:rPr>
                <w:sz w:val="18"/>
              </w:rPr>
            </w:pPr>
            <w:r>
              <w:rPr>
                <w:sz w:val="18"/>
              </w:rPr>
              <w:t>93.05</w:t>
            </w:r>
          </w:p>
        </w:tc>
        <w:tc>
          <w:tcPr>
            <w:tcW w:w="909" w:type="pct"/>
          </w:tcPr>
          <w:p w:rsidR="00FD3D55" w:rsidRDefault="0046469C">
            <w:pPr>
              <w:pStyle w:val="TableParagraph"/>
              <w:ind w:right="1"/>
              <w:jc w:val="right"/>
              <w:rPr>
                <w:sz w:val="18"/>
              </w:rPr>
            </w:pPr>
            <w:r>
              <w:rPr>
                <w:sz w:val="18"/>
              </w:rPr>
              <w:t>6.95</w:t>
            </w:r>
          </w:p>
        </w:tc>
      </w:tr>
      <w:tr w:rsidR="00FD3D55" w:rsidTr="008F0A6F">
        <w:trPr>
          <w:trHeight w:val="350"/>
        </w:trPr>
        <w:tc>
          <w:tcPr>
            <w:tcW w:w="1156" w:type="pct"/>
          </w:tcPr>
          <w:p w:rsidR="00FD3D55" w:rsidRDefault="00FD3D55">
            <w:pPr>
              <w:pStyle w:val="TableParagraph"/>
              <w:ind w:left="20"/>
              <w:jc w:val="left"/>
              <w:rPr>
                <w:sz w:val="18"/>
              </w:rPr>
            </w:pPr>
            <w:r>
              <w:rPr>
                <w:sz w:val="18"/>
              </w:rPr>
              <w:t>APRILE</w:t>
            </w:r>
            <w:r w:rsidR="008F0A6F">
              <w:rPr>
                <w:sz w:val="18"/>
              </w:rPr>
              <w:t xml:space="preserve"> 2023</w:t>
            </w:r>
          </w:p>
        </w:tc>
        <w:tc>
          <w:tcPr>
            <w:tcW w:w="1213" w:type="pct"/>
            <w:tcBorders>
              <w:right w:val="single" w:sz="6" w:space="0" w:color="000000"/>
            </w:tcBorders>
          </w:tcPr>
          <w:p w:rsidR="00FD3D55" w:rsidRDefault="00FD3D55">
            <w:pPr>
              <w:pStyle w:val="TableParagraph"/>
              <w:ind w:left="761" w:right="748"/>
              <w:rPr>
                <w:sz w:val="18"/>
              </w:rPr>
            </w:pPr>
            <w:r>
              <w:rPr>
                <w:sz w:val="18"/>
              </w:rPr>
              <w:t>136</w:t>
            </w:r>
          </w:p>
        </w:tc>
        <w:tc>
          <w:tcPr>
            <w:tcW w:w="786" w:type="pct"/>
          </w:tcPr>
          <w:p w:rsidR="00FD3D55" w:rsidRDefault="00FD3D55">
            <w:pPr>
              <w:pStyle w:val="TableParagraph"/>
              <w:ind w:left="385" w:right="370"/>
              <w:rPr>
                <w:sz w:val="18"/>
              </w:rPr>
            </w:pPr>
            <w:r>
              <w:rPr>
                <w:sz w:val="18"/>
              </w:rPr>
              <w:t>278</w:t>
            </w:r>
          </w:p>
        </w:tc>
        <w:tc>
          <w:tcPr>
            <w:tcW w:w="937" w:type="pct"/>
            <w:tcBorders>
              <w:left w:val="single" w:sz="6" w:space="0" w:color="000000"/>
            </w:tcBorders>
          </w:tcPr>
          <w:p w:rsidR="00FD3D55" w:rsidRDefault="0046469C">
            <w:pPr>
              <w:pStyle w:val="TableParagraph"/>
              <w:jc w:val="right"/>
              <w:rPr>
                <w:sz w:val="18"/>
              </w:rPr>
            </w:pPr>
            <w:r>
              <w:rPr>
                <w:sz w:val="18"/>
              </w:rPr>
              <w:t>92.11</w:t>
            </w:r>
          </w:p>
        </w:tc>
        <w:tc>
          <w:tcPr>
            <w:tcW w:w="909" w:type="pct"/>
          </w:tcPr>
          <w:p w:rsidR="00FD3D55" w:rsidRDefault="0046469C">
            <w:pPr>
              <w:pStyle w:val="TableParagraph"/>
              <w:ind w:right="1"/>
              <w:jc w:val="right"/>
              <w:rPr>
                <w:sz w:val="18"/>
              </w:rPr>
            </w:pPr>
            <w:r>
              <w:rPr>
                <w:sz w:val="18"/>
              </w:rPr>
              <w:t>7.89</w:t>
            </w:r>
          </w:p>
        </w:tc>
      </w:tr>
      <w:tr w:rsidR="00FD3D55" w:rsidTr="008F0A6F">
        <w:trPr>
          <w:trHeight w:val="350"/>
        </w:trPr>
        <w:tc>
          <w:tcPr>
            <w:tcW w:w="1156" w:type="pct"/>
          </w:tcPr>
          <w:p w:rsidR="00FD3D55" w:rsidRDefault="00FD3D55">
            <w:pPr>
              <w:pStyle w:val="TableParagraph"/>
              <w:ind w:left="20"/>
              <w:jc w:val="left"/>
              <w:rPr>
                <w:sz w:val="18"/>
              </w:rPr>
            </w:pPr>
            <w:r>
              <w:rPr>
                <w:sz w:val="18"/>
              </w:rPr>
              <w:t>MAGGIO</w:t>
            </w:r>
            <w:r w:rsidR="008F0A6F">
              <w:rPr>
                <w:sz w:val="18"/>
              </w:rPr>
              <w:t xml:space="preserve"> 2023</w:t>
            </w:r>
          </w:p>
        </w:tc>
        <w:tc>
          <w:tcPr>
            <w:tcW w:w="1213" w:type="pct"/>
            <w:tcBorders>
              <w:right w:val="single" w:sz="6" w:space="0" w:color="000000"/>
            </w:tcBorders>
          </w:tcPr>
          <w:p w:rsidR="00FD3D55" w:rsidRDefault="00FD3D55" w:rsidP="00B136E3">
            <w:pPr>
              <w:pStyle w:val="TableParagraph"/>
              <w:ind w:left="761" w:right="748"/>
              <w:rPr>
                <w:sz w:val="18"/>
              </w:rPr>
            </w:pPr>
            <w:r>
              <w:rPr>
                <w:sz w:val="18"/>
              </w:rPr>
              <w:t>136</w:t>
            </w:r>
          </w:p>
        </w:tc>
        <w:tc>
          <w:tcPr>
            <w:tcW w:w="786" w:type="pct"/>
          </w:tcPr>
          <w:p w:rsidR="00FD3D55" w:rsidRDefault="00FD3D55">
            <w:pPr>
              <w:pStyle w:val="TableParagraph"/>
              <w:ind w:left="385" w:right="369"/>
              <w:rPr>
                <w:sz w:val="18"/>
              </w:rPr>
            </w:pPr>
            <w:r>
              <w:rPr>
                <w:sz w:val="18"/>
              </w:rPr>
              <w:t>274</w:t>
            </w:r>
          </w:p>
        </w:tc>
        <w:tc>
          <w:tcPr>
            <w:tcW w:w="937" w:type="pct"/>
            <w:tcBorders>
              <w:left w:val="single" w:sz="6" w:space="0" w:color="000000"/>
            </w:tcBorders>
          </w:tcPr>
          <w:p w:rsidR="00FD3D55" w:rsidRDefault="0046469C">
            <w:pPr>
              <w:pStyle w:val="TableParagraph"/>
              <w:jc w:val="right"/>
              <w:rPr>
                <w:sz w:val="18"/>
              </w:rPr>
            </w:pPr>
            <w:r>
              <w:rPr>
                <w:sz w:val="18"/>
              </w:rPr>
              <w:t>92.25</w:t>
            </w:r>
          </w:p>
        </w:tc>
        <w:tc>
          <w:tcPr>
            <w:tcW w:w="909" w:type="pct"/>
          </w:tcPr>
          <w:p w:rsidR="00FD3D55" w:rsidRDefault="0046469C">
            <w:pPr>
              <w:pStyle w:val="TableParagraph"/>
              <w:ind w:right="1"/>
              <w:jc w:val="right"/>
              <w:rPr>
                <w:sz w:val="18"/>
              </w:rPr>
            </w:pPr>
            <w:r>
              <w:rPr>
                <w:sz w:val="18"/>
              </w:rPr>
              <w:t>7.75</w:t>
            </w:r>
          </w:p>
        </w:tc>
      </w:tr>
      <w:tr w:rsidR="00FD3D55" w:rsidTr="008F0A6F">
        <w:trPr>
          <w:trHeight w:val="350"/>
        </w:trPr>
        <w:tc>
          <w:tcPr>
            <w:tcW w:w="1156" w:type="pct"/>
          </w:tcPr>
          <w:p w:rsidR="00FD3D55" w:rsidRDefault="00FD3D55">
            <w:pPr>
              <w:pStyle w:val="TableParagraph"/>
              <w:ind w:left="20"/>
              <w:jc w:val="left"/>
              <w:rPr>
                <w:sz w:val="18"/>
              </w:rPr>
            </w:pPr>
            <w:r>
              <w:rPr>
                <w:sz w:val="18"/>
              </w:rPr>
              <w:t>GIUGNO</w:t>
            </w:r>
            <w:r w:rsidR="008F0A6F">
              <w:rPr>
                <w:sz w:val="18"/>
              </w:rPr>
              <w:t xml:space="preserve"> 2023</w:t>
            </w:r>
          </w:p>
        </w:tc>
        <w:tc>
          <w:tcPr>
            <w:tcW w:w="1213" w:type="pct"/>
            <w:tcBorders>
              <w:right w:val="single" w:sz="6" w:space="0" w:color="000000"/>
            </w:tcBorders>
          </w:tcPr>
          <w:p w:rsidR="00FD3D55" w:rsidRDefault="00FD3D55">
            <w:pPr>
              <w:pStyle w:val="TableParagraph"/>
              <w:ind w:left="761" w:right="748"/>
              <w:rPr>
                <w:sz w:val="18"/>
              </w:rPr>
            </w:pPr>
            <w:r>
              <w:rPr>
                <w:sz w:val="18"/>
              </w:rPr>
              <w:t>136</w:t>
            </w:r>
          </w:p>
        </w:tc>
        <w:tc>
          <w:tcPr>
            <w:tcW w:w="786" w:type="pct"/>
          </w:tcPr>
          <w:p w:rsidR="00FD3D55" w:rsidRDefault="0046469C">
            <w:pPr>
              <w:pStyle w:val="TableParagraph"/>
              <w:ind w:left="385" w:right="369"/>
              <w:rPr>
                <w:sz w:val="18"/>
              </w:rPr>
            </w:pPr>
            <w:r>
              <w:rPr>
                <w:sz w:val="18"/>
              </w:rPr>
              <w:t>218</w:t>
            </w:r>
          </w:p>
        </w:tc>
        <w:tc>
          <w:tcPr>
            <w:tcW w:w="937" w:type="pct"/>
            <w:tcBorders>
              <w:left w:val="single" w:sz="6" w:space="0" w:color="000000"/>
            </w:tcBorders>
          </w:tcPr>
          <w:p w:rsidR="00FD3D55" w:rsidRDefault="0046469C">
            <w:pPr>
              <w:pStyle w:val="TableParagraph"/>
              <w:jc w:val="right"/>
              <w:rPr>
                <w:sz w:val="18"/>
              </w:rPr>
            </w:pPr>
            <w:r>
              <w:rPr>
                <w:sz w:val="18"/>
              </w:rPr>
              <w:t>97.71</w:t>
            </w:r>
          </w:p>
        </w:tc>
        <w:tc>
          <w:tcPr>
            <w:tcW w:w="909" w:type="pct"/>
          </w:tcPr>
          <w:p w:rsidR="00FD3D55" w:rsidRDefault="0046469C">
            <w:pPr>
              <w:pStyle w:val="TableParagraph"/>
              <w:ind w:right="1"/>
              <w:jc w:val="right"/>
              <w:rPr>
                <w:sz w:val="18"/>
              </w:rPr>
            </w:pPr>
            <w:r>
              <w:rPr>
                <w:sz w:val="18"/>
              </w:rPr>
              <w:t>2.29</w:t>
            </w:r>
          </w:p>
        </w:tc>
      </w:tr>
      <w:tr w:rsidR="00FD3D55" w:rsidTr="008F0A6F">
        <w:trPr>
          <w:trHeight w:val="350"/>
        </w:trPr>
        <w:tc>
          <w:tcPr>
            <w:tcW w:w="1156" w:type="pct"/>
          </w:tcPr>
          <w:p w:rsidR="00FD3D55" w:rsidRDefault="00FD3D55">
            <w:pPr>
              <w:pStyle w:val="TableParagraph"/>
              <w:ind w:left="20"/>
              <w:jc w:val="left"/>
              <w:rPr>
                <w:sz w:val="18"/>
              </w:rPr>
            </w:pPr>
            <w:r>
              <w:rPr>
                <w:sz w:val="18"/>
              </w:rPr>
              <w:t>LUGLIO</w:t>
            </w:r>
            <w:r w:rsidR="008F0A6F">
              <w:rPr>
                <w:sz w:val="18"/>
              </w:rPr>
              <w:t xml:space="preserve"> 2023</w:t>
            </w:r>
          </w:p>
        </w:tc>
        <w:tc>
          <w:tcPr>
            <w:tcW w:w="1213" w:type="pct"/>
            <w:tcBorders>
              <w:right w:val="single" w:sz="6" w:space="0" w:color="000000"/>
            </w:tcBorders>
          </w:tcPr>
          <w:p w:rsidR="00FD3D55" w:rsidRDefault="00FD3D55">
            <w:pPr>
              <w:pStyle w:val="TableParagraph"/>
              <w:ind w:left="761" w:right="748"/>
              <w:rPr>
                <w:sz w:val="18"/>
              </w:rPr>
            </w:pPr>
            <w:r>
              <w:rPr>
                <w:sz w:val="18"/>
              </w:rPr>
              <w:t>133</w:t>
            </w:r>
          </w:p>
        </w:tc>
        <w:tc>
          <w:tcPr>
            <w:tcW w:w="786" w:type="pct"/>
          </w:tcPr>
          <w:p w:rsidR="00FD3D55" w:rsidRDefault="0046469C">
            <w:pPr>
              <w:pStyle w:val="TableParagraph"/>
              <w:ind w:left="385" w:right="369"/>
              <w:rPr>
                <w:sz w:val="18"/>
              </w:rPr>
            </w:pPr>
            <w:r>
              <w:rPr>
                <w:sz w:val="18"/>
              </w:rPr>
              <w:t>81</w:t>
            </w:r>
          </w:p>
        </w:tc>
        <w:tc>
          <w:tcPr>
            <w:tcW w:w="937" w:type="pct"/>
            <w:tcBorders>
              <w:left w:val="single" w:sz="6" w:space="0" w:color="000000"/>
            </w:tcBorders>
          </w:tcPr>
          <w:p w:rsidR="00FD3D55" w:rsidRDefault="0046469C">
            <w:pPr>
              <w:pStyle w:val="TableParagraph"/>
              <w:jc w:val="right"/>
              <w:rPr>
                <w:sz w:val="18"/>
              </w:rPr>
            </w:pPr>
            <w:r>
              <w:rPr>
                <w:sz w:val="18"/>
              </w:rPr>
              <w:t>97.09</w:t>
            </w:r>
          </w:p>
        </w:tc>
        <w:tc>
          <w:tcPr>
            <w:tcW w:w="909" w:type="pct"/>
          </w:tcPr>
          <w:p w:rsidR="00FD3D55" w:rsidRDefault="0046469C">
            <w:pPr>
              <w:pStyle w:val="TableParagraph"/>
              <w:ind w:right="1"/>
              <w:jc w:val="right"/>
              <w:rPr>
                <w:sz w:val="18"/>
              </w:rPr>
            </w:pPr>
            <w:r>
              <w:rPr>
                <w:sz w:val="18"/>
              </w:rPr>
              <w:t>2.10</w:t>
            </w:r>
          </w:p>
        </w:tc>
      </w:tr>
      <w:tr w:rsidR="00FD3D55" w:rsidTr="008F0A6F">
        <w:trPr>
          <w:trHeight w:val="350"/>
        </w:trPr>
        <w:tc>
          <w:tcPr>
            <w:tcW w:w="1156" w:type="pct"/>
          </w:tcPr>
          <w:p w:rsidR="00FD3D55" w:rsidRDefault="00FD3D55">
            <w:pPr>
              <w:pStyle w:val="TableParagraph"/>
              <w:ind w:left="20"/>
              <w:jc w:val="left"/>
              <w:rPr>
                <w:sz w:val="18"/>
              </w:rPr>
            </w:pPr>
            <w:r>
              <w:rPr>
                <w:sz w:val="18"/>
              </w:rPr>
              <w:t>AGOSTO</w:t>
            </w:r>
            <w:r w:rsidR="008F0A6F">
              <w:rPr>
                <w:sz w:val="18"/>
              </w:rPr>
              <w:t xml:space="preserve"> 2023 </w:t>
            </w:r>
          </w:p>
        </w:tc>
        <w:tc>
          <w:tcPr>
            <w:tcW w:w="1213" w:type="pct"/>
            <w:tcBorders>
              <w:right w:val="single" w:sz="6" w:space="0" w:color="000000"/>
            </w:tcBorders>
          </w:tcPr>
          <w:p w:rsidR="00FD3D55" w:rsidRDefault="00FD3D55">
            <w:pPr>
              <w:pStyle w:val="TableParagraph"/>
              <w:ind w:left="761" w:right="748"/>
              <w:rPr>
                <w:sz w:val="18"/>
              </w:rPr>
            </w:pPr>
            <w:r>
              <w:rPr>
                <w:sz w:val="18"/>
              </w:rPr>
              <w:t>133</w:t>
            </w:r>
          </w:p>
        </w:tc>
        <w:tc>
          <w:tcPr>
            <w:tcW w:w="786" w:type="pct"/>
          </w:tcPr>
          <w:p w:rsidR="00FD3D55" w:rsidRDefault="0046469C">
            <w:pPr>
              <w:pStyle w:val="TableParagraph"/>
              <w:ind w:left="385" w:right="369"/>
              <w:rPr>
                <w:sz w:val="18"/>
              </w:rPr>
            </w:pPr>
            <w:r>
              <w:rPr>
                <w:sz w:val="18"/>
              </w:rPr>
              <w:t>45</w:t>
            </w:r>
          </w:p>
        </w:tc>
        <w:tc>
          <w:tcPr>
            <w:tcW w:w="937" w:type="pct"/>
            <w:tcBorders>
              <w:left w:val="single" w:sz="6" w:space="0" w:color="000000"/>
            </w:tcBorders>
          </w:tcPr>
          <w:p w:rsidR="00FD3D55" w:rsidRDefault="0046469C">
            <w:pPr>
              <w:pStyle w:val="TableParagraph"/>
              <w:jc w:val="right"/>
              <w:rPr>
                <w:sz w:val="18"/>
              </w:rPr>
            </w:pPr>
            <w:r>
              <w:rPr>
                <w:sz w:val="18"/>
              </w:rPr>
              <w:t>98.73</w:t>
            </w:r>
          </w:p>
        </w:tc>
        <w:tc>
          <w:tcPr>
            <w:tcW w:w="909" w:type="pct"/>
          </w:tcPr>
          <w:p w:rsidR="00FD3D55" w:rsidRDefault="0046469C">
            <w:pPr>
              <w:pStyle w:val="TableParagraph"/>
              <w:ind w:right="1"/>
              <w:jc w:val="right"/>
              <w:rPr>
                <w:sz w:val="18"/>
              </w:rPr>
            </w:pPr>
            <w:r>
              <w:rPr>
                <w:sz w:val="18"/>
              </w:rPr>
              <w:t>1.27</w:t>
            </w:r>
          </w:p>
        </w:tc>
      </w:tr>
    </w:tbl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8F0A6F" w:rsidRDefault="008F0A6F" w:rsidP="008F0A6F">
      <w:pPr>
        <w:jc w:val="right"/>
        <w:rPr>
          <w:sz w:val="20"/>
        </w:rPr>
      </w:pPr>
      <w:r>
        <w:rPr>
          <w:sz w:val="20"/>
        </w:rPr>
        <w:t>Il Dirigente Scolastico</w:t>
      </w:r>
    </w:p>
    <w:p w:rsidR="00AB6D64" w:rsidRDefault="008F0A6F" w:rsidP="008F0A6F">
      <w:pPr>
        <w:jc w:val="right"/>
        <w:rPr>
          <w:sz w:val="20"/>
        </w:rPr>
      </w:pPr>
      <w:r>
        <w:rPr>
          <w:sz w:val="20"/>
        </w:rPr>
        <w:t xml:space="preserve">Prof. Francesco </w:t>
      </w:r>
      <w:proofErr w:type="spellStart"/>
      <w:r>
        <w:rPr>
          <w:sz w:val="20"/>
        </w:rPr>
        <w:t>Massanova</w:t>
      </w:r>
      <w:proofErr w:type="spellEnd"/>
      <w:r>
        <w:rPr>
          <w:sz w:val="20"/>
        </w:rPr>
        <w:t xml:space="preserve"> </w:t>
      </w:r>
    </w:p>
    <w:p w:rsidR="00AB6D64" w:rsidRDefault="00AB6D64" w:rsidP="008F0A6F">
      <w:pPr>
        <w:jc w:val="right"/>
        <w:rPr>
          <w:sz w:val="20"/>
        </w:rPr>
      </w:pPr>
    </w:p>
    <w:p w:rsidR="008F0A6F" w:rsidRPr="008F0A6F" w:rsidRDefault="008F0A6F" w:rsidP="008F0A6F">
      <w:pPr>
        <w:widowControl/>
        <w:autoSpaceDE/>
        <w:autoSpaceDN/>
        <w:jc w:val="right"/>
        <w:rPr>
          <w:rFonts w:ascii="Times New Roman" w:eastAsia="Times New Roman" w:hAnsi="Times New Roman" w:cs="Times New Roman"/>
          <w:b/>
          <w:u w:val="single"/>
          <w:lang w:eastAsia="it-IT"/>
        </w:rPr>
      </w:pPr>
      <w:r w:rsidRPr="008F0A6F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( Firma autografa sostituita a mezzo stampa </w:t>
      </w:r>
    </w:p>
    <w:p w:rsidR="008F0A6F" w:rsidRPr="008F0A6F" w:rsidRDefault="008F0A6F" w:rsidP="008F0A6F">
      <w:pPr>
        <w:widowControl/>
        <w:autoSpaceDE/>
        <w:autoSpaceDN/>
        <w:jc w:val="right"/>
        <w:rPr>
          <w:rFonts w:ascii="Times New Roman" w:eastAsia="Times New Roman" w:hAnsi="Times New Roman" w:cs="Times New Roman"/>
          <w:b/>
          <w:u w:val="single"/>
          <w:lang w:eastAsia="it-IT"/>
        </w:rPr>
      </w:pPr>
      <w:r w:rsidRPr="008F0A6F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ai sensi e per gli effetti dell’art.3, c.2 </w:t>
      </w:r>
      <w:proofErr w:type="spellStart"/>
      <w:r w:rsidRPr="008F0A6F">
        <w:rPr>
          <w:rFonts w:ascii="Times New Roman" w:eastAsia="Times New Roman" w:hAnsi="Times New Roman" w:cs="Times New Roman"/>
          <w:b/>
          <w:u w:val="single"/>
          <w:lang w:eastAsia="it-IT"/>
        </w:rPr>
        <w:t>D.Lgs</w:t>
      </w:r>
      <w:proofErr w:type="spellEnd"/>
      <w:r w:rsidRPr="008F0A6F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 n.39/93)</w:t>
      </w:r>
    </w:p>
    <w:p w:rsidR="008F0A6F" w:rsidRPr="008F0A6F" w:rsidRDefault="008F0A6F" w:rsidP="008F0A6F">
      <w:pPr>
        <w:widowControl/>
        <w:autoSpaceDE/>
        <w:autoSpaceDN/>
        <w:jc w:val="right"/>
        <w:rPr>
          <w:rFonts w:ascii="Times New Roman" w:eastAsia="Times New Roman" w:hAnsi="Times New Roman" w:cs="Times New Roman"/>
          <w:lang w:eastAsia="it-IT"/>
        </w:rPr>
      </w:pPr>
    </w:p>
    <w:p w:rsidR="00AB6D64" w:rsidRDefault="00AB6D64">
      <w:pPr>
        <w:rPr>
          <w:sz w:val="20"/>
        </w:rPr>
      </w:pPr>
      <w:bookmarkStart w:id="0" w:name="_GoBack"/>
      <w:bookmarkEnd w:id="0"/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rPr>
          <w:sz w:val="20"/>
        </w:rPr>
      </w:pPr>
    </w:p>
    <w:p w:rsidR="00AB6D64" w:rsidRDefault="00AB6D64">
      <w:pPr>
        <w:spacing w:before="4"/>
        <w:rPr>
          <w:sz w:val="24"/>
        </w:rPr>
      </w:pPr>
    </w:p>
    <w:p w:rsidR="00AB6D64" w:rsidRDefault="004D688F">
      <w:pPr>
        <w:tabs>
          <w:tab w:val="left" w:pos="9904"/>
        </w:tabs>
        <w:spacing w:before="95"/>
        <w:ind w:left="110"/>
        <w:rPr>
          <w:sz w:val="16"/>
        </w:rPr>
      </w:pPr>
      <w:r>
        <w:rPr>
          <w:sz w:val="16"/>
        </w:rPr>
        <w:t>15/06/2023</w:t>
      </w:r>
      <w:r>
        <w:rPr>
          <w:sz w:val="16"/>
        </w:rPr>
        <w:tab/>
        <w:t>Pag. 1 di</w:t>
      </w:r>
      <w:r>
        <w:rPr>
          <w:spacing w:val="-1"/>
          <w:sz w:val="16"/>
        </w:rPr>
        <w:t xml:space="preserve"> </w:t>
      </w:r>
      <w:r>
        <w:rPr>
          <w:sz w:val="16"/>
        </w:rPr>
        <w:t>1</w:t>
      </w:r>
    </w:p>
    <w:sectPr w:rsidR="00AB6D64">
      <w:type w:val="continuous"/>
      <w:pgSz w:w="11900" w:h="16840"/>
      <w:pgMar w:top="240" w:right="460" w:bottom="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B6D64"/>
    <w:rsid w:val="003F2AA3"/>
    <w:rsid w:val="00437AA1"/>
    <w:rsid w:val="0046469C"/>
    <w:rsid w:val="004D688F"/>
    <w:rsid w:val="008F0A6F"/>
    <w:rsid w:val="00AB6D64"/>
    <w:rsid w:val="00B136E3"/>
    <w:rsid w:val="00FD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26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26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Nuovo</dc:creator>
  <cp:lastModifiedBy>Lucia Nuovo</cp:lastModifiedBy>
  <cp:revision>2</cp:revision>
  <dcterms:created xsi:type="dcterms:W3CDTF">2023-10-06T07:44:00Z</dcterms:created>
  <dcterms:modified xsi:type="dcterms:W3CDTF">2023-10-06T07:44:00Z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2023-06-15T00:00:00Z</vt:filetime>
  </property>
  <property fmtid="{D5CDD505-2E9C-101B-9397-08002B2CF9AE}" pid="3" name="LastSaved">
    <vt:filetime>2023-10-05T00:00:00Z</vt:filetime>
  </property>
</Properties>
</file>