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824" w:rsidRDefault="00A6471A" w:rsidP="00BC40A5">
      <w:pPr>
        <w:pStyle w:val="Corpotesto"/>
        <w:spacing w:before="56"/>
        <w:ind w:right="69"/>
      </w:pPr>
      <w:r>
        <w:t xml:space="preserve">La Determinazione </w:t>
      </w:r>
      <w:proofErr w:type="spellStart"/>
      <w:r>
        <w:t>Anac</w:t>
      </w:r>
      <w:proofErr w:type="spellEnd"/>
      <w:r>
        <w:t xml:space="preserve"> n.1309 del 28 dicembre 2016, con cui sono adottate Linee guida recanti indicazioni operative ai fini della definizione delle esclusioni e dei</w:t>
      </w:r>
      <w:r>
        <w:rPr>
          <w:spacing w:val="-1"/>
        </w:rPr>
        <w:t xml:space="preserve"> </w:t>
      </w:r>
      <w:r>
        <w:t>limiti</w:t>
      </w:r>
      <w:r>
        <w:rPr>
          <w:spacing w:val="-4"/>
        </w:rPr>
        <w:t xml:space="preserve"> </w:t>
      </w:r>
      <w:r>
        <w:t>all'accesso</w:t>
      </w:r>
      <w:r>
        <w:rPr>
          <w:spacing w:val="-2"/>
        </w:rPr>
        <w:t xml:space="preserve"> </w:t>
      </w:r>
      <w:r>
        <w:t>civico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all’articoli</w:t>
      </w:r>
      <w:r>
        <w:rPr>
          <w:spacing w:val="-4"/>
        </w:rPr>
        <w:t xml:space="preserve"> </w:t>
      </w:r>
      <w:r>
        <w:t>5 e</w:t>
      </w:r>
      <w:r>
        <w:rPr>
          <w:spacing w:val="-3"/>
        </w:rPr>
        <w:t xml:space="preserve"> </w:t>
      </w:r>
      <w:r>
        <w:t>5-bis</w:t>
      </w:r>
      <w:r>
        <w:rPr>
          <w:spacing w:val="-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33 del</w:t>
      </w:r>
      <w:r>
        <w:rPr>
          <w:spacing w:val="-1"/>
        </w:rPr>
        <w:t xml:space="preserve"> </w:t>
      </w:r>
      <w:r>
        <w:t>14/03/2013</w:t>
      </w:r>
      <w:r>
        <w:rPr>
          <w:spacing w:val="-2"/>
        </w:rPr>
        <w:t xml:space="preserve"> </w:t>
      </w:r>
      <w:r>
        <w:t>così</w:t>
      </w:r>
      <w:r>
        <w:rPr>
          <w:spacing w:val="-1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modificato dal</w:t>
      </w:r>
      <w:r>
        <w:rPr>
          <w:spacing w:val="-1"/>
        </w:rPr>
        <w:t xml:space="preserve"> </w:t>
      </w:r>
      <w:r>
        <w:t>d.lgs.97/2016,</w:t>
      </w:r>
      <w:r>
        <w:rPr>
          <w:spacing w:val="-1"/>
        </w:rPr>
        <w:t xml:space="preserve"> </w:t>
      </w:r>
      <w:r>
        <w:t>prevede l'istituzione 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pubblicazione di un registro delle richieste di accesso presentate per tutte le tipologie, che ne contenga l'elenco, l'oggetto, la data, l'esito e la data della decisione.</w:t>
      </w:r>
    </w:p>
    <w:p w:rsidR="00404824" w:rsidRDefault="00404824">
      <w:pPr>
        <w:pStyle w:val="Corpotesto"/>
        <w:spacing w:before="2"/>
      </w:pPr>
    </w:p>
    <w:p w:rsidR="00404824" w:rsidRDefault="00A6471A">
      <w:pPr>
        <w:spacing w:line="396" w:lineRule="auto"/>
        <w:ind w:left="6573" w:right="1734" w:hanging="3773"/>
        <w:rPr>
          <w:b/>
          <w:sz w:val="24"/>
        </w:rPr>
      </w:pPr>
      <w:r>
        <w:rPr>
          <w:b/>
          <w:sz w:val="24"/>
        </w:rPr>
        <w:t>REGISTRO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DEGLI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ACCESSI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CIVICI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GENERALIZZATI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ART.5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co.2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D.LGS.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N.33/2013) </w:t>
      </w:r>
      <w:r>
        <w:rPr>
          <w:b/>
          <w:spacing w:val="-2"/>
          <w:sz w:val="24"/>
        </w:rPr>
        <w:t>A.S.2022/23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1578"/>
        <w:gridCol w:w="2282"/>
        <w:gridCol w:w="2237"/>
        <w:gridCol w:w="1879"/>
        <w:gridCol w:w="1101"/>
        <w:gridCol w:w="4060"/>
      </w:tblGrid>
      <w:tr w:rsidR="00404824" w:rsidTr="00013ADC">
        <w:trPr>
          <w:trHeight w:val="702"/>
        </w:trPr>
        <w:tc>
          <w:tcPr>
            <w:tcW w:w="1140" w:type="dxa"/>
          </w:tcPr>
          <w:p w:rsidR="00404824" w:rsidRDefault="00A6471A">
            <w:pPr>
              <w:pStyle w:val="TableParagraph"/>
              <w:ind w:left="110"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NUMERO D’ORDINE</w:t>
            </w:r>
          </w:p>
        </w:tc>
        <w:tc>
          <w:tcPr>
            <w:tcW w:w="1578" w:type="dxa"/>
          </w:tcPr>
          <w:p w:rsidR="00404824" w:rsidRDefault="00A6471A">
            <w:pPr>
              <w:pStyle w:val="TableParagraph"/>
              <w:tabs>
                <w:tab w:val="left" w:pos="1456"/>
              </w:tabs>
              <w:ind w:left="110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PROTOCOLLO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 </w:t>
            </w:r>
            <w:r>
              <w:rPr>
                <w:b/>
                <w:spacing w:val="-4"/>
                <w:sz w:val="20"/>
              </w:rPr>
              <w:t>DATA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DI</w:t>
            </w:r>
          </w:p>
          <w:p w:rsidR="00404824" w:rsidRDefault="00A6471A">
            <w:pPr>
              <w:pStyle w:val="TableParagraph"/>
              <w:spacing w:line="214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PRESENTAZIONE</w:t>
            </w:r>
          </w:p>
        </w:tc>
        <w:tc>
          <w:tcPr>
            <w:tcW w:w="2282" w:type="dxa"/>
          </w:tcPr>
          <w:p w:rsidR="00404824" w:rsidRDefault="00A6471A">
            <w:pPr>
              <w:pStyle w:val="TableParagraph"/>
              <w:tabs>
                <w:tab w:val="left" w:pos="1369"/>
              </w:tabs>
              <w:ind w:left="107"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OGGETTO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DELLA</w:t>
            </w:r>
            <w:r>
              <w:rPr>
                <w:b/>
                <w:spacing w:val="-2"/>
                <w:sz w:val="20"/>
              </w:rPr>
              <w:t xml:space="preserve"> RICHIESTA</w:t>
            </w:r>
          </w:p>
        </w:tc>
        <w:tc>
          <w:tcPr>
            <w:tcW w:w="2237" w:type="dxa"/>
          </w:tcPr>
          <w:p w:rsidR="00404824" w:rsidRDefault="00A6471A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COMUNICAZIONE AI </w:t>
            </w:r>
            <w:r>
              <w:rPr>
                <w:b/>
                <w:spacing w:val="-2"/>
                <w:sz w:val="20"/>
              </w:rPr>
              <w:t>CONTROINTERESSATI</w:t>
            </w:r>
          </w:p>
        </w:tc>
        <w:tc>
          <w:tcPr>
            <w:tcW w:w="1879" w:type="dxa"/>
          </w:tcPr>
          <w:p w:rsidR="00404824" w:rsidRDefault="00A6471A" w:rsidP="00A3335F">
            <w:pPr>
              <w:pStyle w:val="TableParagraph"/>
              <w:tabs>
                <w:tab w:val="left" w:pos="1654"/>
              </w:tabs>
              <w:ind w:left="1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E</w:t>
            </w:r>
          </w:p>
          <w:p w:rsidR="00404824" w:rsidRDefault="00A6471A" w:rsidP="00A3335F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PROVVEDIMENTO </w:t>
            </w:r>
            <w:r>
              <w:rPr>
                <w:b/>
                <w:sz w:val="20"/>
              </w:rPr>
              <w:t>DELLA RISPOSTA</w:t>
            </w:r>
          </w:p>
        </w:tc>
        <w:tc>
          <w:tcPr>
            <w:tcW w:w="1101" w:type="dxa"/>
          </w:tcPr>
          <w:p w:rsidR="00404824" w:rsidRDefault="00A6471A" w:rsidP="00A3335F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ESITO</w:t>
            </w:r>
          </w:p>
        </w:tc>
        <w:tc>
          <w:tcPr>
            <w:tcW w:w="4060" w:type="dxa"/>
          </w:tcPr>
          <w:p w:rsidR="00404824" w:rsidRDefault="00A6471A" w:rsidP="00A3335F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TEMPO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RISPOSTA</w:t>
            </w:r>
          </w:p>
        </w:tc>
      </w:tr>
      <w:tr w:rsidR="00404824" w:rsidTr="00013ADC">
        <w:trPr>
          <w:trHeight w:val="3002"/>
        </w:trPr>
        <w:tc>
          <w:tcPr>
            <w:tcW w:w="1140" w:type="dxa"/>
          </w:tcPr>
          <w:p w:rsidR="00404824" w:rsidRDefault="00013ADC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  <w:p w:rsidR="00013ADC" w:rsidRDefault="00013ADC">
            <w:pPr>
              <w:pStyle w:val="TableParagraph"/>
              <w:rPr>
                <w:b/>
                <w:sz w:val="18"/>
              </w:rPr>
            </w:pPr>
          </w:p>
          <w:p w:rsidR="00013ADC" w:rsidRDefault="00013ADC">
            <w:pPr>
              <w:pStyle w:val="TableParagraph"/>
              <w:rPr>
                <w:b/>
                <w:sz w:val="18"/>
              </w:rPr>
            </w:pPr>
          </w:p>
          <w:p w:rsidR="00404824" w:rsidRDefault="00013ADC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 </w:t>
            </w:r>
          </w:p>
          <w:p w:rsidR="00013ADC" w:rsidRDefault="00013ADC">
            <w:pPr>
              <w:pStyle w:val="TableParagraph"/>
              <w:rPr>
                <w:b/>
                <w:sz w:val="18"/>
              </w:rPr>
            </w:pPr>
          </w:p>
          <w:p w:rsidR="00013ADC" w:rsidRDefault="00013ADC">
            <w:pPr>
              <w:pStyle w:val="TableParagraph"/>
              <w:rPr>
                <w:b/>
                <w:sz w:val="18"/>
              </w:rPr>
            </w:pPr>
          </w:p>
          <w:p w:rsidR="00013ADC" w:rsidRDefault="00013ADC">
            <w:pPr>
              <w:pStyle w:val="TableParagraph"/>
              <w:rPr>
                <w:b/>
                <w:sz w:val="18"/>
              </w:rPr>
            </w:pPr>
          </w:p>
          <w:p w:rsidR="00404824" w:rsidRDefault="00404824">
            <w:pPr>
              <w:pStyle w:val="TableParagraph"/>
              <w:rPr>
                <w:b/>
                <w:sz w:val="18"/>
              </w:rPr>
            </w:pPr>
          </w:p>
          <w:p w:rsidR="00404824" w:rsidRDefault="00013ADC" w:rsidP="00013ADC">
            <w:pPr>
              <w:pStyle w:val="TableParagraph"/>
              <w:spacing w:before="117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8A7A27" w:rsidRDefault="008A7A27" w:rsidP="00013ADC">
            <w:pPr>
              <w:pStyle w:val="TableParagraph"/>
              <w:spacing w:before="117"/>
              <w:rPr>
                <w:sz w:val="16"/>
              </w:rPr>
            </w:pPr>
          </w:p>
          <w:p w:rsidR="008A7A27" w:rsidRDefault="008A7A27" w:rsidP="00013ADC">
            <w:pPr>
              <w:pStyle w:val="TableParagraph"/>
              <w:spacing w:before="117"/>
              <w:rPr>
                <w:sz w:val="16"/>
              </w:rPr>
            </w:pPr>
          </w:p>
          <w:p w:rsidR="008A7A27" w:rsidRDefault="008A7A27" w:rsidP="00013ADC">
            <w:pPr>
              <w:pStyle w:val="TableParagraph"/>
              <w:spacing w:before="117"/>
              <w:rPr>
                <w:sz w:val="16"/>
              </w:rPr>
            </w:pPr>
          </w:p>
          <w:p w:rsidR="008A7A27" w:rsidRDefault="00A00981" w:rsidP="00013ADC">
            <w:pPr>
              <w:pStyle w:val="TableParagraph"/>
              <w:spacing w:before="117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A00981" w:rsidRDefault="00A00981" w:rsidP="00013ADC">
            <w:pPr>
              <w:pStyle w:val="TableParagraph"/>
              <w:spacing w:before="117"/>
              <w:rPr>
                <w:sz w:val="16"/>
              </w:rPr>
            </w:pPr>
          </w:p>
          <w:p w:rsidR="00A00981" w:rsidRDefault="00A00981" w:rsidP="00013ADC">
            <w:pPr>
              <w:pStyle w:val="TableParagraph"/>
              <w:spacing w:before="117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1B4A3D" w:rsidRDefault="001B4A3D" w:rsidP="00013ADC">
            <w:pPr>
              <w:pStyle w:val="TableParagraph"/>
              <w:spacing w:before="117"/>
              <w:rPr>
                <w:sz w:val="16"/>
              </w:rPr>
            </w:pPr>
          </w:p>
          <w:p w:rsidR="001B4A3D" w:rsidRDefault="001B4A3D" w:rsidP="00013ADC">
            <w:pPr>
              <w:pStyle w:val="TableParagraph"/>
              <w:spacing w:before="117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1B4A3D" w:rsidRDefault="001B4A3D" w:rsidP="00013ADC">
            <w:pPr>
              <w:pStyle w:val="TableParagraph"/>
              <w:spacing w:before="117"/>
              <w:rPr>
                <w:sz w:val="16"/>
              </w:rPr>
            </w:pPr>
          </w:p>
        </w:tc>
        <w:tc>
          <w:tcPr>
            <w:tcW w:w="1578" w:type="dxa"/>
          </w:tcPr>
          <w:p w:rsidR="00013ADC" w:rsidRDefault="00013ADC" w:rsidP="00013ADC">
            <w:pPr>
              <w:pStyle w:val="TableParagraph"/>
              <w:spacing w:before="1" w:line="242" w:lineRule="auto"/>
              <w:ind w:right="96"/>
              <w:rPr>
                <w:sz w:val="16"/>
              </w:rPr>
            </w:pPr>
            <w:r>
              <w:rPr>
                <w:sz w:val="16"/>
              </w:rPr>
              <w:t>PROT.</w:t>
            </w:r>
            <w:r>
              <w:rPr>
                <w:spacing w:val="80"/>
                <w:sz w:val="16"/>
              </w:rPr>
              <w:t xml:space="preserve"> 3409-</w:t>
            </w:r>
            <w:r>
              <w:rPr>
                <w:sz w:val="16"/>
              </w:rPr>
              <w:t>07/07/2023</w:t>
            </w:r>
          </w:p>
          <w:p w:rsidR="00013ADC" w:rsidRDefault="00013ADC" w:rsidP="00013ADC">
            <w:pPr>
              <w:pStyle w:val="TableParagraph"/>
              <w:spacing w:before="1" w:line="242" w:lineRule="auto"/>
              <w:ind w:right="96"/>
              <w:rPr>
                <w:sz w:val="16"/>
              </w:rPr>
            </w:pPr>
          </w:p>
          <w:p w:rsidR="00404824" w:rsidRDefault="00A6471A" w:rsidP="00013ADC">
            <w:pPr>
              <w:pStyle w:val="TableParagraph"/>
              <w:spacing w:before="1" w:line="242" w:lineRule="auto"/>
              <w:ind w:right="96"/>
              <w:rPr>
                <w:spacing w:val="40"/>
                <w:sz w:val="16"/>
              </w:rPr>
            </w:pPr>
            <w:r>
              <w:rPr>
                <w:spacing w:val="40"/>
                <w:sz w:val="16"/>
              </w:rPr>
              <w:t xml:space="preserve"> </w:t>
            </w:r>
          </w:p>
          <w:p w:rsidR="00013ADC" w:rsidRDefault="00013ADC" w:rsidP="00013ADC">
            <w:pPr>
              <w:pStyle w:val="TableParagraph"/>
              <w:spacing w:before="1" w:line="242" w:lineRule="auto"/>
              <w:ind w:right="96"/>
              <w:rPr>
                <w:spacing w:val="40"/>
                <w:sz w:val="16"/>
              </w:rPr>
            </w:pPr>
            <w:r>
              <w:rPr>
                <w:spacing w:val="40"/>
                <w:sz w:val="16"/>
              </w:rPr>
              <w:t>Prot.2181-22/04/2023</w:t>
            </w:r>
          </w:p>
          <w:p w:rsidR="00013ADC" w:rsidRDefault="00013ADC" w:rsidP="00013ADC">
            <w:pPr>
              <w:pStyle w:val="TableParagraph"/>
              <w:spacing w:before="1" w:line="242" w:lineRule="auto"/>
              <w:ind w:right="96"/>
              <w:rPr>
                <w:spacing w:val="40"/>
                <w:sz w:val="16"/>
              </w:rPr>
            </w:pPr>
          </w:p>
          <w:p w:rsidR="00013ADC" w:rsidRDefault="00013ADC" w:rsidP="00013ADC">
            <w:pPr>
              <w:pStyle w:val="TableParagraph"/>
              <w:spacing w:before="1" w:line="242" w:lineRule="auto"/>
              <w:ind w:right="96"/>
              <w:rPr>
                <w:spacing w:val="40"/>
                <w:sz w:val="16"/>
              </w:rPr>
            </w:pPr>
          </w:p>
          <w:p w:rsidR="00013ADC" w:rsidRDefault="00013ADC" w:rsidP="00013ADC">
            <w:pPr>
              <w:pStyle w:val="TableParagraph"/>
              <w:spacing w:before="1" w:line="242" w:lineRule="auto"/>
              <w:ind w:right="96"/>
              <w:rPr>
                <w:spacing w:val="40"/>
                <w:sz w:val="16"/>
              </w:rPr>
            </w:pPr>
          </w:p>
          <w:p w:rsidR="00013ADC" w:rsidRDefault="00013ADC" w:rsidP="00013ADC">
            <w:pPr>
              <w:pStyle w:val="TableParagraph"/>
              <w:spacing w:before="1" w:line="242" w:lineRule="auto"/>
              <w:ind w:right="96"/>
              <w:rPr>
                <w:spacing w:val="40"/>
                <w:sz w:val="16"/>
              </w:rPr>
            </w:pPr>
            <w:r>
              <w:rPr>
                <w:spacing w:val="40"/>
                <w:sz w:val="16"/>
              </w:rPr>
              <w:t>Prot.2147-01/04/2023</w:t>
            </w:r>
          </w:p>
          <w:p w:rsidR="008A7A27" w:rsidRDefault="008A7A27" w:rsidP="00013ADC">
            <w:pPr>
              <w:pStyle w:val="TableParagraph"/>
              <w:spacing w:before="1" w:line="242" w:lineRule="auto"/>
              <w:ind w:right="96"/>
              <w:rPr>
                <w:spacing w:val="40"/>
                <w:sz w:val="16"/>
              </w:rPr>
            </w:pPr>
          </w:p>
          <w:p w:rsidR="008A7A27" w:rsidRDefault="008A7A27" w:rsidP="00013ADC">
            <w:pPr>
              <w:pStyle w:val="TableParagraph"/>
              <w:spacing w:before="1" w:line="242" w:lineRule="auto"/>
              <w:ind w:right="96"/>
              <w:rPr>
                <w:spacing w:val="40"/>
                <w:sz w:val="16"/>
              </w:rPr>
            </w:pPr>
          </w:p>
          <w:p w:rsidR="008A7A27" w:rsidRDefault="008A7A27" w:rsidP="00013ADC">
            <w:pPr>
              <w:pStyle w:val="TableParagraph"/>
              <w:spacing w:before="1" w:line="242" w:lineRule="auto"/>
              <w:ind w:right="96"/>
              <w:rPr>
                <w:spacing w:val="40"/>
                <w:sz w:val="16"/>
              </w:rPr>
            </w:pPr>
          </w:p>
          <w:p w:rsidR="008A7A27" w:rsidRDefault="008A7A27" w:rsidP="00013ADC">
            <w:pPr>
              <w:pStyle w:val="TableParagraph"/>
              <w:spacing w:before="1" w:line="242" w:lineRule="auto"/>
              <w:ind w:right="96"/>
              <w:rPr>
                <w:spacing w:val="40"/>
                <w:sz w:val="16"/>
              </w:rPr>
            </w:pPr>
          </w:p>
          <w:p w:rsidR="008A7A27" w:rsidRDefault="008A7A27" w:rsidP="00013ADC">
            <w:pPr>
              <w:pStyle w:val="TableParagraph"/>
              <w:spacing w:before="1" w:line="242" w:lineRule="auto"/>
              <w:ind w:right="96"/>
              <w:rPr>
                <w:sz w:val="16"/>
              </w:rPr>
            </w:pPr>
          </w:p>
          <w:p w:rsidR="00A00981" w:rsidRDefault="00A00981" w:rsidP="00013ADC">
            <w:pPr>
              <w:pStyle w:val="TableParagraph"/>
              <w:spacing w:before="1" w:line="242" w:lineRule="auto"/>
              <w:ind w:right="96"/>
              <w:rPr>
                <w:sz w:val="16"/>
              </w:rPr>
            </w:pPr>
            <w:r>
              <w:rPr>
                <w:sz w:val="16"/>
              </w:rPr>
              <w:t>Prot.3375 01/09/2023</w:t>
            </w:r>
          </w:p>
          <w:p w:rsidR="00A00981" w:rsidRDefault="00A00981" w:rsidP="00013ADC">
            <w:pPr>
              <w:pStyle w:val="TableParagraph"/>
              <w:spacing w:before="1" w:line="242" w:lineRule="auto"/>
              <w:ind w:right="96"/>
              <w:rPr>
                <w:sz w:val="16"/>
              </w:rPr>
            </w:pPr>
          </w:p>
          <w:p w:rsidR="00A00981" w:rsidRDefault="00A00981" w:rsidP="00013ADC">
            <w:pPr>
              <w:pStyle w:val="TableParagraph"/>
              <w:spacing w:before="1" w:line="242" w:lineRule="auto"/>
              <w:ind w:right="96"/>
              <w:rPr>
                <w:sz w:val="16"/>
              </w:rPr>
            </w:pPr>
            <w:r>
              <w:rPr>
                <w:sz w:val="16"/>
              </w:rPr>
              <w:t>Prot.3049</w:t>
            </w:r>
          </w:p>
          <w:p w:rsidR="00A00981" w:rsidRDefault="00A00981" w:rsidP="00013ADC">
            <w:pPr>
              <w:pStyle w:val="TableParagraph"/>
              <w:spacing w:before="1" w:line="242" w:lineRule="auto"/>
              <w:ind w:right="96"/>
              <w:rPr>
                <w:sz w:val="16"/>
              </w:rPr>
            </w:pPr>
            <w:r>
              <w:rPr>
                <w:sz w:val="16"/>
              </w:rPr>
              <w:t>18/07/2023</w:t>
            </w:r>
          </w:p>
          <w:p w:rsidR="001B4A3D" w:rsidRDefault="001B4A3D" w:rsidP="00013ADC">
            <w:pPr>
              <w:pStyle w:val="TableParagraph"/>
              <w:spacing w:before="1" w:line="242" w:lineRule="auto"/>
              <w:ind w:right="96"/>
              <w:rPr>
                <w:sz w:val="16"/>
              </w:rPr>
            </w:pPr>
          </w:p>
          <w:p w:rsidR="001B4A3D" w:rsidRDefault="001B4A3D" w:rsidP="00013ADC">
            <w:pPr>
              <w:pStyle w:val="TableParagraph"/>
              <w:spacing w:before="1" w:line="242" w:lineRule="auto"/>
              <w:ind w:right="96"/>
              <w:rPr>
                <w:sz w:val="16"/>
              </w:rPr>
            </w:pPr>
          </w:p>
          <w:p w:rsidR="00F51461" w:rsidRDefault="00F51461" w:rsidP="00013ADC">
            <w:pPr>
              <w:pStyle w:val="TableParagraph"/>
              <w:spacing w:before="1" w:line="242" w:lineRule="auto"/>
              <w:ind w:right="96"/>
              <w:rPr>
                <w:sz w:val="16"/>
              </w:rPr>
            </w:pPr>
            <w:r>
              <w:rPr>
                <w:sz w:val="16"/>
              </w:rPr>
              <w:t>Prot.1810 05/10/2022</w:t>
            </w:r>
          </w:p>
        </w:tc>
        <w:tc>
          <w:tcPr>
            <w:tcW w:w="2282" w:type="dxa"/>
          </w:tcPr>
          <w:p w:rsidR="00404824" w:rsidRDefault="00013ADC" w:rsidP="001B4A3D">
            <w:pPr>
              <w:pStyle w:val="TableParagraph"/>
              <w:tabs>
                <w:tab w:val="left" w:pos="1089"/>
              </w:tabs>
              <w:spacing w:line="186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copia per acquisire informazioni   su </w:t>
            </w:r>
            <w:r w:rsidR="00444142">
              <w:rPr>
                <w:spacing w:val="-2"/>
                <w:sz w:val="16"/>
              </w:rPr>
              <w:t>assunzioni personali A</w:t>
            </w:r>
            <w:r>
              <w:rPr>
                <w:spacing w:val="-2"/>
                <w:sz w:val="16"/>
              </w:rPr>
              <w:t xml:space="preserve">ta e </w:t>
            </w:r>
            <w:r w:rsidR="00444142">
              <w:rPr>
                <w:spacing w:val="-2"/>
                <w:sz w:val="16"/>
              </w:rPr>
              <w:t>D</w:t>
            </w:r>
            <w:r>
              <w:rPr>
                <w:spacing w:val="-2"/>
                <w:sz w:val="16"/>
              </w:rPr>
              <w:t xml:space="preserve">ocenti </w:t>
            </w:r>
          </w:p>
          <w:p w:rsidR="00404824" w:rsidRDefault="00404824">
            <w:pPr>
              <w:pStyle w:val="TableParagraph"/>
              <w:spacing w:line="188" w:lineRule="exact"/>
              <w:ind w:left="107" w:right="96"/>
              <w:rPr>
                <w:sz w:val="16"/>
              </w:rPr>
            </w:pPr>
          </w:p>
          <w:p w:rsidR="00013ADC" w:rsidRDefault="00013ADC" w:rsidP="001B4A3D">
            <w:pPr>
              <w:pStyle w:val="TableParagraph"/>
              <w:spacing w:line="188" w:lineRule="exact"/>
              <w:ind w:right="96"/>
              <w:rPr>
                <w:sz w:val="16"/>
              </w:rPr>
            </w:pPr>
            <w:r>
              <w:rPr>
                <w:sz w:val="16"/>
              </w:rPr>
              <w:t xml:space="preserve">Copia conforme degli atti riguardanti le graduatorie d’istituto interne e nello specifico </w:t>
            </w:r>
            <w:r w:rsidR="008A7A27">
              <w:rPr>
                <w:sz w:val="16"/>
              </w:rPr>
              <w:t>A055</w:t>
            </w:r>
            <w:r>
              <w:rPr>
                <w:sz w:val="16"/>
              </w:rPr>
              <w:t xml:space="preserve"> pianoforte </w:t>
            </w:r>
          </w:p>
          <w:p w:rsidR="00013ADC" w:rsidRDefault="00013ADC">
            <w:pPr>
              <w:pStyle w:val="TableParagraph"/>
              <w:spacing w:line="188" w:lineRule="exact"/>
              <w:ind w:left="107" w:right="96"/>
              <w:rPr>
                <w:sz w:val="16"/>
              </w:rPr>
            </w:pPr>
          </w:p>
          <w:p w:rsidR="00013ADC" w:rsidRDefault="00013ADC">
            <w:pPr>
              <w:pStyle w:val="TableParagraph"/>
              <w:spacing w:line="188" w:lineRule="exact"/>
              <w:ind w:left="107" w:right="96"/>
              <w:rPr>
                <w:sz w:val="16"/>
              </w:rPr>
            </w:pPr>
          </w:p>
          <w:p w:rsidR="00013ADC" w:rsidRDefault="008A7A27" w:rsidP="00013ADC">
            <w:pPr>
              <w:pStyle w:val="TableParagraph"/>
              <w:spacing w:line="188" w:lineRule="exact"/>
              <w:ind w:right="96"/>
              <w:rPr>
                <w:sz w:val="16"/>
              </w:rPr>
            </w:pPr>
            <w:r>
              <w:rPr>
                <w:sz w:val="16"/>
              </w:rPr>
              <w:t>Richiesta visione e consegna copia graduatoria interna soprannumerari AJ55 pianoforte.</w:t>
            </w:r>
          </w:p>
          <w:p w:rsidR="00A00981" w:rsidRDefault="00A00981" w:rsidP="00013ADC">
            <w:pPr>
              <w:pStyle w:val="TableParagraph"/>
              <w:spacing w:line="188" w:lineRule="exact"/>
              <w:ind w:right="96"/>
              <w:rPr>
                <w:sz w:val="16"/>
              </w:rPr>
            </w:pPr>
          </w:p>
          <w:p w:rsidR="00A00981" w:rsidRDefault="00A00981" w:rsidP="00013ADC">
            <w:pPr>
              <w:pStyle w:val="TableParagraph"/>
              <w:spacing w:line="188" w:lineRule="exact"/>
              <w:ind w:right="96"/>
              <w:rPr>
                <w:sz w:val="16"/>
              </w:rPr>
            </w:pPr>
          </w:p>
          <w:p w:rsidR="00A00981" w:rsidRDefault="00A00981" w:rsidP="00013ADC">
            <w:pPr>
              <w:pStyle w:val="TableParagraph"/>
              <w:spacing w:line="188" w:lineRule="exact"/>
              <w:ind w:right="96"/>
              <w:rPr>
                <w:sz w:val="16"/>
              </w:rPr>
            </w:pPr>
            <w:r>
              <w:rPr>
                <w:sz w:val="16"/>
              </w:rPr>
              <w:t>Copia documentazione scolastica alunno</w:t>
            </w:r>
          </w:p>
          <w:p w:rsidR="00A00981" w:rsidRDefault="00A00981" w:rsidP="00013ADC">
            <w:pPr>
              <w:pStyle w:val="TableParagraph"/>
              <w:spacing w:line="188" w:lineRule="exact"/>
              <w:ind w:right="96"/>
              <w:rPr>
                <w:sz w:val="16"/>
              </w:rPr>
            </w:pPr>
          </w:p>
          <w:p w:rsidR="00A00981" w:rsidRDefault="00A00981" w:rsidP="00013ADC">
            <w:pPr>
              <w:pStyle w:val="TableParagraph"/>
              <w:spacing w:line="188" w:lineRule="exact"/>
              <w:ind w:right="96"/>
              <w:rPr>
                <w:sz w:val="16"/>
              </w:rPr>
            </w:pPr>
          </w:p>
          <w:p w:rsidR="00A00981" w:rsidRDefault="00A00981" w:rsidP="00013ADC">
            <w:pPr>
              <w:pStyle w:val="TableParagraph"/>
              <w:spacing w:line="188" w:lineRule="exact"/>
              <w:ind w:right="96"/>
              <w:rPr>
                <w:sz w:val="16"/>
              </w:rPr>
            </w:pPr>
            <w:r>
              <w:rPr>
                <w:sz w:val="16"/>
              </w:rPr>
              <w:t>Copia documentazione scolastica alunno</w:t>
            </w:r>
          </w:p>
          <w:p w:rsidR="00F51461" w:rsidRDefault="00F51461" w:rsidP="00013ADC">
            <w:pPr>
              <w:pStyle w:val="TableParagraph"/>
              <w:spacing w:line="188" w:lineRule="exact"/>
              <w:ind w:right="96"/>
              <w:rPr>
                <w:sz w:val="16"/>
              </w:rPr>
            </w:pPr>
          </w:p>
          <w:p w:rsidR="00F51461" w:rsidRDefault="00F51461" w:rsidP="00013ADC">
            <w:pPr>
              <w:pStyle w:val="TableParagraph"/>
              <w:spacing w:line="188" w:lineRule="exact"/>
              <w:ind w:right="96"/>
              <w:rPr>
                <w:sz w:val="16"/>
              </w:rPr>
            </w:pPr>
          </w:p>
          <w:p w:rsidR="00F51461" w:rsidRDefault="00F51461" w:rsidP="00013ADC">
            <w:pPr>
              <w:pStyle w:val="TableParagraph"/>
              <w:spacing w:line="188" w:lineRule="exact"/>
              <w:ind w:right="96"/>
              <w:rPr>
                <w:sz w:val="16"/>
              </w:rPr>
            </w:pPr>
            <w:r>
              <w:rPr>
                <w:sz w:val="16"/>
              </w:rPr>
              <w:t>Copia documenti possesso requisiti</w:t>
            </w:r>
          </w:p>
        </w:tc>
        <w:tc>
          <w:tcPr>
            <w:tcW w:w="2237" w:type="dxa"/>
          </w:tcPr>
          <w:p w:rsidR="00404824" w:rsidRDefault="00404824">
            <w:pPr>
              <w:pStyle w:val="TableParagraph"/>
              <w:rPr>
                <w:b/>
                <w:sz w:val="18"/>
              </w:rPr>
            </w:pPr>
          </w:p>
          <w:p w:rsidR="00404824" w:rsidRDefault="00404824">
            <w:pPr>
              <w:pStyle w:val="TableParagraph"/>
              <w:spacing w:before="9"/>
              <w:rPr>
                <w:b/>
                <w:sz w:val="13"/>
              </w:rPr>
            </w:pPr>
          </w:p>
          <w:p w:rsidR="00404824" w:rsidRDefault="00A6471A">
            <w:pPr>
              <w:pStyle w:val="TableParagraph"/>
              <w:spacing w:before="1"/>
              <w:ind w:left="990" w:right="97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///</w:t>
            </w:r>
          </w:p>
        </w:tc>
        <w:tc>
          <w:tcPr>
            <w:tcW w:w="1879" w:type="dxa"/>
          </w:tcPr>
          <w:p w:rsidR="00404824" w:rsidRDefault="00A3335F" w:rsidP="00A3335F">
            <w:pPr>
              <w:pStyle w:val="TableParagraph"/>
              <w:tabs>
                <w:tab w:val="left" w:pos="656"/>
                <w:tab w:val="left" w:pos="994"/>
                <w:tab w:val="left" w:pos="1563"/>
              </w:tabs>
              <w:spacing w:before="117"/>
              <w:ind w:right="91"/>
              <w:rPr>
                <w:sz w:val="16"/>
              </w:rPr>
            </w:pPr>
            <w:r>
              <w:rPr>
                <w:sz w:val="16"/>
              </w:rPr>
              <w:t xml:space="preserve">07/07/2023 </w:t>
            </w:r>
            <w:bookmarkStart w:id="0" w:name="_GoBack"/>
            <w:bookmarkEnd w:id="0"/>
          </w:p>
          <w:p w:rsidR="00A00981" w:rsidRDefault="00A00981" w:rsidP="00A3335F">
            <w:pPr>
              <w:pStyle w:val="TableParagraph"/>
              <w:tabs>
                <w:tab w:val="left" w:pos="656"/>
                <w:tab w:val="left" w:pos="994"/>
                <w:tab w:val="left" w:pos="1563"/>
              </w:tabs>
              <w:spacing w:before="117"/>
              <w:ind w:right="91"/>
              <w:rPr>
                <w:sz w:val="16"/>
              </w:rPr>
            </w:pPr>
          </w:p>
          <w:p w:rsidR="00A00981" w:rsidRDefault="00A00981" w:rsidP="00A3335F">
            <w:pPr>
              <w:pStyle w:val="TableParagraph"/>
              <w:tabs>
                <w:tab w:val="left" w:pos="656"/>
                <w:tab w:val="left" w:pos="994"/>
                <w:tab w:val="left" w:pos="1563"/>
              </w:tabs>
              <w:spacing w:before="117"/>
              <w:ind w:right="91"/>
              <w:rPr>
                <w:sz w:val="16"/>
              </w:rPr>
            </w:pPr>
          </w:p>
          <w:p w:rsidR="00A00981" w:rsidRDefault="00A00981" w:rsidP="00A3335F">
            <w:pPr>
              <w:pStyle w:val="TableParagraph"/>
              <w:tabs>
                <w:tab w:val="left" w:pos="656"/>
                <w:tab w:val="left" w:pos="994"/>
                <w:tab w:val="left" w:pos="1563"/>
              </w:tabs>
              <w:spacing w:before="117"/>
              <w:ind w:right="91"/>
              <w:rPr>
                <w:sz w:val="16"/>
              </w:rPr>
            </w:pPr>
            <w:r>
              <w:rPr>
                <w:sz w:val="16"/>
              </w:rPr>
              <w:t>22/04/2023</w:t>
            </w:r>
          </w:p>
          <w:p w:rsidR="00A00981" w:rsidRDefault="00A00981" w:rsidP="00A3335F">
            <w:pPr>
              <w:pStyle w:val="TableParagraph"/>
              <w:tabs>
                <w:tab w:val="left" w:pos="656"/>
                <w:tab w:val="left" w:pos="994"/>
                <w:tab w:val="left" w:pos="1563"/>
              </w:tabs>
              <w:spacing w:before="117"/>
              <w:ind w:right="91"/>
              <w:rPr>
                <w:sz w:val="16"/>
              </w:rPr>
            </w:pPr>
          </w:p>
          <w:p w:rsidR="00A00981" w:rsidRDefault="00A00981" w:rsidP="00A3335F">
            <w:pPr>
              <w:pStyle w:val="TableParagraph"/>
              <w:tabs>
                <w:tab w:val="left" w:pos="656"/>
                <w:tab w:val="left" w:pos="994"/>
                <w:tab w:val="left" w:pos="1563"/>
              </w:tabs>
              <w:spacing w:before="117"/>
              <w:ind w:right="91"/>
              <w:rPr>
                <w:sz w:val="16"/>
              </w:rPr>
            </w:pPr>
          </w:p>
          <w:p w:rsidR="00A00981" w:rsidRDefault="00A00981" w:rsidP="00A3335F">
            <w:pPr>
              <w:pStyle w:val="TableParagraph"/>
              <w:tabs>
                <w:tab w:val="left" w:pos="656"/>
                <w:tab w:val="left" w:pos="994"/>
                <w:tab w:val="left" w:pos="1563"/>
              </w:tabs>
              <w:spacing w:before="117"/>
              <w:ind w:right="91"/>
              <w:rPr>
                <w:sz w:val="16"/>
              </w:rPr>
            </w:pPr>
            <w:r>
              <w:rPr>
                <w:sz w:val="16"/>
              </w:rPr>
              <w:t>01/04/2023</w:t>
            </w:r>
          </w:p>
          <w:p w:rsidR="00A00981" w:rsidRDefault="00A00981" w:rsidP="00A3335F">
            <w:pPr>
              <w:pStyle w:val="TableParagraph"/>
              <w:tabs>
                <w:tab w:val="left" w:pos="656"/>
                <w:tab w:val="left" w:pos="994"/>
                <w:tab w:val="left" w:pos="1563"/>
              </w:tabs>
              <w:spacing w:before="117"/>
              <w:ind w:right="91"/>
              <w:rPr>
                <w:sz w:val="16"/>
              </w:rPr>
            </w:pPr>
          </w:p>
          <w:p w:rsidR="00A00981" w:rsidRDefault="00A00981" w:rsidP="00A3335F">
            <w:pPr>
              <w:pStyle w:val="TableParagraph"/>
              <w:tabs>
                <w:tab w:val="left" w:pos="656"/>
                <w:tab w:val="left" w:pos="994"/>
                <w:tab w:val="left" w:pos="1563"/>
              </w:tabs>
              <w:spacing w:before="117"/>
              <w:ind w:right="91"/>
              <w:rPr>
                <w:sz w:val="16"/>
              </w:rPr>
            </w:pPr>
          </w:p>
          <w:p w:rsidR="00A00981" w:rsidRDefault="00A00981" w:rsidP="00A3335F">
            <w:pPr>
              <w:pStyle w:val="TableParagraph"/>
              <w:tabs>
                <w:tab w:val="left" w:pos="656"/>
                <w:tab w:val="left" w:pos="994"/>
                <w:tab w:val="left" w:pos="1563"/>
              </w:tabs>
              <w:spacing w:before="117"/>
              <w:ind w:right="91"/>
              <w:rPr>
                <w:sz w:val="16"/>
              </w:rPr>
            </w:pPr>
          </w:p>
          <w:p w:rsidR="00A00981" w:rsidRDefault="00A00981" w:rsidP="00A3335F">
            <w:pPr>
              <w:pStyle w:val="TableParagraph"/>
              <w:tabs>
                <w:tab w:val="left" w:pos="656"/>
                <w:tab w:val="left" w:pos="994"/>
                <w:tab w:val="left" w:pos="1563"/>
              </w:tabs>
              <w:spacing w:before="117"/>
              <w:ind w:right="91"/>
              <w:rPr>
                <w:sz w:val="16"/>
              </w:rPr>
            </w:pPr>
            <w:r>
              <w:rPr>
                <w:sz w:val="16"/>
              </w:rPr>
              <w:t>02/09/2023</w:t>
            </w:r>
          </w:p>
          <w:p w:rsidR="00A00981" w:rsidRDefault="00A00981" w:rsidP="00A3335F">
            <w:pPr>
              <w:pStyle w:val="TableParagraph"/>
              <w:tabs>
                <w:tab w:val="left" w:pos="656"/>
                <w:tab w:val="left" w:pos="994"/>
                <w:tab w:val="left" w:pos="1563"/>
              </w:tabs>
              <w:spacing w:before="117"/>
              <w:ind w:right="91"/>
              <w:rPr>
                <w:sz w:val="16"/>
              </w:rPr>
            </w:pPr>
          </w:p>
          <w:p w:rsidR="00A00981" w:rsidRDefault="00A00981" w:rsidP="00A3335F">
            <w:pPr>
              <w:pStyle w:val="TableParagraph"/>
              <w:tabs>
                <w:tab w:val="left" w:pos="656"/>
                <w:tab w:val="left" w:pos="994"/>
                <w:tab w:val="left" w:pos="1563"/>
              </w:tabs>
              <w:spacing w:before="117"/>
              <w:ind w:right="91"/>
              <w:rPr>
                <w:sz w:val="16"/>
              </w:rPr>
            </w:pPr>
            <w:r>
              <w:rPr>
                <w:sz w:val="16"/>
              </w:rPr>
              <w:t>26/07/2023</w:t>
            </w:r>
          </w:p>
          <w:p w:rsidR="00F51461" w:rsidRDefault="00F51461" w:rsidP="00A3335F">
            <w:pPr>
              <w:pStyle w:val="TableParagraph"/>
              <w:tabs>
                <w:tab w:val="left" w:pos="656"/>
                <w:tab w:val="left" w:pos="994"/>
                <w:tab w:val="left" w:pos="1563"/>
              </w:tabs>
              <w:spacing w:before="117"/>
              <w:ind w:right="91"/>
              <w:rPr>
                <w:sz w:val="16"/>
              </w:rPr>
            </w:pPr>
          </w:p>
          <w:p w:rsidR="00F51461" w:rsidRDefault="00F51461" w:rsidP="00A3335F">
            <w:pPr>
              <w:pStyle w:val="TableParagraph"/>
              <w:tabs>
                <w:tab w:val="left" w:pos="656"/>
                <w:tab w:val="left" w:pos="994"/>
                <w:tab w:val="left" w:pos="1563"/>
              </w:tabs>
              <w:spacing w:before="117"/>
              <w:ind w:right="91"/>
              <w:rPr>
                <w:sz w:val="16"/>
              </w:rPr>
            </w:pPr>
          </w:p>
          <w:p w:rsidR="00F51461" w:rsidRDefault="00F51461" w:rsidP="00A3335F">
            <w:pPr>
              <w:pStyle w:val="TableParagraph"/>
              <w:tabs>
                <w:tab w:val="left" w:pos="656"/>
                <w:tab w:val="left" w:pos="994"/>
                <w:tab w:val="left" w:pos="1563"/>
              </w:tabs>
              <w:spacing w:before="117"/>
              <w:ind w:right="91"/>
              <w:rPr>
                <w:sz w:val="16"/>
              </w:rPr>
            </w:pPr>
            <w:r>
              <w:rPr>
                <w:sz w:val="16"/>
              </w:rPr>
              <w:t>21/05/2022</w:t>
            </w:r>
          </w:p>
        </w:tc>
        <w:tc>
          <w:tcPr>
            <w:tcW w:w="1101" w:type="dxa"/>
          </w:tcPr>
          <w:p w:rsidR="00404824" w:rsidRPr="00A3335F" w:rsidRDefault="00A20C08" w:rsidP="00A3335F">
            <w:pPr>
              <w:pStyle w:val="TableParagraph"/>
              <w:rPr>
                <w:b/>
              </w:rPr>
            </w:pPr>
            <w:r w:rsidRPr="00A3335F">
              <w:rPr>
                <w:b/>
              </w:rPr>
              <w:t>Non accolta</w:t>
            </w:r>
          </w:p>
          <w:p w:rsidR="00404824" w:rsidRPr="00A3335F" w:rsidRDefault="00404824" w:rsidP="00A3335F">
            <w:pPr>
              <w:pStyle w:val="TableParagraph"/>
              <w:spacing w:before="162"/>
              <w:ind w:left="106"/>
              <w:rPr>
                <w:b/>
              </w:rPr>
            </w:pPr>
          </w:p>
          <w:p w:rsidR="00A00981" w:rsidRPr="00A3335F" w:rsidRDefault="00A00981" w:rsidP="00A3335F">
            <w:pPr>
              <w:pStyle w:val="TableParagraph"/>
              <w:spacing w:before="162"/>
              <w:rPr>
                <w:b/>
              </w:rPr>
            </w:pPr>
            <w:r w:rsidRPr="00A3335F">
              <w:rPr>
                <w:b/>
              </w:rPr>
              <w:t xml:space="preserve">accolta </w:t>
            </w:r>
          </w:p>
          <w:p w:rsidR="00A00981" w:rsidRPr="00A3335F" w:rsidRDefault="00A00981" w:rsidP="00A3335F">
            <w:pPr>
              <w:pStyle w:val="TableParagraph"/>
              <w:spacing w:before="162"/>
              <w:ind w:left="106"/>
              <w:rPr>
                <w:b/>
              </w:rPr>
            </w:pPr>
          </w:p>
          <w:p w:rsidR="00A00981" w:rsidRPr="00A3335F" w:rsidRDefault="00A00981" w:rsidP="00A3335F">
            <w:pPr>
              <w:pStyle w:val="TableParagraph"/>
              <w:spacing w:before="162"/>
              <w:rPr>
                <w:b/>
              </w:rPr>
            </w:pPr>
            <w:r w:rsidRPr="00A3335F">
              <w:rPr>
                <w:b/>
              </w:rPr>
              <w:t>accolta</w:t>
            </w:r>
          </w:p>
          <w:p w:rsidR="00A00981" w:rsidRPr="00A3335F" w:rsidRDefault="00A00981" w:rsidP="00A3335F">
            <w:pPr>
              <w:pStyle w:val="TableParagraph"/>
              <w:spacing w:before="162"/>
              <w:ind w:left="106"/>
              <w:rPr>
                <w:b/>
              </w:rPr>
            </w:pPr>
          </w:p>
          <w:p w:rsidR="00A00981" w:rsidRPr="00A3335F" w:rsidRDefault="00A00981" w:rsidP="00A3335F">
            <w:pPr>
              <w:pStyle w:val="TableParagraph"/>
              <w:spacing w:before="162"/>
              <w:rPr>
                <w:b/>
              </w:rPr>
            </w:pPr>
          </w:p>
          <w:p w:rsidR="00A00981" w:rsidRPr="00A3335F" w:rsidRDefault="00A00981" w:rsidP="00A3335F">
            <w:pPr>
              <w:pStyle w:val="TableParagraph"/>
              <w:spacing w:before="162"/>
              <w:rPr>
                <w:b/>
              </w:rPr>
            </w:pPr>
            <w:r w:rsidRPr="00A3335F">
              <w:rPr>
                <w:b/>
              </w:rPr>
              <w:t>accolta</w:t>
            </w:r>
          </w:p>
          <w:p w:rsidR="00A00981" w:rsidRPr="00A3335F" w:rsidRDefault="00A00981" w:rsidP="00A3335F">
            <w:pPr>
              <w:pStyle w:val="TableParagraph"/>
              <w:spacing w:before="162"/>
              <w:rPr>
                <w:b/>
              </w:rPr>
            </w:pPr>
          </w:p>
          <w:p w:rsidR="00A00981" w:rsidRPr="00A3335F" w:rsidRDefault="00A00981" w:rsidP="00A3335F">
            <w:pPr>
              <w:pStyle w:val="TableParagraph"/>
              <w:spacing w:before="162"/>
              <w:rPr>
                <w:b/>
              </w:rPr>
            </w:pPr>
            <w:r w:rsidRPr="00A3335F">
              <w:rPr>
                <w:b/>
              </w:rPr>
              <w:t xml:space="preserve">accolta </w:t>
            </w:r>
          </w:p>
          <w:p w:rsidR="00F51461" w:rsidRPr="00A3335F" w:rsidRDefault="00F51461" w:rsidP="00A3335F">
            <w:pPr>
              <w:pStyle w:val="TableParagraph"/>
              <w:spacing w:before="162"/>
              <w:rPr>
                <w:b/>
              </w:rPr>
            </w:pPr>
          </w:p>
          <w:p w:rsidR="00F51461" w:rsidRDefault="00F51461" w:rsidP="00A3335F">
            <w:pPr>
              <w:pStyle w:val="TableParagraph"/>
              <w:spacing w:before="162"/>
              <w:rPr>
                <w:b/>
              </w:rPr>
            </w:pPr>
            <w:r w:rsidRPr="00A3335F">
              <w:rPr>
                <w:b/>
              </w:rPr>
              <w:t>accolta</w:t>
            </w:r>
          </w:p>
        </w:tc>
        <w:tc>
          <w:tcPr>
            <w:tcW w:w="4060" w:type="dxa"/>
          </w:tcPr>
          <w:p w:rsidR="00404824" w:rsidRPr="00A3335F" w:rsidRDefault="00D216C4" w:rsidP="00A3335F">
            <w:pPr>
              <w:pStyle w:val="TableParagraph"/>
              <w:rPr>
                <w:b/>
                <w:sz w:val="20"/>
                <w:szCs w:val="20"/>
              </w:rPr>
            </w:pPr>
            <w:r w:rsidRPr="00A3335F">
              <w:rPr>
                <w:b/>
                <w:sz w:val="20"/>
                <w:szCs w:val="20"/>
              </w:rPr>
              <w:t>1 GIORNO</w:t>
            </w:r>
          </w:p>
          <w:p w:rsidR="00A00981" w:rsidRPr="00A3335F" w:rsidRDefault="00A00981" w:rsidP="00A3335F">
            <w:pPr>
              <w:pStyle w:val="TableParagraph"/>
              <w:spacing w:before="210"/>
              <w:ind w:right="1710"/>
              <w:rPr>
                <w:b/>
                <w:sz w:val="20"/>
                <w:szCs w:val="20"/>
              </w:rPr>
            </w:pPr>
          </w:p>
          <w:p w:rsidR="00A00981" w:rsidRPr="00A3335F" w:rsidRDefault="00A00981" w:rsidP="00A3335F">
            <w:pPr>
              <w:pStyle w:val="TableParagraph"/>
              <w:spacing w:before="210"/>
              <w:ind w:right="1710"/>
              <w:rPr>
                <w:b/>
                <w:sz w:val="20"/>
                <w:szCs w:val="20"/>
              </w:rPr>
            </w:pPr>
            <w:r w:rsidRPr="00A3335F">
              <w:rPr>
                <w:b/>
                <w:sz w:val="20"/>
                <w:szCs w:val="20"/>
              </w:rPr>
              <w:t>In giornata</w:t>
            </w:r>
          </w:p>
          <w:p w:rsidR="001B4A3D" w:rsidRPr="00A3335F" w:rsidRDefault="001B4A3D" w:rsidP="00A3335F">
            <w:pPr>
              <w:pStyle w:val="TableParagraph"/>
              <w:spacing w:before="210"/>
              <w:ind w:right="1710"/>
              <w:rPr>
                <w:b/>
                <w:sz w:val="20"/>
                <w:szCs w:val="20"/>
              </w:rPr>
            </w:pPr>
          </w:p>
          <w:p w:rsidR="00A00981" w:rsidRPr="00A3335F" w:rsidRDefault="00A00981" w:rsidP="00A3335F">
            <w:pPr>
              <w:pStyle w:val="TableParagraph"/>
              <w:spacing w:before="210"/>
              <w:ind w:right="1710"/>
              <w:rPr>
                <w:b/>
                <w:sz w:val="20"/>
                <w:szCs w:val="20"/>
              </w:rPr>
            </w:pPr>
            <w:r w:rsidRPr="00A3335F">
              <w:rPr>
                <w:b/>
                <w:sz w:val="20"/>
                <w:szCs w:val="20"/>
              </w:rPr>
              <w:t xml:space="preserve">In </w:t>
            </w:r>
            <w:proofErr w:type="spellStart"/>
            <w:r w:rsidRPr="00A3335F">
              <w:rPr>
                <w:b/>
                <w:sz w:val="20"/>
                <w:szCs w:val="20"/>
              </w:rPr>
              <w:t>giornta</w:t>
            </w:r>
            <w:proofErr w:type="spellEnd"/>
            <w:r w:rsidRPr="00A3335F">
              <w:rPr>
                <w:b/>
                <w:sz w:val="20"/>
                <w:szCs w:val="20"/>
              </w:rPr>
              <w:t xml:space="preserve"> </w:t>
            </w:r>
          </w:p>
          <w:p w:rsidR="00A00981" w:rsidRPr="00A3335F" w:rsidRDefault="00A00981" w:rsidP="00A3335F">
            <w:pPr>
              <w:pStyle w:val="TableParagraph"/>
              <w:spacing w:before="210"/>
              <w:ind w:right="1710"/>
              <w:rPr>
                <w:b/>
                <w:sz w:val="20"/>
                <w:szCs w:val="20"/>
              </w:rPr>
            </w:pPr>
          </w:p>
          <w:p w:rsidR="00A3335F" w:rsidRPr="00A3335F" w:rsidRDefault="00A3335F" w:rsidP="00A3335F">
            <w:pPr>
              <w:pStyle w:val="TableParagraph"/>
              <w:spacing w:before="210"/>
              <w:ind w:right="1710"/>
              <w:rPr>
                <w:b/>
                <w:sz w:val="20"/>
                <w:szCs w:val="20"/>
              </w:rPr>
            </w:pPr>
          </w:p>
          <w:p w:rsidR="00A00981" w:rsidRPr="00A3335F" w:rsidRDefault="00A00981" w:rsidP="00A3335F">
            <w:pPr>
              <w:pStyle w:val="TableParagraph"/>
              <w:spacing w:before="210"/>
              <w:ind w:right="1710"/>
              <w:rPr>
                <w:b/>
                <w:sz w:val="20"/>
                <w:szCs w:val="20"/>
              </w:rPr>
            </w:pPr>
            <w:r w:rsidRPr="00A3335F">
              <w:rPr>
                <w:b/>
                <w:sz w:val="20"/>
                <w:szCs w:val="20"/>
              </w:rPr>
              <w:t>1</w:t>
            </w:r>
            <w:r w:rsidR="00A3335F" w:rsidRPr="00A3335F">
              <w:rPr>
                <w:b/>
                <w:sz w:val="20"/>
                <w:szCs w:val="20"/>
              </w:rPr>
              <w:t xml:space="preserve"> GIORNO</w:t>
            </w:r>
          </w:p>
          <w:p w:rsidR="00A00981" w:rsidRPr="00A3335F" w:rsidRDefault="00A00981" w:rsidP="00A3335F">
            <w:pPr>
              <w:pStyle w:val="TableParagraph"/>
              <w:spacing w:before="210"/>
              <w:ind w:right="1710"/>
              <w:rPr>
                <w:b/>
                <w:sz w:val="20"/>
                <w:szCs w:val="20"/>
              </w:rPr>
            </w:pPr>
          </w:p>
          <w:p w:rsidR="00F51461" w:rsidRPr="00A3335F" w:rsidRDefault="00A00981" w:rsidP="00A3335F">
            <w:pPr>
              <w:pStyle w:val="TableParagraph"/>
              <w:spacing w:before="210"/>
              <w:ind w:right="1710"/>
              <w:rPr>
                <w:b/>
                <w:sz w:val="20"/>
                <w:szCs w:val="20"/>
              </w:rPr>
            </w:pPr>
            <w:r w:rsidRPr="00A3335F">
              <w:rPr>
                <w:b/>
                <w:sz w:val="20"/>
                <w:szCs w:val="20"/>
              </w:rPr>
              <w:t>8</w:t>
            </w:r>
            <w:r w:rsidR="00A3335F" w:rsidRPr="00A3335F">
              <w:rPr>
                <w:b/>
                <w:sz w:val="20"/>
                <w:szCs w:val="20"/>
              </w:rPr>
              <w:t>GIORNI</w:t>
            </w:r>
          </w:p>
          <w:p w:rsidR="00A3335F" w:rsidRPr="00A3335F" w:rsidRDefault="00A3335F" w:rsidP="00A3335F">
            <w:pPr>
              <w:pStyle w:val="TableParagraph"/>
              <w:spacing w:before="210"/>
              <w:ind w:right="1710"/>
              <w:rPr>
                <w:b/>
                <w:sz w:val="20"/>
                <w:szCs w:val="20"/>
              </w:rPr>
            </w:pPr>
          </w:p>
          <w:p w:rsidR="00A3335F" w:rsidRDefault="00A3335F" w:rsidP="00A3335F">
            <w:pPr>
              <w:pStyle w:val="TableParagraph"/>
              <w:spacing w:before="210"/>
              <w:ind w:right="1710"/>
              <w:rPr>
                <w:b/>
              </w:rPr>
            </w:pPr>
            <w:r w:rsidRPr="00A3335F">
              <w:rPr>
                <w:b/>
                <w:sz w:val="20"/>
                <w:szCs w:val="20"/>
              </w:rPr>
              <w:t>17 GIORNI</w:t>
            </w:r>
          </w:p>
        </w:tc>
      </w:tr>
    </w:tbl>
    <w:p w:rsidR="00404824" w:rsidRDefault="00404824">
      <w:pPr>
        <w:spacing w:before="6"/>
        <w:rPr>
          <w:b/>
          <w:sz w:val="29"/>
        </w:rPr>
      </w:pPr>
    </w:p>
    <w:p w:rsidR="00404824" w:rsidRDefault="00404824">
      <w:pPr>
        <w:spacing w:before="112" w:line="228" w:lineRule="auto"/>
        <w:ind w:left="10100" w:right="69"/>
        <w:rPr>
          <w:rFonts w:ascii="Tahoma"/>
          <w:sz w:val="32"/>
        </w:rPr>
      </w:pPr>
    </w:p>
    <w:sectPr w:rsidR="00404824">
      <w:headerReference w:type="default" r:id="rId7"/>
      <w:type w:val="continuous"/>
      <w:pgSz w:w="16840" w:h="11910" w:orient="landscape"/>
      <w:pgMar w:top="880" w:right="11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BCB" w:rsidRDefault="00FA0BCB" w:rsidP="00BC40A5">
      <w:r>
        <w:separator/>
      </w:r>
    </w:p>
  </w:endnote>
  <w:endnote w:type="continuationSeparator" w:id="0">
    <w:p w:rsidR="00FA0BCB" w:rsidRDefault="00FA0BCB" w:rsidP="00BC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1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BCB" w:rsidRDefault="00FA0BCB" w:rsidP="00BC40A5">
      <w:r>
        <w:separator/>
      </w:r>
    </w:p>
  </w:footnote>
  <w:footnote w:type="continuationSeparator" w:id="0">
    <w:p w:rsidR="00FA0BCB" w:rsidRDefault="00FA0BCB" w:rsidP="00BC4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A5" w:rsidRPr="00BC40A5" w:rsidRDefault="00BC40A5" w:rsidP="00BC40A5">
    <w:pPr>
      <w:spacing w:line="276" w:lineRule="exact"/>
      <w:ind w:left="426"/>
      <w:jc w:val="center"/>
      <w:rPr>
        <w:rFonts w:ascii="Times New Roman" w:eastAsia="Arial" w:hAnsi="Times New Roman" w:cs="Times New Roman"/>
        <w:b/>
        <w:bCs/>
        <w:sz w:val="28"/>
        <w:szCs w:val="28"/>
      </w:rPr>
    </w:pPr>
    <w:r w:rsidRPr="00BC40A5">
      <w:rPr>
        <w:rFonts w:ascii="Times New Roman" w:eastAsia="Arial" w:hAnsi="Times New Roman" w:cs="Times New Roman"/>
        <w:b/>
        <w:bCs/>
        <w:sz w:val="28"/>
        <w:szCs w:val="28"/>
      </w:rPr>
      <w:t>ISTITUTO</w:t>
    </w:r>
    <w:r w:rsidRPr="00BC40A5">
      <w:rPr>
        <w:rFonts w:ascii="Times New Roman" w:eastAsia="Arial" w:hAnsi="Times New Roman" w:cs="Times New Roman"/>
        <w:b/>
        <w:bCs/>
        <w:spacing w:val="-7"/>
        <w:sz w:val="28"/>
        <w:szCs w:val="28"/>
      </w:rPr>
      <w:t xml:space="preserve"> </w:t>
    </w:r>
    <w:r w:rsidRPr="00BC40A5">
      <w:rPr>
        <w:rFonts w:ascii="Times New Roman" w:eastAsia="Arial" w:hAnsi="Times New Roman" w:cs="Times New Roman"/>
        <w:b/>
        <w:bCs/>
        <w:sz w:val="28"/>
        <w:szCs w:val="28"/>
      </w:rPr>
      <w:t>DI</w:t>
    </w:r>
    <w:r w:rsidRPr="00BC40A5">
      <w:rPr>
        <w:rFonts w:ascii="Times New Roman" w:eastAsia="Arial" w:hAnsi="Times New Roman" w:cs="Times New Roman"/>
        <w:b/>
        <w:bCs/>
        <w:spacing w:val="-4"/>
        <w:sz w:val="28"/>
        <w:szCs w:val="28"/>
      </w:rPr>
      <w:t xml:space="preserve"> </w:t>
    </w:r>
    <w:r w:rsidRPr="00BC40A5">
      <w:rPr>
        <w:rFonts w:ascii="Times New Roman" w:eastAsia="Arial" w:hAnsi="Times New Roman" w:cs="Times New Roman"/>
        <w:b/>
        <w:bCs/>
        <w:sz w:val="28"/>
        <w:szCs w:val="28"/>
      </w:rPr>
      <w:t>ISTRUZIONE</w:t>
    </w:r>
    <w:r w:rsidRPr="00BC40A5">
      <w:rPr>
        <w:rFonts w:ascii="Times New Roman" w:eastAsia="Arial" w:hAnsi="Times New Roman" w:cs="Times New Roman"/>
        <w:b/>
        <w:bCs/>
        <w:spacing w:val="-4"/>
        <w:sz w:val="28"/>
        <w:szCs w:val="28"/>
      </w:rPr>
      <w:t xml:space="preserve"> </w:t>
    </w:r>
    <w:r w:rsidRPr="00BC40A5">
      <w:rPr>
        <w:rFonts w:ascii="Times New Roman" w:eastAsia="Arial" w:hAnsi="Times New Roman" w:cs="Times New Roman"/>
        <w:b/>
        <w:bCs/>
        <w:sz w:val="28"/>
        <w:szCs w:val="28"/>
      </w:rPr>
      <w:t>SUPERIORE</w:t>
    </w:r>
    <w:r w:rsidRPr="00BC40A5">
      <w:rPr>
        <w:rFonts w:ascii="Times New Roman" w:eastAsia="Arial" w:hAnsi="Times New Roman" w:cs="Times New Roman"/>
        <w:b/>
        <w:bCs/>
        <w:spacing w:val="-6"/>
        <w:sz w:val="28"/>
        <w:szCs w:val="28"/>
      </w:rPr>
      <w:t xml:space="preserve"> </w:t>
    </w:r>
    <w:r w:rsidRPr="00BC40A5">
      <w:rPr>
        <w:rFonts w:ascii="Times New Roman" w:eastAsia="Arial" w:hAnsi="Times New Roman" w:cs="Times New Roman"/>
        <w:b/>
        <w:bCs/>
        <w:sz w:val="28"/>
        <w:szCs w:val="28"/>
      </w:rPr>
      <w:t>“PARMENIDE”</w:t>
    </w:r>
    <w:r w:rsidRPr="00BC40A5">
      <w:rPr>
        <w:rFonts w:ascii="Times New Roman" w:eastAsia="Arial" w:hAnsi="Times New Roman" w:cs="Times New Roman"/>
        <w:b/>
        <w:bCs/>
        <w:spacing w:val="-4"/>
        <w:sz w:val="28"/>
        <w:szCs w:val="28"/>
      </w:rPr>
      <w:t xml:space="preserve"> </w:t>
    </w:r>
    <w:r w:rsidRPr="00BC40A5">
      <w:rPr>
        <w:rFonts w:ascii="Times New Roman" w:eastAsia="Arial" w:hAnsi="Times New Roman" w:cs="Times New Roman"/>
        <w:b/>
        <w:bCs/>
        <w:sz w:val="28"/>
        <w:szCs w:val="28"/>
      </w:rPr>
      <w:t>(SAIS01200T)</w:t>
    </w:r>
  </w:p>
  <w:p w:rsidR="00BC40A5" w:rsidRPr="00BC40A5" w:rsidRDefault="00BC40A5" w:rsidP="00BC40A5">
    <w:pPr>
      <w:widowControl/>
      <w:tabs>
        <w:tab w:val="left" w:pos="8222"/>
      </w:tabs>
      <w:autoSpaceDE/>
      <w:autoSpaceDN/>
      <w:spacing w:line="276" w:lineRule="auto"/>
      <w:ind w:left="1843" w:right="140" w:hanging="1417"/>
      <w:jc w:val="center"/>
      <w:rPr>
        <w:rFonts w:ascii="Times New Roman" w:eastAsia="Times New Roman" w:hAnsi="Times New Roman" w:cs="Times New Roman"/>
        <w:b/>
        <w:spacing w:val="1"/>
        <w:sz w:val="24"/>
        <w:szCs w:val="24"/>
        <w:lang w:eastAsia="it-IT"/>
      </w:rPr>
    </w:pPr>
    <w:r w:rsidRPr="00BC40A5">
      <w:rPr>
        <w:rFonts w:ascii="Times New Roman" w:eastAsia="Times New Roman" w:hAnsi="Times New Roman" w:cs="Times New Roman"/>
        <w:b/>
        <w:sz w:val="24"/>
        <w:szCs w:val="24"/>
        <w:lang w:eastAsia="it-IT"/>
      </w:rPr>
      <w:t xml:space="preserve">Via L. Rinaldi,1- </w:t>
    </w:r>
    <w:r w:rsidRPr="00BC40A5">
      <w:rPr>
        <w:rFonts w:ascii="Times New Roman" w:eastAsia="Times New Roman" w:hAnsi="Times New Roman" w:cs="Times New Roman"/>
        <w:b/>
        <w:spacing w:val="1"/>
        <w:sz w:val="24"/>
        <w:szCs w:val="24"/>
        <w:lang w:eastAsia="it-IT"/>
      </w:rPr>
      <w:t xml:space="preserve"> </w:t>
    </w:r>
    <w:r w:rsidRPr="00BC40A5">
      <w:rPr>
        <w:rFonts w:ascii="Times New Roman" w:eastAsia="Times New Roman" w:hAnsi="Times New Roman" w:cs="Times New Roman"/>
        <w:b/>
        <w:sz w:val="24"/>
        <w:szCs w:val="24"/>
        <w:lang w:eastAsia="it-IT"/>
      </w:rPr>
      <w:t>84078 Vallo della Lucania (SA) - tel.(+39)</w:t>
    </w:r>
    <w:r w:rsidRPr="00BC40A5">
      <w:rPr>
        <w:rFonts w:ascii="Times New Roman" w:eastAsia="Times New Roman" w:hAnsi="Times New Roman" w:cs="Times New Roman"/>
        <w:b/>
        <w:spacing w:val="-2"/>
        <w:sz w:val="24"/>
        <w:szCs w:val="24"/>
        <w:lang w:eastAsia="it-IT"/>
      </w:rPr>
      <w:t xml:space="preserve"> </w:t>
    </w:r>
    <w:r w:rsidRPr="00BC40A5">
      <w:rPr>
        <w:rFonts w:ascii="Times New Roman" w:eastAsia="Times New Roman" w:hAnsi="Times New Roman" w:cs="Times New Roman"/>
        <w:b/>
        <w:sz w:val="24"/>
        <w:szCs w:val="24"/>
        <w:lang w:eastAsia="it-IT"/>
      </w:rPr>
      <w:t>0974</w:t>
    </w:r>
    <w:r w:rsidRPr="00BC40A5">
      <w:rPr>
        <w:rFonts w:ascii="Times New Roman" w:eastAsia="Times New Roman" w:hAnsi="Times New Roman" w:cs="Times New Roman"/>
        <w:b/>
        <w:spacing w:val="-1"/>
        <w:sz w:val="24"/>
        <w:szCs w:val="24"/>
        <w:lang w:eastAsia="it-IT"/>
      </w:rPr>
      <w:t xml:space="preserve"> </w:t>
    </w:r>
    <w:r w:rsidRPr="00BC40A5">
      <w:rPr>
        <w:rFonts w:ascii="Times New Roman" w:eastAsia="Times New Roman" w:hAnsi="Times New Roman" w:cs="Times New Roman"/>
        <w:b/>
        <w:sz w:val="24"/>
        <w:szCs w:val="24"/>
        <w:lang w:eastAsia="it-IT"/>
      </w:rPr>
      <w:t>–</w:t>
    </w:r>
    <w:r w:rsidRPr="00BC40A5">
      <w:rPr>
        <w:rFonts w:ascii="Times New Roman" w:eastAsia="Times New Roman" w:hAnsi="Times New Roman" w:cs="Times New Roman"/>
        <w:b/>
        <w:spacing w:val="-1"/>
        <w:sz w:val="24"/>
        <w:szCs w:val="24"/>
        <w:lang w:eastAsia="it-IT"/>
      </w:rPr>
      <w:t xml:space="preserve"> </w:t>
    </w:r>
    <w:r w:rsidRPr="00BC40A5">
      <w:rPr>
        <w:rFonts w:ascii="Times New Roman" w:eastAsia="Times New Roman" w:hAnsi="Times New Roman" w:cs="Times New Roman"/>
        <w:b/>
        <w:sz w:val="24"/>
        <w:szCs w:val="24"/>
        <w:lang w:eastAsia="it-IT"/>
      </w:rPr>
      <w:t>4147</w:t>
    </w:r>
  </w:p>
  <w:p w:rsidR="00BC40A5" w:rsidRPr="00BC40A5" w:rsidRDefault="00BC40A5" w:rsidP="00BC40A5">
    <w:pPr>
      <w:widowControl/>
      <w:tabs>
        <w:tab w:val="left" w:pos="8222"/>
      </w:tabs>
      <w:autoSpaceDE/>
      <w:autoSpaceDN/>
      <w:spacing w:line="276" w:lineRule="auto"/>
      <w:ind w:left="2339" w:right="140" w:firstLine="355"/>
      <w:jc w:val="center"/>
      <w:rPr>
        <w:rFonts w:ascii="Times New Roman" w:eastAsia="Times New Roman" w:hAnsi="Times New Roman" w:cs="Times New Roman"/>
        <w:b/>
        <w:sz w:val="20"/>
        <w:lang w:eastAsia="it-IT"/>
      </w:rPr>
    </w:pPr>
    <w:r w:rsidRPr="00BC40A5">
      <w:rPr>
        <w:rFonts w:ascii="Times New Roman" w:eastAsia="Times New Roman" w:hAnsi="Times New Roman" w:cs="Times New Roman"/>
        <w:b/>
        <w:sz w:val="20"/>
        <w:lang w:eastAsia="it-IT"/>
      </w:rPr>
      <w:t>Codice</w:t>
    </w:r>
    <w:r w:rsidRPr="00BC40A5">
      <w:rPr>
        <w:rFonts w:ascii="Times New Roman" w:eastAsia="Times New Roman" w:hAnsi="Times New Roman" w:cs="Times New Roman"/>
        <w:b/>
        <w:spacing w:val="-2"/>
        <w:sz w:val="20"/>
        <w:lang w:eastAsia="it-IT"/>
      </w:rPr>
      <w:t xml:space="preserve"> </w:t>
    </w:r>
    <w:r w:rsidRPr="00BC40A5">
      <w:rPr>
        <w:rFonts w:ascii="Times New Roman" w:eastAsia="Times New Roman" w:hAnsi="Times New Roman" w:cs="Times New Roman"/>
        <w:b/>
        <w:sz w:val="20"/>
        <w:lang w:eastAsia="it-IT"/>
      </w:rPr>
      <w:t>Fiscale:</w:t>
    </w:r>
    <w:r w:rsidRPr="00BC40A5">
      <w:rPr>
        <w:rFonts w:ascii="Times New Roman" w:eastAsia="Times New Roman" w:hAnsi="Times New Roman" w:cs="Times New Roman"/>
        <w:b/>
        <w:spacing w:val="-2"/>
        <w:sz w:val="20"/>
        <w:lang w:eastAsia="it-IT"/>
      </w:rPr>
      <w:t xml:space="preserve"> </w:t>
    </w:r>
    <w:r w:rsidRPr="00BC40A5">
      <w:rPr>
        <w:rFonts w:ascii="Times New Roman" w:eastAsia="Times New Roman" w:hAnsi="Times New Roman" w:cs="Times New Roman"/>
        <w:b/>
        <w:sz w:val="20"/>
        <w:lang w:eastAsia="it-IT"/>
      </w:rPr>
      <w:t>84000700652  C.U. UF97M0</w:t>
    </w:r>
  </w:p>
  <w:p w:rsidR="00BC40A5" w:rsidRPr="00BC40A5" w:rsidRDefault="00BC40A5" w:rsidP="00BC40A5">
    <w:pPr>
      <w:spacing w:line="228" w:lineRule="exact"/>
      <w:ind w:left="114"/>
      <w:jc w:val="center"/>
      <w:rPr>
        <w:rFonts w:ascii="Times New Roman" w:eastAsia="Arial MT" w:hAnsi="Times New Roman" w:cs="Times New Roman"/>
        <w:color w:val="0000FF"/>
        <w:sz w:val="20"/>
        <w:szCs w:val="20"/>
      </w:rPr>
    </w:pPr>
    <w:r w:rsidRPr="00BC40A5">
      <w:rPr>
        <w:rFonts w:ascii="Times New Roman" w:eastAsia="Arial MT" w:hAnsi="Times New Roman" w:cs="Times New Roman"/>
        <w:color w:val="000080"/>
        <w:sz w:val="20"/>
        <w:szCs w:val="20"/>
      </w:rPr>
      <w:t>Sito</w:t>
    </w:r>
    <w:r w:rsidRPr="00BC40A5">
      <w:rPr>
        <w:rFonts w:ascii="Times New Roman" w:eastAsia="Arial MT" w:hAnsi="Times New Roman" w:cs="Times New Roman"/>
        <w:color w:val="000080"/>
        <w:spacing w:val="-5"/>
        <w:sz w:val="20"/>
        <w:szCs w:val="20"/>
      </w:rPr>
      <w:t xml:space="preserve"> </w:t>
    </w:r>
    <w:r w:rsidRPr="00BC40A5">
      <w:rPr>
        <w:rFonts w:ascii="Times New Roman" w:eastAsia="Arial MT" w:hAnsi="Times New Roman" w:cs="Times New Roman"/>
        <w:color w:val="000080"/>
        <w:sz w:val="20"/>
        <w:szCs w:val="20"/>
      </w:rPr>
      <w:t>web:</w:t>
    </w:r>
    <w:r w:rsidRPr="00BC40A5">
      <w:rPr>
        <w:rFonts w:ascii="Times New Roman" w:eastAsia="Arial MT" w:hAnsi="Times New Roman" w:cs="Times New Roman"/>
        <w:color w:val="000080"/>
        <w:spacing w:val="-5"/>
        <w:sz w:val="20"/>
        <w:szCs w:val="20"/>
      </w:rPr>
      <w:t xml:space="preserve"> </w:t>
    </w:r>
    <w:hyperlink r:id="rId1">
      <w:r w:rsidRPr="00BC40A5">
        <w:rPr>
          <w:rFonts w:ascii="Times New Roman" w:eastAsia="Arial MT" w:hAnsi="Times New Roman" w:cs="Times New Roman"/>
          <w:color w:val="0000FF"/>
          <w:sz w:val="20"/>
          <w:szCs w:val="20"/>
        </w:rPr>
        <w:t>www.liceoparmenidevallo.edu.it</w:t>
      </w:r>
    </w:hyperlink>
    <w:r w:rsidRPr="00BC40A5">
      <w:rPr>
        <w:rFonts w:ascii="Times New Roman" w:eastAsia="Arial MT" w:hAnsi="Times New Roman" w:cs="Times New Roman"/>
        <w:color w:val="0000FF"/>
        <w:spacing w:val="46"/>
        <w:sz w:val="20"/>
        <w:szCs w:val="20"/>
      </w:rPr>
      <w:t xml:space="preserve"> </w:t>
    </w:r>
    <w:hyperlink r:id="rId2">
      <w:r w:rsidRPr="00BC40A5">
        <w:rPr>
          <w:rFonts w:ascii="Times New Roman" w:eastAsia="Arial MT" w:hAnsi="Times New Roman" w:cs="Times New Roman"/>
          <w:color w:val="000080"/>
          <w:sz w:val="20"/>
          <w:szCs w:val="20"/>
        </w:rPr>
        <w:t>e-mail:</w:t>
      </w:r>
      <w:r w:rsidRPr="00BC40A5">
        <w:rPr>
          <w:rFonts w:ascii="Times New Roman" w:eastAsia="Arial MT" w:hAnsi="Times New Roman" w:cs="Times New Roman"/>
          <w:color w:val="0000FF"/>
          <w:sz w:val="20"/>
          <w:szCs w:val="20"/>
        </w:rPr>
        <w:t>sais01200t@istruzione.it</w:t>
      </w:r>
      <w:r w:rsidRPr="00BC40A5">
        <w:rPr>
          <w:rFonts w:ascii="Times New Roman" w:eastAsia="Arial MT" w:hAnsi="Times New Roman" w:cs="Times New Roman"/>
          <w:color w:val="0000FF"/>
          <w:spacing w:val="-2"/>
          <w:sz w:val="20"/>
          <w:szCs w:val="20"/>
        </w:rPr>
        <w:t xml:space="preserve"> </w:t>
      </w:r>
    </w:hyperlink>
    <w:r w:rsidRPr="00BC40A5">
      <w:rPr>
        <w:rFonts w:ascii="Times New Roman" w:eastAsia="Arial MT" w:hAnsi="Times New Roman" w:cs="Times New Roman"/>
        <w:sz w:val="20"/>
        <w:szCs w:val="20"/>
      </w:rPr>
      <w:t xml:space="preserve"> </w:t>
    </w:r>
    <w:proofErr w:type="spellStart"/>
    <w:r w:rsidRPr="00BC40A5">
      <w:rPr>
        <w:rFonts w:ascii="Times New Roman" w:eastAsia="Arial MT" w:hAnsi="Times New Roman" w:cs="Times New Roman"/>
        <w:sz w:val="20"/>
        <w:szCs w:val="20"/>
      </w:rPr>
      <w:t>pec</w:t>
    </w:r>
    <w:proofErr w:type="spellEnd"/>
    <w:r w:rsidRPr="00BC40A5">
      <w:rPr>
        <w:rFonts w:ascii="Times New Roman" w:eastAsia="Arial MT" w:hAnsi="Times New Roman" w:cs="Times New Roman"/>
        <w:sz w:val="20"/>
        <w:szCs w:val="20"/>
      </w:rPr>
      <w:t xml:space="preserve">: </w:t>
    </w:r>
    <w:hyperlink r:id="rId3">
      <w:r w:rsidRPr="00BC40A5">
        <w:rPr>
          <w:rFonts w:ascii="Times New Roman" w:eastAsia="Arial MT" w:hAnsi="Times New Roman" w:cs="Times New Roman"/>
          <w:color w:val="0000FF"/>
          <w:sz w:val="20"/>
          <w:szCs w:val="20"/>
        </w:rPr>
        <w:t>sais01200t@pec.istruzione.it</w:t>
      </w:r>
    </w:hyperlink>
  </w:p>
  <w:p w:rsidR="00BC40A5" w:rsidRPr="00BC40A5" w:rsidRDefault="00BC40A5" w:rsidP="00BC40A5">
    <w:pPr>
      <w:spacing w:line="228" w:lineRule="exact"/>
      <w:ind w:left="114"/>
      <w:jc w:val="center"/>
      <w:rPr>
        <w:rFonts w:ascii="Times New Roman" w:eastAsia="Arial MT" w:hAnsi="Times New Roman" w:cs="Times New Roman"/>
        <w:sz w:val="20"/>
        <w:szCs w:val="20"/>
      </w:rPr>
    </w:pPr>
  </w:p>
  <w:p w:rsidR="00BC40A5" w:rsidRDefault="00BC40A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04824"/>
    <w:rsid w:val="00013ADC"/>
    <w:rsid w:val="001508D3"/>
    <w:rsid w:val="001B4A3D"/>
    <w:rsid w:val="002129D1"/>
    <w:rsid w:val="00404824"/>
    <w:rsid w:val="00444142"/>
    <w:rsid w:val="008A7A27"/>
    <w:rsid w:val="00A00981"/>
    <w:rsid w:val="00A20C08"/>
    <w:rsid w:val="00A3335F"/>
    <w:rsid w:val="00A6471A"/>
    <w:rsid w:val="00BB43AF"/>
    <w:rsid w:val="00BC2122"/>
    <w:rsid w:val="00BC40A5"/>
    <w:rsid w:val="00D216C4"/>
    <w:rsid w:val="00EC56C2"/>
    <w:rsid w:val="00F51461"/>
    <w:rsid w:val="00FA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</w:rPr>
  </w:style>
  <w:style w:type="paragraph" w:styleId="Titolo">
    <w:name w:val="Title"/>
    <w:basedOn w:val="Normale"/>
    <w:uiPriority w:val="1"/>
    <w:qFormat/>
    <w:pPr>
      <w:spacing w:before="89"/>
      <w:ind w:left="4876" w:right="5069" w:hanging="3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C40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40A5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C40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40A5"/>
    <w:rPr>
      <w:rFonts w:ascii="Cambria" w:eastAsia="Cambria" w:hAnsi="Cambria" w:cs="Cambria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</w:rPr>
  </w:style>
  <w:style w:type="paragraph" w:styleId="Titolo">
    <w:name w:val="Title"/>
    <w:basedOn w:val="Normale"/>
    <w:uiPriority w:val="1"/>
    <w:qFormat/>
    <w:pPr>
      <w:spacing w:before="89"/>
      <w:ind w:left="4876" w:right="5069" w:hanging="3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C40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40A5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C40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40A5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is01200t@pec.istruzione.it" TargetMode="External"/><Relationship Id="rId2" Type="http://schemas.openxmlformats.org/officeDocument/2006/relationships/hyperlink" Target="mailto:sais01200t@istruzione.it" TargetMode="External"/><Relationship Id="rId1" Type="http://schemas.openxmlformats.org/officeDocument/2006/relationships/hyperlink" Target="http://www.liceoparmenidevall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SERRA</dc:creator>
  <cp:lastModifiedBy>Lucia Nuovo</cp:lastModifiedBy>
  <cp:revision>2</cp:revision>
  <dcterms:created xsi:type="dcterms:W3CDTF">2023-09-27T10:10:00Z</dcterms:created>
  <dcterms:modified xsi:type="dcterms:W3CDTF">2023-09-27T10:10:00Z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2023-09-27T00:00:00Z</vt:filetime>
  </property>
  <property fmtid="{D5CDD505-2E9C-101B-9397-08002B2CF9AE}" pid="5" name="Producer">
    <vt:lpwstr>Adobe PDF Library 19.21.79; modified using iText® 5.5.13.2 ©2000-2020 iText Group NV (AGPL-version)</vt:lpwstr>
  </property>
</Properties>
</file>