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B75438">
        <w:trPr>
          <w:trHeight w:val="283"/>
        </w:trPr>
        <w:tc>
          <w:tcPr>
            <w:tcW w:w="972" w:type="dxa"/>
            <w:vAlign w:val="center"/>
          </w:tcPr>
          <w:p w14:paraId="2E7998BC" w14:textId="7D9D389B" w:rsidR="006B18B3" w:rsidRPr="00964357" w:rsidRDefault="00352842" w:rsidP="00B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1A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42" w:type="dxa"/>
            <w:vAlign w:val="center"/>
          </w:tcPr>
          <w:p w14:paraId="09E52E1B" w14:textId="77CE02AB" w:rsidR="006B18B3" w:rsidRPr="00025BBB" w:rsidRDefault="00352842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27</w:t>
            </w:r>
            <w:r w:rsidR="00EF10DD">
              <w:rPr>
                <w:rFonts w:ascii="Arial" w:eastAsia="Times New Roman" w:hAnsi="Arial" w:cs="Arial"/>
                <w:lang w:eastAsia="it-IT"/>
              </w:rPr>
              <w:t>/</w:t>
            </w:r>
            <w:r w:rsidR="00DC5C6E">
              <w:rPr>
                <w:rFonts w:ascii="Arial" w:eastAsia="Times New Roman" w:hAnsi="Arial" w:cs="Arial"/>
                <w:lang w:eastAsia="it-IT"/>
              </w:rPr>
              <w:t>1</w:t>
            </w:r>
            <w:r>
              <w:rPr>
                <w:rFonts w:ascii="Arial" w:eastAsia="Times New Roman" w:hAnsi="Arial" w:cs="Arial"/>
                <w:lang w:eastAsia="it-IT"/>
              </w:rPr>
              <w:t>2</w:t>
            </w:r>
            <w:r w:rsidR="00EF10DD">
              <w:rPr>
                <w:rFonts w:ascii="Arial" w:eastAsia="Times New Roman" w:hAnsi="Arial" w:cs="Arial"/>
                <w:lang w:eastAsia="it-IT"/>
              </w:rPr>
              <w:t>/2023</w:t>
            </w:r>
          </w:p>
        </w:tc>
        <w:tc>
          <w:tcPr>
            <w:tcW w:w="867" w:type="dxa"/>
            <w:vAlign w:val="center"/>
          </w:tcPr>
          <w:p w14:paraId="38267210" w14:textId="5B0C6909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352842">
              <w:rPr>
                <w:rFonts w:ascii="Arial" w:eastAsia="Times New Roman" w:hAnsi="Arial" w:cs="Arial"/>
                <w:lang w:eastAsia="it-IT"/>
              </w:rPr>
              <w:t>0</w:t>
            </w:r>
            <w:r w:rsidR="00B017A9">
              <w:rPr>
                <w:rFonts w:ascii="Arial" w:eastAsia="Times New Roman" w:hAnsi="Arial" w:cs="Arial"/>
                <w:lang w:eastAsia="it-IT"/>
              </w:rPr>
              <w:t>:0</w:t>
            </w:r>
            <w:r w:rsidR="00EF10DD">
              <w:rPr>
                <w:rFonts w:ascii="Arial" w:eastAsia="Times New Roman" w:hAnsi="Arial" w:cs="Arial"/>
                <w:lang w:eastAsia="it-IT"/>
              </w:rPr>
              <w:t>0</w:t>
            </w:r>
          </w:p>
        </w:tc>
        <w:tc>
          <w:tcPr>
            <w:tcW w:w="6374" w:type="dxa"/>
            <w:vAlign w:val="center"/>
          </w:tcPr>
          <w:p w14:paraId="35F2A8C1" w14:textId="1C8C5DE0" w:rsidR="006B18B3" w:rsidRPr="00363747" w:rsidRDefault="001A26FA" w:rsidP="001A26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</w:pPr>
            <w:r w:rsidRPr="001A26F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  <w:t>Assunzione finanziamenti per Formazione del personale M4C1|2.1-2023-1222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1A26F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  <w:t>ex D.M. 66/2023</w:t>
            </w:r>
          </w:p>
        </w:tc>
      </w:tr>
    </w:tbl>
    <w:p w14:paraId="03E81550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86416D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4357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27"/>
        <w:gridCol w:w="1194"/>
      </w:tblGrid>
      <w:tr w:rsidR="006B18B3" w:rsidRPr="00964357" w14:paraId="445A3DD6" w14:textId="77777777" w:rsidTr="00964357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  <w:p w14:paraId="0D2A2793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132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19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Assente </w:t>
            </w:r>
          </w:p>
        </w:tc>
      </w:tr>
      <w:tr w:rsidR="00352842" w:rsidRPr="00964357" w14:paraId="738E0A27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48F9EC7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479968C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D22224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43DFD19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C7858E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6AA5FDB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6B06A34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031A7CB2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ALOIA ANTONIO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543658E3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2FF8A2D0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08AE53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873416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2AA0F5D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5B064CF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LONGO BATTISTINA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545E56A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041A433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2BBF580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FB6650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68ADC69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25BE9E6E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1CD09AF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2EF8C19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42DB11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5997241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02D82DB9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PIFFERI Sabatino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3A5ED5C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1826CE2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23BEF53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5353C1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4D094AA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27E3FBC6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03EA3E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54980A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5B867A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488AE7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923529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0E9DDB3B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TADDEO Riccardo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58F00DB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59F66C3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57E0D24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D0DB7C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440E25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187B7DA4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TROTTA Rita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548FB41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66F00CC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22278C2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40417446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55B1731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32EC73F7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GRAMMALDO Marisol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342986D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6238AE2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337DDCE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542A2B5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0EA2EAC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28C256EA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SANSONE Luigi 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428D21F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1AC1F8A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60DAE8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6834151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0C973F5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636AC64F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ASTORE Agostino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1246BD3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2EBDE39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4201E73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E5134D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1E58A73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BC81681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IANNUZZI Gaetano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4614473A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45D0F29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BF789C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F8BFA3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472D8EF6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5B073C9D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CORTAZZO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3DA80CC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255EC69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5B4DBE5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6461FE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EDE7" w14:textId="5D500AA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3B0" w14:textId="3EA7B3F4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GRECO Pompeo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654" w14:textId="0CB99F7C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F19E" w14:textId="43E12B12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10B7" w14:textId="3D57FB9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3A7831A0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EA2C" w14:textId="65B4A5E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608" w14:textId="08FED66A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GUZZO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B7E6" w14:textId="18D8FEDD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C7FA" w14:textId="735A94AF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77FF" w14:textId="7506E17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0A8B16BF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51B1" w14:textId="4145011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D98" w14:textId="1017641C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ISABELLA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8632" w14:textId="7300D5C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0E2B" w14:textId="0F0903B1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77F0" w14:textId="48313E65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</w:tbl>
    <w:p w14:paraId="1828EEEC" w14:textId="27F22D83" w:rsidR="00352842" w:rsidRDefault="00352842" w:rsidP="00352842">
      <w:pPr>
        <w:spacing w:after="0" w:line="235" w:lineRule="auto"/>
        <w:ind w:left="195" w:right="5863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Numero membri eletti e di diritto: 16;</w:t>
      </w:r>
    </w:p>
    <w:p w14:paraId="345D44BD" w14:textId="2809B9C8" w:rsidR="00352842" w:rsidRPr="00352842" w:rsidRDefault="00352842" w:rsidP="00352842">
      <w:pPr>
        <w:spacing w:after="0" w:line="235" w:lineRule="auto"/>
        <w:ind w:left="195" w:right="5810"/>
        <w:rPr>
          <w:rFonts w:ascii="Times New Roman" w:eastAsia="Times New Roman" w:hAnsi="Times New Roman" w:cs="Times New Roman"/>
          <w:b/>
          <w:i/>
          <w:spacing w:val="-4"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</w:t>
      </w:r>
      <w:r w:rsidRPr="00352842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presenti:</w:t>
      </w:r>
      <w:r w:rsidRPr="00352842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9;</w:t>
      </w:r>
      <w:r w:rsidRPr="00352842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</w:p>
    <w:p w14:paraId="7922D8EE" w14:textId="77777777" w:rsid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 assenti:7.</w:t>
      </w:r>
    </w:p>
    <w:p w14:paraId="3F869653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</w:p>
    <w:p w14:paraId="0E94F4C8" w14:textId="6F4A5A28" w:rsidR="006B18B3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Presiede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il prof.</w:t>
      </w:r>
      <w:r w:rsidR="00964357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Agostino ASTORE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2E6DAFDB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6059B13" w14:textId="77777777" w:rsidR="001057D9" w:rsidRPr="00352842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>Funge da Segretario il Prof. Antonio STIFANO</w:t>
      </w:r>
    </w:p>
    <w:p w14:paraId="037F4CD7" w14:textId="6AB17C9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7A96193" w14:textId="4589D632" w:rsidR="00DC5C6E" w:rsidRDefault="00EE256C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…omissis…</w:t>
      </w:r>
    </w:p>
    <w:p w14:paraId="07775125" w14:textId="77777777" w:rsidR="00D9072B" w:rsidRPr="00D9072B" w:rsidRDefault="00D9072B" w:rsidP="00D9072B">
      <w:pPr>
        <w:widowControl w:val="0"/>
        <w:autoSpaceDE w:val="0"/>
        <w:autoSpaceDN w:val="0"/>
        <w:spacing w:before="4" w:after="0" w:line="276" w:lineRule="exact"/>
        <w:ind w:right="5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8831441"/>
      <w:r w:rsidRPr="00D907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770A0AF" wp14:editId="06D0FB72">
            <wp:extent cx="6243320" cy="6750050"/>
            <wp:effectExtent l="0" t="0" r="5080" b="0"/>
            <wp:docPr id="1165754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1E9D" w14:textId="77777777" w:rsidR="00451AA5" w:rsidRPr="00451AA5" w:rsidRDefault="00451AA5" w:rsidP="00451AA5">
      <w:pPr>
        <w:widowControl w:val="0"/>
        <w:autoSpaceDE w:val="0"/>
        <w:autoSpaceDN w:val="0"/>
        <w:spacing w:before="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AA5">
        <w:rPr>
          <w:rFonts w:ascii="Times New Roman" w:eastAsia="Times New Roman" w:hAnsi="Times New Roman" w:cs="Times New Roman"/>
          <w:b/>
          <w:bCs/>
          <w:sz w:val="24"/>
          <w:szCs w:val="24"/>
        </w:rPr>
        <w:t>DELIBERA (n°27)</w:t>
      </w:r>
    </w:p>
    <w:p w14:paraId="5E7D4C6B" w14:textId="77777777" w:rsidR="00451AA5" w:rsidRPr="00451AA5" w:rsidRDefault="00451AA5" w:rsidP="00451AA5">
      <w:pPr>
        <w:widowControl w:val="0"/>
        <w:autoSpaceDE w:val="0"/>
        <w:autoSpaceDN w:val="0"/>
        <w:spacing w:before="4" w:after="0" w:line="276" w:lineRule="exact"/>
        <w:ind w:right="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51AA5">
        <w:rPr>
          <w:rFonts w:ascii="Times New Roman" w:eastAsia="Times New Roman" w:hAnsi="Times New Roman" w:cs="Times New Roman"/>
          <w:b/>
          <w:sz w:val="24"/>
        </w:rPr>
        <w:t>IL CONSIGLIO</w:t>
      </w:r>
      <w:r w:rsidRPr="00451AA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51AA5">
        <w:rPr>
          <w:rFonts w:ascii="Times New Roman" w:eastAsia="Times New Roman" w:hAnsi="Times New Roman" w:cs="Times New Roman"/>
          <w:b/>
          <w:sz w:val="24"/>
        </w:rPr>
        <w:t>D’ISTITUTO</w:t>
      </w:r>
    </w:p>
    <w:p w14:paraId="07E9877B" w14:textId="77777777" w:rsidR="00451AA5" w:rsidRPr="00451AA5" w:rsidRDefault="00451AA5" w:rsidP="00451AA5">
      <w:pPr>
        <w:widowControl w:val="0"/>
        <w:numPr>
          <w:ilvl w:val="0"/>
          <w:numId w:val="17"/>
        </w:numPr>
        <w:autoSpaceDE w:val="0"/>
        <w:autoSpaceDN w:val="0"/>
        <w:spacing w:before="4" w:after="0" w:line="276" w:lineRule="exact"/>
        <w:ind w:left="567" w:right="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VISTO </w:t>
      </w:r>
      <w:r w:rsidRPr="00451AA5">
        <w:rPr>
          <w:rFonts w:ascii="Times New Roman" w:eastAsia="Times New Roman" w:hAnsi="Times New Roman" w:cs="Times New Roman"/>
          <w:sz w:val="24"/>
          <w:szCs w:val="24"/>
        </w:rPr>
        <w:t xml:space="preserve">l’Art. 1, comma 512, della legge 30 dicembre 2020, n. 178, Progetti in essere del PNRR; </w:t>
      </w:r>
    </w:p>
    <w:p w14:paraId="24FF2EA9" w14:textId="77777777" w:rsidR="00451AA5" w:rsidRPr="00451AA5" w:rsidRDefault="00451AA5" w:rsidP="00451AA5">
      <w:pPr>
        <w:widowControl w:val="0"/>
        <w:numPr>
          <w:ilvl w:val="0"/>
          <w:numId w:val="17"/>
        </w:numPr>
        <w:autoSpaceDE w:val="0"/>
        <w:autoSpaceDN w:val="0"/>
        <w:spacing w:before="4" w:after="0" w:line="276" w:lineRule="exact"/>
        <w:ind w:left="567" w:right="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AA5">
        <w:rPr>
          <w:rFonts w:ascii="Times New Roman" w:eastAsia="Times New Roman" w:hAnsi="Times New Roman" w:cs="Times New Roman"/>
          <w:b/>
          <w:bCs/>
          <w:sz w:val="24"/>
          <w:szCs w:val="24"/>
        </w:rPr>
        <w:t>VISTO</w:t>
      </w:r>
      <w:r w:rsidRPr="00451AA5">
        <w:rPr>
          <w:rFonts w:ascii="Times New Roman" w:eastAsia="Times New Roman" w:hAnsi="Times New Roman" w:cs="Times New Roman"/>
          <w:sz w:val="24"/>
          <w:szCs w:val="24"/>
        </w:rPr>
        <w:t xml:space="preserve"> l'articolo 2 del decreto del Ministro dell'istruzione 11 agosto 2022, n. 222, – Azioni di coinvolgimento degli animatori digitali nell’ambito della linea di investimento 2.1 “Didattica digitale integrata e formazione alla transizione digitale per il personale scolastico” di cui alla Missione 4 – Componente 1 – del PNRR, che prevede il finanziamento di azioni di coinvolgimento degli Animatori Digitali nell'ambito della linea di investimento 2.1 "Didattica digitale integrata e formazione alla transizione digitale per il personale scolastico" di cui alla Missione 4 - Componente 1 - del PNRR; </w:t>
      </w:r>
    </w:p>
    <w:p w14:paraId="6CADCCFA" w14:textId="77777777" w:rsidR="00451AA5" w:rsidRPr="00451AA5" w:rsidRDefault="00451AA5" w:rsidP="00451AA5">
      <w:pPr>
        <w:widowControl w:val="0"/>
        <w:numPr>
          <w:ilvl w:val="0"/>
          <w:numId w:val="17"/>
        </w:numPr>
        <w:autoSpaceDE w:val="0"/>
        <w:autoSpaceDN w:val="0"/>
        <w:spacing w:before="4" w:after="0" w:line="276" w:lineRule="exact"/>
        <w:ind w:left="567" w:right="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AA5">
        <w:rPr>
          <w:rFonts w:ascii="Times New Roman" w:eastAsia="Times New Roman" w:hAnsi="Times New Roman" w:cs="Times New Roman"/>
          <w:b/>
          <w:bCs/>
          <w:sz w:val="24"/>
          <w:szCs w:val="24"/>
        </w:rPr>
        <w:t>VISTA</w:t>
      </w:r>
      <w:r w:rsidRPr="00451AA5">
        <w:rPr>
          <w:rFonts w:ascii="Times New Roman" w:eastAsia="Times New Roman" w:hAnsi="Times New Roman" w:cs="Times New Roman"/>
          <w:sz w:val="24"/>
          <w:szCs w:val="24"/>
        </w:rPr>
        <w:t xml:space="preserve"> la nota MIM 91698 del 31/10/2022 che ha assegnato a ciascuna istituzione scolastica 54.005,52 euro per l'attuazione di azioni finalizzate alla formazione del personale scolastico alla transizione digitale e al coinvolgimento della comunità scolastica per gli anni scolastici 2022-2023 e 2023-2024; </w:t>
      </w:r>
    </w:p>
    <w:p w14:paraId="629D8CE0" w14:textId="77777777" w:rsidR="00451AA5" w:rsidRPr="00451AA5" w:rsidRDefault="00451AA5" w:rsidP="00451AA5">
      <w:pPr>
        <w:widowControl w:val="0"/>
        <w:numPr>
          <w:ilvl w:val="0"/>
          <w:numId w:val="17"/>
        </w:numPr>
        <w:autoSpaceDE w:val="0"/>
        <w:autoSpaceDN w:val="0"/>
        <w:spacing w:before="4" w:after="0" w:line="276" w:lineRule="exact"/>
        <w:ind w:left="567" w:right="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VISTA </w:t>
      </w:r>
      <w:r w:rsidRPr="00451AA5">
        <w:rPr>
          <w:rFonts w:ascii="Times New Roman" w:eastAsia="Times New Roman" w:hAnsi="Times New Roman" w:cs="Times New Roman"/>
          <w:sz w:val="24"/>
          <w:szCs w:val="24"/>
        </w:rPr>
        <w:t>la delibera del Collegio docenti n. 40 del 19/12/2023 di adesione al progetto in oggetto;</w:t>
      </w:r>
    </w:p>
    <w:p w14:paraId="51326988" w14:textId="77777777" w:rsidR="00451AA5" w:rsidRPr="00451AA5" w:rsidRDefault="00451AA5" w:rsidP="00451AA5">
      <w:pPr>
        <w:widowControl w:val="0"/>
        <w:numPr>
          <w:ilvl w:val="0"/>
          <w:numId w:val="17"/>
        </w:numPr>
        <w:autoSpaceDE w:val="0"/>
        <w:autoSpaceDN w:val="0"/>
        <w:spacing w:before="4" w:after="0" w:line="276" w:lineRule="exact"/>
        <w:ind w:left="567" w:right="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AA5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CONSIDERATO</w:t>
      </w:r>
      <w:r w:rsidRPr="00451AA5">
        <w:rPr>
          <w:rFonts w:ascii="Times New Roman" w:eastAsia="Times New Roman" w:hAnsi="Times New Roman" w:cs="Times New Roman"/>
          <w:sz w:val="24"/>
          <w:szCs w:val="24"/>
        </w:rPr>
        <w:t xml:space="preserve"> che il progetto prevede lo svolgimento di attività di animazione digitale all'interno della scuola, consistenti in attività di formazione di personale scolastico; </w:t>
      </w:r>
    </w:p>
    <w:p w14:paraId="16075F6D" w14:textId="77777777" w:rsidR="00451AA5" w:rsidRPr="00451AA5" w:rsidRDefault="00451AA5" w:rsidP="00451AA5">
      <w:pPr>
        <w:widowControl w:val="0"/>
        <w:numPr>
          <w:ilvl w:val="0"/>
          <w:numId w:val="17"/>
        </w:numPr>
        <w:autoSpaceDE w:val="0"/>
        <w:autoSpaceDN w:val="0"/>
        <w:spacing w:before="4" w:after="0" w:line="276" w:lineRule="exact"/>
        <w:ind w:left="567" w:right="51"/>
        <w:rPr>
          <w:rFonts w:ascii="Times New Roman" w:eastAsia="Times New Roman" w:hAnsi="Times New Roman" w:cs="Times New Roman"/>
        </w:rPr>
      </w:pPr>
      <w:r w:rsidRPr="00451AA5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CONSIDERATO</w:t>
      </w:r>
      <w:r w:rsidRPr="00451AA5">
        <w:rPr>
          <w:rFonts w:ascii="Times New Roman" w:eastAsia="Times New Roman" w:hAnsi="Times New Roman" w:cs="Times New Roman"/>
          <w:sz w:val="24"/>
          <w:szCs w:val="24"/>
        </w:rPr>
        <w:t xml:space="preserve"> che la candidatura dell’Istituto Scolastico è stata accettata ed approvata,</w:t>
      </w:r>
    </w:p>
    <w:p w14:paraId="33E483FB" w14:textId="77777777" w:rsidR="00451AA5" w:rsidRPr="00451AA5" w:rsidRDefault="00451AA5" w:rsidP="00451AA5">
      <w:pPr>
        <w:widowControl w:val="0"/>
        <w:autoSpaceDE w:val="0"/>
        <w:autoSpaceDN w:val="0"/>
        <w:spacing w:before="4" w:after="0" w:line="276" w:lineRule="exact"/>
        <w:ind w:left="567" w:right="51"/>
        <w:jc w:val="center"/>
        <w:rPr>
          <w:rFonts w:ascii="Times New Roman" w:eastAsia="Times New Roman" w:hAnsi="Times New Roman" w:cs="Times New Roman"/>
        </w:rPr>
      </w:pPr>
      <w:r w:rsidRPr="00451AA5">
        <w:rPr>
          <w:rFonts w:ascii="Times New Roman" w:eastAsia="Times New Roman" w:hAnsi="Times New Roman" w:cs="Times New Roman"/>
          <w:b/>
          <w:bCs/>
          <w:sz w:val="24"/>
          <w:szCs w:val="24"/>
        </w:rPr>
        <w:t>DELIBERA</w:t>
      </w:r>
    </w:p>
    <w:p w14:paraId="60A8148A" w14:textId="77777777" w:rsidR="00451AA5" w:rsidRPr="00451AA5" w:rsidRDefault="00451AA5" w:rsidP="00451AA5">
      <w:pPr>
        <w:widowControl w:val="0"/>
        <w:autoSpaceDE w:val="0"/>
        <w:autoSpaceDN w:val="0"/>
        <w:spacing w:before="4" w:after="0" w:line="276" w:lineRule="exact"/>
        <w:ind w:right="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AA5">
        <w:rPr>
          <w:rFonts w:ascii="Times New Roman" w:eastAsia="Times New Roman" w:hAnsi="Times New Roman" w:cs="Times New Roman"/>
          <w:sz w:val="24"/>
          <w:szCs w:val="24"/>
        </w:rPr>
        <w:t>di approvare la assunzione a bilancio, per l’E.F. 2023, del finanziamento di cui all’Avviso PNRR Azioni di coinvolgimento degli animatori digitali nell’ambito della linea di investimento 2.1 “</w:t>
      </w:r>
      <w:r w:rsidRPr="00451AA5">
        <w:rPr>
          <w:rFonts w:ascii="Times New Roman" w:eastAsia="Times New Roman" w:hAnsi="Times New Roman" w:cs="Times New Roman"/>
          <w:i/>
          <w:iCs/>
          <w:sz w:val="24"/>
          <w:szCs w:val="24"/>
        </w:rPr>
        <w:t>Didattica digitale integrata e formazione alla transizione digitale per il personale scolastico</w:t>
      </w:r>
      <w:r w:rsidRPr="00451AA5">
        <w:rPr>
          <w:rFonts w:ascii="Times New Roman" w:eastAsia="Times New Roman" w:hAnsi="Times New Roman" w:cs="Times New Roman"/>
          <w:sz w:val="24"/>
          <w:szCs w:val="24"/>
        </w:rPr>
        <w:t>” di cui alla Missione 4 – Componente 1 – del PNRR per un importo pari ad € 54.005,52.</w:t>
      </w:r>
    </w:p>
    <w:p w14:paraId="5F3F1CC0" w14:textId="043E8C85" w:rsidR="001057D9" w:rsidRPr="001057D9" w:rsidRDefault="001057D9" w:rsidP="001057D9">
      <w:pPr>
        <w:widowControl w:val="0"/>
        <w:autoSpaceDE w:val="0"/>
        <w:autoSpaceDN w:val="0"/>
        <w:spacing w:after="0" w:line="240" w:lineRule="auto"/>
        <w:ind w:left="320" w:right="9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5751098" w14:textId="0013683F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46F788A4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</w:t>
      </w:r>
      <w:proofErr w:type="gramStart"/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</w:t>
      </w:r>
      <w:proofErr w:type="gramEnd"/>
      <w:r w:rsidR="00F54F75">
        <w:rPr>
          <w:rFonts w:ascii="Comic Sans MS" w:eastAsia="Times New Roman" w:hAnsi="Comic Sans MS" w:cs="Comic Sans MS"/>
          <w:sz w:val="16"/>
          <w:szCs w:val="16"/>
          <w:lang w:eastAsia="it-IT"/>
        </w:rPr>
        <w:t>Prof. Agostino ASTORE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P U B B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19B71E2D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sarà </w:t>
            </w:r>
            <w:r w:rsidR="00EE256C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pubblicata </w:t>
            </w:r>
            <w:r w:rsidR="00EE256C"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sul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sito istituzionale della scuola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3FE7E056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</w:t>
      </w:r>
      <w:proofErr w:type="gramStart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DIRETTORE  S.</w:t>
      </w:r>
      <w:proofErr w:type="gramEnd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1EDC1B54" w14:textId="57086326" w:rsidR="00153BBC" w:rsidRPr="006B18B3" w:rsidRDefault="006B18B3" w:rsidP="00434CB5">
      <w:pPr>
        <w:spacing w:after="0" w:line="240" w:lineRule="auto"/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</w:t>
      </w:r>
      <w:proofErr w:type="gramStart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</w:t>
      </w:r>
      <w:proofErr w:type="gramEnd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Prof. </w:t>
      </w:r>
      <w:r w:rsidR="00352842">
        <w:rPr>
          <w:rFonts w:ascii="Comic Sans MS" w:eastAsia="Times New Roman" w:hAnsi="Comic Sans MS" w:cs="Comic Sans MS"/>
          <w:sz w:val="16"/>
          <w:szCs w:val="16"/>
          <w:lang w:eastAsia="it-IT"/>
        </w:rPr>
        <w:t>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4714" w14:textId="77777777" w:rsidR="00D928B5" w:rsidRDefault="00D928B5">
      <w:pPr>
        <w:spacing w:after="0" w:line="240" w:lineRule="auto"/>
      </w:pPr>
      <w:r>
        <w:separator/>
      </w:r>
    </w:p>
  </w:endnote>
  <w:endnote w:type="continuationSeparator" w:id="0">
    <w:p w14:paraId="6B607BFE" w14:textId="77777777" w:rsidR="00D928B5" w:rsidRDefault="00D9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B6B8" w14:textId="77777777" w:rsidR="00D928B5" w:rsidRDefault="00D928B5">
      <w:pPr>
        <w:spacing w:after="0" w:line="240" w:lineRule="auto"/>
      </w:pPr>
      <w:r>
        <w:separator/>
      </w:r>
    </w:p>
  </w:footnote>
  <w:footnote w:type="continuationSeparator" w:id="0">
    <w:p w14:paraId="23E6DB75" w14:textId="77777777" w:rsidR="00D928B5" w:rsidRDefault="00D9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DB8"/>
    <w:multiLevelType w:val="hybridMultilevel"/>
    <w:tmpl w:val="4378CCB8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48BC"/>
    <w:multiLevelType w:val="hybridMultilevel"/>
    <w:tmpl w:val="2F54313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B13BE"/>
    <w:multiLevelType w:val="hybridMultilevel"/>
    <w:tmpl w:val="20966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5CE3"/>
    <w:multiLevelType w:val="hybridMultilevel"/>
    <w:tmpl w:val="771CE908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186A"/>
    <w:multiLevelType w:val="hybridMultilevel"/>
    <w:tmpl w:val="C6484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058BB"/>
    <w:multiLevelType w:val="hybridMultilevel"/>
    <w:tmpl w:val="85B611A2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CFD"/>
    <w:multiLevelType w:val="hybridMultilevel"/>
    <w:tmpl w:val="E6C6DC2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C6ADD"/>
    <w:multiLevelType w:val="hybridMultilevel"/>
    <w:tmpl w:val="F9FA7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B0F60"/>
    <w:multiLevelType w:val="multilevel"/>
    <w:tmpl w:val="2E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6E700F"/>
    <w:multiLevelType w:val="hybridMultilevel"/>
    <w:tmpl w:val="DC343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8C4C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15AD"/>
    <w:multiLevelType w:val="hybridMultilevel"/>
    <w:tmpl w:val="ABA8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1471"/>
    <w:multiLevelType w:val="hybridMultilevel"/>
    <w:tmpl w:val="48FA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2549E"/>
    <w:multiLevelType w:val="hybridMultilevel"/>
    <w:tmpl w:val="67CC8FD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644C0"/>
    <w:multiLevelType w:val="hybridMultilevel"/>
    <w:tmpl w:val="6E260E14"/>
    <w:lvl w:ilvl="0" w:tplc="FE8266F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0260CC"/>
    <w:multiLevelType w:val="hybridMultilevel"/>
    <w:tmpl w:val="5FBADF90"/>
    <w:lvl w:ilvl="0" w:tplc="0410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6" w15:restartNumberingAfterBreak="0">
    <w:nsid w:val="79561BCC"/>
    <w:multiLevelType w:val="multilevel"/>
    <w:tmpl w:val="0A468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548053">
    <w:abstractNumId w:val="2"/>
  </w:num>
  <w:num w:numId="2" w16cid:durableId="2012949962">
    <w:abstractNumId w:val="8"/>
  </w:num>
  <w:num w:numId="3" w16cid:durableId="1444377309">
    <w:abstractNumId w:val="15"/>
  </w:num>
  <w:num w:numId="4" w16cid:durableId="1516918064">
    <w:abstractNumId w:val="16"/>
  </w:num>
  <w:num w:numId="5" w16cid:durableId="1997342697">
    <w:abstractNumId w:val="7"/>
  </w:num>
  <w:num w:numId="6" w16cid:durableId="331182103">
    <w:abstractNumId w:val="4"/>
  </w:num>
  <w:num w:numId="7" w16cid:durableId="146634184">
    <w:abstractNumId w:val="13"/>
  </w:num>
  <w:num w:numId="8" w16cid:durableId="1089615073">
    <w:abstractNumId w:val="12"/>
  </w:num>
  <w:num w:numId="9" w16cid:durableId="969938424">
    <w:abstractNumId w:val="9"/>
  </w:num>
  <w:num w:numId="10" w16cid:durableId="139464665">
    <w:abstractNumId w:val="11"/>
  </w:num>
  <w:num w:numId="11" w16cid:durableId="986591213">
    <w:abstractNumId w:val="14"/>
  </w:num>
  <w:num w:numId="12" w16cid:durableId="925958673">
    <w:abstractNumId w:val="1"/>
  </w:num>
  <w:num w:numId="13" w16cid:durableId="1941336139">
    <w:abstractNumId w:val="10"/>
  </w:num>
  <w:num w:numId="14" w16cid:durableId="151339664">
    <w:abstractNumId w:val="6"/>
  </w:num>
  <w:num w:numId="15" w16cid:durableId="333075965">
    <w:abstractNumId w:val="3"/>
  </w:num>
  <w:num w:numId="16" w16cid:durableId="1517453061">
    <w:abstractNumId w:val="5"/>
  </w:num>
  <w:num w:numId="17" w16cid:durableId="8824507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07345"/>
    <w:rsid w:val="00041E68"/>
    <w:rsid w:val="00042944"/>
    <w:rsid w:val="00087C0C"/>
    <w:rsid w:val="001057D9"/>
    <w:rsid w:val="00153BBC"/>
    <w:rsid w:val="001655E6"/>
    <w:rsid w:val="0019518A"/>
    <w:rsid w:val="001A26FA"/>
    <w:rsid w:val="00240F73"/>
    <w:rsid w:val="00287D50"/>
    <w:rsid w:val="002E44A8"/>
    <w:rsid w:val="00303B51"/>
    <w:rsid w:val="003174C0"/>
    <w:rsid w:val="00335685"/>
    <w:rsid w:val="0034588B"/>
    <w:rsid w:val="00352842"/>
    <w:rsid w:val="00363727"/>
    <w:rsid w:val="00363747"/>
    <w:rsid w:val="00393D63"/>
    <w:rsid w:val="003D117C"/>
    <w:rsid w:val="00434CB5"/>
    <w:rsid w:val="00451AA5"/>
    <w:rsid w:val="004755C0"/>
    <w:rsid w:val="00482CAD"/>
    <w:rsid w:val="004A7D5C"/>
    <w:rsid w:val="004E11EA"/>
    <w:rsid w:val="00533658"/>
    <w:rsid w:val="00564125"/>
    <w:rsid w:val="005721F2"/>
    <w:rsid w:val="00587A2F"/>
    <w:rsid w:val="005C44BA"/>
    <w:rsid w:val="005E1913"/>
    <w:rsid w:val="005E20E7"/>
    <w:rsid w:val="00632BA2"/>
    <w:rsid w:val="00660E4F"/>
    <w:rsid w:val="00663B3B"/>
    <w:rsid w:val="006B18B3"/>
    <w:rsid w:val="006C034A"/>
    <w:rsid w:val="00701D48"/>
    <w:rsid w:val="007F5887"/>
    <w:rsid w:val="00827367"/>
    <w:rsid w:val="00896DD6"/>
    <w:rsid w:val="008B7B27"/>
    <w:rsid w:val="008C0230"/>
    <w:rsid w:val="008D3E0A"/>
    <w:rsid w:val="009154D1"/>
    <w:rsid w:val="009451B4"/>
    <w:rsid w:val="00962764"/>
    <w:rsid w:val="00964357"/>
    <w:rsid w:val="009B3A6A"/>
    <w:rsid w:val="00A462A1"/>
    <w:rsid w:val="00A546F3"/>
    <w:rsid w:val="00AA63D7"/>
    <w:rsid w:val="00AE44ED"/>
    <w:rsid w:val="00AF2B42"/>
    <w:rsid w:val="00B017A9"/>
    <w:rsid w:val="00B17771"/>
    <w:rsid w:val="00B5062E"/>
    <w:rsid w:val="00B53840"/>
    <w:rsid w:val="00B75438"/>
    <w:rsid w:val="00BB58D5"/>
    <w:rsid w:val="00BE2C42"/>
    <w:rsid w:val="00C3184B"/>
    <w:rsid w:val="00C55D19"/>
    <w:rsid w:val="00C82392"/>
    <w:rsid w:val="00CC7958"/>
    <w:rsid w:val="00D13A04"/>
    <w:rsid w:val="00D4597D"/>
    <w:rsid w:val="00D6046F"/>
    <w:rsid w:val="00D7225C"/>
    <w:rsid w:val="00D9072B"/>
    <w:rsid w:val="00D928B5"/>
    <w:rsid w:val="00DC5C6E"/>
    <w:rsid w:val="00E4414A"/>
    <w:rsid w:val="00EE256C"/>
    <w:rsid w:val="00EF10DD"/>
    <w:rsid w:val="00F04E33"/>
    <w:rsid w:val="00F07C39"/>
    <w:rsid w:val="00F143F6"/>
    <w:rsid w:val="00F419E3"/>
    <w:rsid w:val="00F5172F"/>
    <w:rsid w:val="00F54F75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643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40F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660E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3458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01D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587A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1951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0073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39"/>
    <w:rsid w:val="00041E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7F58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EF10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4A7D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2E44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5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78</cp:revision>
  <dcterms:created xsi:type="dcterms:W3CDTF">2021-12-27T20:34:00Z</dcterms:created>
  <dcterms:modified xsi:type="dcterms:W3CDTF">2024-01-14T08:14:00Z</dcterms:modified>
</cp:coreProperties>
</file>