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7ACECEF1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C87B3" w14:textId="77777777" w:rsidR="008579E8" w:rsidRPr="007227B9" w:rsidRDefault="008579E8" w:rsidP="003C7CF4">
            <w:pPr>
              <w:pStyle w:val="Nessunaspaziatura"/>
            </w:pPr>
            <w:r w:rsidRPr="007227B9">
              <w:t>ANALISI CONTO CONSUNTIVO</w:t>
            </w:r>
          </w:p>
        </w:tc>
      </w:tr>
      <w:tr w:rsidR="008579E8" w:rsidRPr="007227B9" w14:paraId="113B36A8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5E97C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E8" w:rsidRPr="007227B9" w14:paraId="448EBF02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C8135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VERBALE N. ......./....</w:t>
            </w:r>
          </w:p>
          <w:p w14:paraId="1FE58E3F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E8" w:rsidRPr="007227B9" w14:paraId="1AEC2E1E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28B71" w14:textId="77777777" w:rsidR="008579E8" w:rsidRPr="007227B9" w:rsidRDefault="00600F4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Presso l'I</w:t>
            </w:r>
            <w:r w:rsidR="008579E8" w:rsidRPr="007227B9">
              <w:rPr>
                <w:rFonts w:ascii="Times New Roman" w:hAnsi="Times New Roman"/>
              </w:rPr>
              <w:t>stituto ....................... di ......................., l'anno ......... il giorno ........., del mese di ........., alle ore ......................., si sono riuniti i Revisori dei Conti dell'ambito ........................</w:t>
            </w:r>
          </w:p>
        </w:tc>
      </w:tr>
      <w:tr w:rsidR="008579E8" w:rsidRPr="007227B9" w14:paraId="52EA0880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1F3FC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La riunione si svolge presso ........................</w:t>
            </w:r>
          </w:p>
        </w:tc>
      </w:tr>
      <w:tr w:rsidR="008579E8" w:rsidRPr="007227B9" w14:paraId="702D6894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4FD60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8934C7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I Revisori sono:</w:t>
            </w:r>
          </w:p>
          <w:p w14:paraId="34BA7529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911E8E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8579E8" w:rsidRPr="007227B9" w14:paraId="3B4E293F" w14:textId="77777777" w:rsidTr="00F931D0">
        <w:trPr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1D357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AB7D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Cognome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0B00D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Rappresentanza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ED42A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Assenza/Presenza </w:t>
            </w:r>
          </w:p>
        </w:tc>
      </w:tr>
      <w:tr w:rsidR="008579E8" w:rsidRPr="007227B9" w14:paraId="03B0E2F7" w14:textId="77777777" w:rsidTr="00F931D0">
        <w:trPr>
          <w:tblHeader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1357F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E1A49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3317F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dell'Economia e delle Finanze (MEF)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99D9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Presente</w:t>
            </w:r>
          </w:p>
        </w:tc>
      </w:tr>
      <w:tr w:rsidR="008579E8" w:rsidRPr="007227B9" w14:paraId="74F672F8" w14:textId="77777777" w:rsidTr="00F931D0">
        <w:trPr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FDBFF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79D4D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A80BE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dell’Istruzione (MI)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9D6E8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Presente</w:t>
            </w:r>
          </w:p>
        </w:tc>
      </w:tr>
    </w:tbl>
    <w:p w14:paraId="2DA59B7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4AECF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524A085F" w14:textId="77777777" w:rsidTr="00F931D0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0ADEB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CCFE72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 Revisori si riuniscono per l'</w:t>
            </w:r>
            <w:r w:rsidR="00A102F0">
              <w:rPr>
                <w:rFonts w:ascii="Times New Roman" w:hAnsi="Times New Roman"/>
              </w:rPr>
              <w:t>'esame del conto consuntivo 2021</w:t>
            </w:r>
            <w:r w:rsidRPr="007227B9">
              <w:rPr>
                <w:rFonts w:ascii="Times New Roman" w:hAnsi="Times New Roman"/>
              </w:rPr>
              <w:t xml:space="preserve"> ai sensi dell''art. 51, comma 3 del Regolamento amministrativo-contabile recato dal D.I. 28 agosto 2018, n. 129 e procedono, pertanto, allo svolgimento dei seguenti controlli:</w:t>
            </w:r>
          </w:p>
        </w:tc>
      </w:tr>
    </w:tbl>
    <w:p w14:paraId="7D2FFDB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269567" w14:textId="77777777" w:rsidR="008579E8" w:rsidRPr="00EA5C5B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5C5B">
        <w:rPr>
          <w:rFonts w:ascii="Times New Roman" w:hAnsi="Times New Roman"/>
        </w:rPr>
        <w:t>Anagrafica</w:t>
      </w:r>
    </w:p>
    <w:p w14:paraId="243E6491" w14:textId="77777777" w:rsidR="008579E8" w:rsidRPr="00EA5C5B" w:rsidRDefault="008579E8" w:rsidP="008579E8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Osservanza norme regolamentari</w:t>
      </w:r>
    </w:p>
    <w:p w14:paraId="08A4C17B" w14:textId="77777777" w:rsidR="008579E8" w:rsidRPr="00EA5C5B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9F450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Finanziario (Mod. H)</w:t>
      </w:r>
    </w:p>
    <w:p w14:paraId="00270F7C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relazione illustrativa predisposta dal Dirigente scolastico</w:t>
      </w:r>
    </w:p>
    <w:p w14:paraId="7589AC89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Correttezza modelli</w:t>
      </w:r>
    </w:p>
    <w:p w14:paraId="3DACEF38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Attendibilità degli accertamenti di entrata e degli impegni di spesa</w:t>
      </w:r>
    </w:p>
    <w:p w14:paraId="2E620B57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Assunzione di impegni nei limiti dei relativi stanziamenti</w:t>
      </w:r>
    </w:p>
    <w:p w14:paraId="0259D3D6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Regolare chiusura del fondo economale per le minute spese</w:t>
      </w:r>
    </w:p>
    <w:p w14:paraId="4B207A4E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Regolarità della gestione finanziaria e coerenza rispetto alla programmazione</w:t>
      </w:r>
    </w:p>
    <w:p w14:paraId="3800D9B5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Rispetto vincolo destinazione finanziamenti</w:t>
      </w:r>
    </w:p>
    <w:p w14:paraId="13ACB74B" w14:textId="77777777" w:rsidR="008579E8" w:rsidRPr="00EA5C5B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Corretta indicazione dati della Programmazione definitiva</w:t>
      </w:r>
    </w:p>
    <w:p w14:paraId="6400771C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Corrispondenza dei dati riportati con i libri e le scritture contabili</w:t>
      </w:r>
    </w:p>
    <w:p w14:paraId="00E6563A" w14:textId="77777777"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H</w:t>
      </w:r>
    </w:p>
    <w:p w14:paraId="1F86958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227D0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Residui (Mod. L)</w:t>
      </w:r>
    </w:p>
    <w:p w14:paraId="0B239B53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Concordanza tra valori indicati e risultanze contabili   </w:t>
      </w:r>
    </w:p>
    <w:p w14:paraId="700A8133" w14:textId="77777777" w:rsidR="008579E8" w:rsidRPr="00EA5C5B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C5B">
        <w:rPr>
          <w:rFonts w:ascii="Times New Roman" w:hAnsi="Times New Roman"/>
          <w:i/>
          <w:iCs/>
          <w:sz w:val="20"/>
          <w:szCs w:val="20"/>
        </w:rPr>
        <w:t>Riaccertamento dei residui</w:t>
      </w:r>
    </w:p>
    <w:p w14:paraId="5E0B7301" w14:textId="77777777"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L</w:t>
      </w:r>
    </w:p>
    <w:p w14:paraId="7847DE2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217FF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Patrimoniale (Mod. K)</w:t>
      </w:r>
    </w:p>
    <w:p w14:paraId="3837EB3F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regolarità delle procedure di variazione alle scritture inventariali</w:t>
      </w:r>
    </w:p>
    <w:p w14:paraId="54489DBC" w14:textId="77777777" w:rsidR="008579E8" w:rsidRPr="00AD40E3" w:rsidRDefault="00273F5F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Verifica realizzazione e correttezza del passaggio di consegne tra DSGA uscente e DSGA subentrante</w:t>
      </w:r>
    </w:p>
    <w:p w14:paraId="00D82AF0" w14:textId="77777777" w:rsidR="008579E8" w:rsidRPr="00AD40E3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Concordanza con le risultanze contabili da libro inventario</w:t>
      </w:r>
    </w:p>
    <w:p w14:paraId="7FF3F367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tra valore dei crediti/debiti e residui attivi/passivi</w:t>
      </w:r>
    </w:p>
    <w:p w14:paraId="4CCDBBCB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Concordanza tra valore disponibilità liquide e comunicazioni Istituto cassiere e Banca d’Italia (mod. 56 T – Tesoreria Unica) nonché Poste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SpA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al 31/12 </w:t>
      </w:r>
    </w:p>
    <w:p w14:paraId="0BAA260D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consistenze iniziali</w:t>
      </w:r>
    </w:p>
    <w:p w14:paraId="19828942" w14:textId="77777777"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K</w:t>
      </w:r>
    </w:p>
    <w:p w14:paraId="3FD855D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62AB3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Amministrativa (Mod. J)</w:t>
      </w:r>
    </w:p>
    <w:p w14:paraId="094E6194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valori indicati e risultanze delle scritture contabili registrate</w:t>
      </w:r>
    </w:p>
    <w:p w14:paraId="1F021806" w14:textId="77777777"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Fondo cassa e saldo Istituto cassiere e Banca d’Italia (mod. 56 T – Tesoreria Unica) al 31/12</w:t>
      </w:r>
    </w:p>
    <w:p w14:paraId="2E606CEE" w14:textId="77777777" w:rsidR="008579E8" w:rsidRPr="00AD40E3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 xml:space="preserve">Conforme gestione del servizio di cassa dell’Azienda agraria (G01) / Azienda speciale (G02) alle disposizioni previste dall’art. 25, commi 11 e 12, del DI n. 129/2018 </w:t>
      </w:r>
    </w:p>
    <w:p w14:paraId="443FBCA1" w14:textId="77777777" w:rsidR="008579E8" w:rsidRPr="00AD40E3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Coerenza nella compilazione del modello J</w:t>
      </w:r>
    </w:p>
    <w:p w14:paraId="5C3441F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BD41DB0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lastRenderedPageBreak/>
        <w:t>Dichiarazione del sostituto di imposta (Mod. 770)</w:t>
      </w:r>
    </w:p>
    <w:p w14:paraId="7383CB2A" w14:textId="77777777" w:rsidR="008579E8" w:rsidRPr="00AD40E3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Avvenuta presentazione della dichiarazione del sostituto d'imposta (mod. 770)</w:t>
      </w:r>
    </w:p>
    <w:p w14:paraId="22160F7C" w14:textId="77777777" w:rsidR="008579E8" w:rsidRPr="00AD40E3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Rispetto dei termini di presentazione della dichiarazione del sostituto d'imposta (mod. 770)</w:t>
      </w:r>
    </w:p>
    <w:p w14:paraId="435CBA06" w14:textId="77777777" w:rsidR="008579E8" w:rsidRPr="00AD40E3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75957F0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t xml:space="preserve">Dichiarazione IRAP </w:t>
      </w:r>
    </w:p>
    <w:p w14:paraId="198F7146" w14:textId="77777777" w:rsidR="008579E8" w:rsidRPr="00AD40E3" w:rsidRDefault="008579E8" w:rsidP="008579E8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Avvenuta presentazione della dichiarazione IRAP</w:t>
      </w:r>
    </w:p>
    <w:p w14:paraId="2EF9512A" w14:textId="77777777" w:rsidR="008579E8" w:rsidRPr="00AD40E3" w:rsidRDefault="008579E8" w:rsidP="008579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Rispetto dei termini di presentazione della dichiarazione IRAP</w:t>
      </w:r>
    </w:p>
    <w:p w14:paraId="2DAB7DB8" w14:textId="77777777" w:rsidR="008579E8" w:rsidRPr="00AD40E3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2702BDEF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t>Certificazione Unica</w:t>
      </w:r>
    </w:p>
    <w:p w14:paraId="2F3D353E" w14:textId="77777777" w:rsidR="008579E8" w:rsidRPr="00AD40E3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Avvenuta presentazione della Certificazione Unica</w:t>
      </w:r>
    </w:p>
    <w:p w14:paraId="5A3066EF" w14:textId="77777777" w:rsidR="008579E8" w:rsidRPr="00AD40E3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Rispetto dei termini di presentazione della Certificazione Unica</w:t>
      </w:r>
    </w:p>
    <w:p w14:paraId="0DE9CFBF" w14:textId="77777777" w:rsidR="008579E8" w:rsidRPr="00AD40E3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D37B99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t>Tempi medi di pagamento relativi agli acquisti di beni, servizi e forniture</w:t>
      </w:r>
    </w:p>
    <w:p w14:paraId="153972AD" w14:textId="77777777" w:rsidR="008579E8" w:rsidRPr="00AD40E3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0E3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dell’indicatore annuale di tempestività dei pagamenti</w:t>
      </w:r>
    </w:p>
    <w:p w14:paraId="57F1255F" w14:textId="77777777" w:rsidR="008579E8" w:rsidRPr="00A102F0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 w:themeColor="text2"/>
          <w:sz w:val="20"/>
          <w:szCs w:val="20"/>
        </w:rPr>
      </w:pPr>
    </w:p>
    <w:p w14:paraId="59339523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ED419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Scuola Infanzia - Data di riferimento: 15 marzo</w:t>
      </w:r>
    </w:p>
    <w:p w14:paraId="6AF9606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 classi per l'anno scolastico 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271"/>
      </w:tblGrid>
      <w:tr w:rsidR="008579E8" w:rsidRPr="00AD40E3" w14:paraId="2AED0FE5" w14:textId="77777777" w:rsidTr="00F931D0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F4D5AA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Numero sezioni con orario ridotto 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5D11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Numero sezioni con orario normale (b)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2723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Totale sezioni (c=</w:t>
            </w:r>
            <w:proofErr w:type="spellStart"/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a+b</w:t>
            </w:r>
            <w:proofErr w:type="spellEnd"/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835C67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Bambini iscritti al 1° settembre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7CA16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Bambini frequentanti sezioni con orario ridotto (d)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8B8E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Bambini frequentanti sezioni con orario normale 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AFAA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Totale bambini frequentanti  (f=</w:t>
            </w:r>
            <w:proofErr w:type="spellStart"/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d+e</w:t>
            </w:r>
            <w:proofErr w:type="spellEnd"/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9F502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Di cui diversamente abili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2E6C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i/>
                <w:iCs/>
                <w:sz w:val="18"/>
                <w:szCs w:val="18"/>
              </w:rPr>
              <w:t>Media bambini per sezione (f/c)</w:t>
            </w:r>
          </w:p>
        </w:tc>
      </w:tr>
      <w:tr w:rsidR="007227B9" w:rsidRPr="00AD40E3" w14:paraId="29831874" w14:textId="77777777" w:rsidTr="007227B9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78F31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D442F" w14:textId="77777777" w:rsidR="008579E8" w:rsidRPr="00AD40E3" w:rsidRDefault="00D004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DA2CD" w14:textId="77777777" w:rsidR="008579E8" w:rsidRPr="00AD40E3" w:rsidRDefault="00D004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B899C" w14:textId="7883CABA" w:rsidR="008579E8" w:rsidRPr="00AD40E3" w:rsidRDefault="00D004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8E50C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AF82B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F62F0" w14:textId="7C5594DC" w:rsidR="008579E8" w:rsidRPr="00AD40E3" w:rsidRDefault="00D004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8E50C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35871" w14:textId="62F12D28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4DD4A" w14:textId="77777777" w:rsidR="008579E8" w:rsidRPr="00AD40E3" w:rsidRDefault="00D004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9A2B7D" w14:textId="5ADCCA89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23,80</w:t>
            </w:r>
          </w:p>
        </w:tc>
      </w:tr>
    </w:tbl>
    <w:p w14:paraId="254DDCE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205DB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6FB7059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5F990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7F5DF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Scuola Primaria e Secondaria di I Grado  - Data di riferimento: 15 marzo</w:t>
      </w:r>
    </w:p>
    <w:p w14:paraId="1A44A93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</w:t>
      </w:r>
      <w:r w:rsidR="00600F4D" w:rsidRPr="007227B9">
        <w:rPr>
          <w:rFonts w:ascii="Times New Roman" w:hAnsi="Times New Roman"/>
        </w:rPr>
        <w:t xml:space="preserve"> classi per l''anno scolastico </w:t>
      </w:r>
      <w:r w:rsidRPr="007227B9">
        <w:rPr>
          <w:rFonts w:ascii="Times New Roman" w:hAnsi="Times New Roman"/>
        </w:rPr>
        <w:t>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809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  <w:gridCol w:w="606"/>
      </w:tblGrid>
      <w:tr w:rsidR="007227B9" w:rsidRPr="007227B9" w14:paraId="3E74C48B" w14:textId="77777777" w:rsidTr="00600F4D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B9C55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9596C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con 24 ore (a)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85754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normale (da 27 a 30/34 ore) (b)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B1C36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pieno/</w:t>
            </w:r>
            <w:r w:rsidR="00600F4D" w:rsidRPr="007227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sz w:val="16"/>
                <w:szCs w:val="16"/>
              </w:rPr>
              <w:t>prolungato (40/36 ore)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636A2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(d=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a+b+c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AB7CC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al 1° settembre (e)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9E9E0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con 24 ore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(f)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DE4E8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a tempo normale (da 27 a 30/34 ore) (g)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36A66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Alunni frequentanti classi funzionanti a tempo pieno/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prolungato (40/36 ore)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5CE41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Totale alunni frequentanti (i=</w:t>
            </w:r>
            <w:proofErr w:type="spellStart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f+g+h</w:t>
            </w:r>
            <w:proofErr w:type="spellEnd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66F8C" w14:textId="77777777" w:rsidR="008579E8" w:rsidRPr="007227B9" w:rsidRDefault="008579E8" w:rsidP="0060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Di cui diversa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mente 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24932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Differenza tra alunni iscritti al 1° settembre e alunni frequentanti (l=e-i)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EB5E5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Media alunni per classe (i/d)</w:t>
            </w:r>
          </w:p>
        </w:tc>
      </w:tr>
      <w:tr w:rsidR="007227B9" w:rsidRPr="00AD40E3" w14:paraId="03A4BB3A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4E4B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7CAC6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AFCE7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4DDD8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F7C96" w14:textId="77777777" w:rsidR="008579E8" w:rsidRPr="00AD40E3" w:rsidRDefault="00CE248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BB6D85" w14:textId="31F5818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6557DD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89D3D" w14:textId="37F66966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512D6" w14:textId="05F63EBD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0883E" w14:textId="4CB785F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76699" w14:textId="36A17061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7DEA3" w14:textId="0742453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D75EC" w:rsidRPr="00AD40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64F1FF" w14:textId="1AEFFCE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18,40</w:t>
            </w:r>
          </w:p>
        </w:tc>
      </w:tr>
      <w:tr w:rsidR="007227B9" w:rsidRPr="00AD40E3" w14:paraId="7E87B630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AF4FA6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F7A42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1FF7C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2F2CA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918CE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9868E" w14:textId="6B91A5C6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D75EC" w:rsidRPr="00AD40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BC8C2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3185C7" w14:textId="7F7C43DD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E6122F" w14:textId="4CF13842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7</w:t>
            </w:r>
            <w:r w:rsidR="008E50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48EAF" w14:textId="634B1818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2A1D8" w14:textId="24F8680C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7C63E" w14:textId="6E7FBE63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D0C24" w14:textId="5E08C803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20,20</w:t>
            </w:r>
          </w:p>
        </w:tc>
      </w:tr>
      <w:tr w:rsidR="007227B9" w:rsidRPr="00AD40E3" w14:paraId="60564F12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54BF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203EBD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3A3BE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D63A7" w14:textId="7A381D0E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4B6EB" w14:textId="069C708B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CA0029" w14:textId="22FFB1E8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4CD81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CB8EF" w14:textId="24C9A044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8E50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4F9865" w14:textId="1666D81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61FEC" w14:textId="17B29F03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539AA4" w14:textId="1F91AF9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073B8" w14:textId="686C7C0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45AA6" w14:textId="08D22933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19,40</w:t>
            </w:r>
          </w:p>
        </w:tc>
      </w:tr>
      <w:tr w:rsidR="007227B9" w:rsidRPr="00AD40E3" w14:paraId="7069D8C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244B4A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9495A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FB1A7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F10BD" w14:textId="3282B0E9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1D790" w14:textId="2EE888E6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76BED" w14:textId="42237DB4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246147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4B624" w14:textId="76DEBC8B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8E50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BC3249" w14:textId="2BE4C95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D75EC" w:rsidRPr="00AD40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1DEA2" w14:textId="1663178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6A49A" w14:textId="2A98AE5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560D1" w14:textId="2D46D676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E00699" w14:textId="19D545FB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</w:tr>
      <w:tr w:rsidR="007227B9" w:rsidRPr="00AD40E3" w14:paraId="4C83328D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EF34F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8F86F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FB941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12C111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56378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5D893" w14:textId="4AB6D14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923B1F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F2E530" w14:textId="77777777" w:rsidR="008579E8" w:rsidRPr="00AD40E3" w:rsidRDefault="009D75EC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F3383" w14:textId="29706CE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7F098" w14:textId="1116487F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5E669" w14:textId="3E657DD9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753943" w14:textId="119E38D9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2A792" w14:textId="24D1D8A2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19,60</w:t>
            </w:r>
          </w:p>
        </w:tc>
      </w:tr>
      <w:tr w:rsidR="007227B9" w:rsidRPr="00AD40E3" w14:paraId="4F51A162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7330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C5ED1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E4D45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725A3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BA253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6F2843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87194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9E913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CF3B1E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BD71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7B4D1" w14:textId="5699CEC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0B4D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70403" w14:textId="21709087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AD40E3" w14:paraId="363A99C6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91295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AD40E3" w14:paraId="48FFC6C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A0AE3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F064A8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251BB" w14:textId="77777777" w:rsidR="008579E8" w:rsidRPr="00AD40E3" w:rsidRDefault="00CE248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649ED" w14:textId="77777777" w:rsidR="008579E8" w:rsidRPr="00AD40E3" w:rsidRDefault="00CE248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EDE84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CE248D" w:rsidRPr="00AD40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B4A7E" w14:textId="65C3A988" w:rsidR="008579E8" w:rsidRPr="00AD40E3" w:rsidRDefault="00CE248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51</w:t>
            </w:r>
            <w:r w:rsidR="008E50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7583C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CAE53" w14:textId="77777777" w:rsidR="008579E8" w:rsidRPr="00AD40E3" w:rsidRDefault="00CE248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  <w:r w:rsidR="008579E8" w:rsidRPr="00AD40E3">
              <w:rPr>
                <w:rFonts w:ascii="Times New Roman" w:hAnsi="Times New Roman"/>
                <w:sz w:val="18"/>
                <w:szCs w:val="18"/>
              </w:rPr>
              <w:t>0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881F0" w14:textId="5BCDE8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4</w:t>
            </w:r>
            <w:r w:rsidR="008E50C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DC195" w14:textId="3FE5FD49" w:rsidR="008579E8" w:rsidRPr="00AD40E3" w:rsidRDefault="0039157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51</w:t>
            </w:r>
            <w:r w:rsidR="008E50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685276" w14:textId="1E719A89" w:rsidR="008579E8" w:rsidRPr="00AD40E3" w:rsidRDefault="0039157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  <w:r w:rsidR="008E50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050D5" w14:textId="77777777" w:rsidR="008579E8" w:rsidRPr="00AD40E3" w:rsidRDefault="00A97B63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9DEA9" w14:textId="6400F0C5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19,65</w:t>
            </w:r>
          </w:p>
        </w:tc>
      </w:tr>
      <w:tr w:rsidR="007227B9" w:rsidRPr="00AD40E3" w14:paraId="49C00922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A4BF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AD40E3" w14:paraId="6E05DAA3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B3A1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13F6F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B3115" w14:textId="77777777" w:rsidR="008579E8" w:rsidRPr="00AD40E3" w:rsidRDefault="0039157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6CF77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F1F27A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021E4" w14:textId="15AC5B43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50ED11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A3525D" w14:textId="378B7B1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B5B35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06B42F" w14:textId="6CA3B958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3B2955" w14:textId="5936DC5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AD7131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C35B9" w14:textId="1F0A25DE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20,40</w:t>
            </w:r>
          </w:p>
        </w:tc>
      </w:tr>
      <w:tr w:rsidR="007227B9" w:rsidRPr="00AD40E3" w14:paraId="06DF9266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A196B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02C9E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C9B83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6E2EF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CA57F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5B53C" w14:textId="79A64F1D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9</w:t>
            </w:r>
            <w:r w:rsidR="008E50C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665D6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D8E93" w14:textId="0D67F956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9</w:t>
            </w:r>
            <w:r w:rsidR="008E50C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360FC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9C9D9C" w14:textId="2F26F834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7191A" w14:textId="545DDF3E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AD377" w14:textId="05D17D35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3F279C" w14:textId="54C9EB1F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19,80</w:t>
            </w:r>
          </w:p>
        </w:tc>
      </w:tr>
      <w:tr w:rsidR="007227B9" w:rsidRPr="00AD40E3" w14:paraId="47DC07CC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FFF6F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B17BF9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E0C65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5E7227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4E3ED8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DEE42" w14:textId="00E687FF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A5BAE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BE5E0" w14:textId="7A173D8F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4063D" w:rsidRPr="00AD40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E76AD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B9C73" w14:textId="3C887DEA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4063D" w:rsidRPr="00AD40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DD93D6" w14:textId="2A199256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7D4B16" w14:textId="00098D81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B67CBB" w14:textId="0BE15141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</w:tr>
      <w:tr w:rsidR="007227B9" w:rsidRPr="00AD40E3" w14:paraId="47A41E49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23EC3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A8C72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AB24C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77195A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470C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376F63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914CA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5F4B8C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1FC40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96EB2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C92BF0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A7631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904496" w14:textId="5DF6F098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AD40E3" w14:paraId="46C80A94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AB0A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AD40E3" w14:paraId="6DD3C1F8" w14:textId="77777777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A98D3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58DF3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37F12" w14:textId="77777777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  <w:r w:rsidR="0014063D" w:rsidRPr="00AD40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E8D35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C28E3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593EE4" w14:textId="2BEB8038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29</w:t>
            </w:r>
            <w:r w:rsidR="008E50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CE940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1E3A1" w14:textId="1BEE10F2" w:rsidR="008579E8" w:rsidRPr="00AD40E3" w:rsidRDefault="001B45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</w:t>
            </w:r>
            <w:r w:rsidR="0014063D" w:rsidRPr="00AD40E3">
              <w:rPr>
                <w:rFonts w:ascii="Times New Roman" w:hAnsi="Times New Roman"/>
                <w:sz w:val="18"/>
                <w:szCs w:val="18"/>
              </w:rPr>
              <w:t>9</w:t>
            </w:r>
            <w:r w:rsidR="008E50C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566078" w14:textId="77777777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BFB249" w14:textId="27121A04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29</w:t>
            </w:r>
            <w:r w:rsidR="008E50C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277A6D" w14:textId="1E3EF161" w:rsidR="008579E8" w:rsidRPr="00AD40E3" w:rsidRDefault="0014063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</w:t>
            </w:r>
            <w:r w:rsidR="008E50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0949D" w14:textId="00E11D20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25641" w14:textId="6459CEA4" w:rsidR="008579E8" w:rsidRPr="00AD40E3" w:rsidRDefault="008E50CD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19,80</w:t>
            </w:r>
          </w:p>
        </w:tc>
      </w:tr>
      <w:tr w:rsidR="007227B9" w:rsidRPr="00AD40E3" w14:paraId="7BC63D87" w14:textId="77777777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C5366F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3351F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DC363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1117B7F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F94131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46D30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sz w:val="18"/>
          <w:szCs w:val="18"/>
        </w:rPr>
        <w:br w:type="page"/>
      </w:r>
      <w:r w:rsidR="001E7856" w:rsidRPr="007227B9">
        <w:rPr>
          <w:rFonts w:ascii="Times New Roman" w:hAnsi="Times New Roman"/>
          <w:b/>
          <w:bCs/>
          <w:sz w:val="24"/>
          <w:szCs w:val="24"/>
        </w:rPr>
        <w:lastRenderedPageBreak/>
        <w:t>Dati Personale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14:paraId="761BD39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     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8579E8" w:rsidRPr="00AD40E3" w14:paraId="1AD8A15D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2473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DIRIGENTE SCOLASTICO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1E0C5" w14:textId="77777777" w:rsidR="008579E8" w:rsidRPr="00AD40E3" w:rsidRDefault="00223B46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2A20975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31E5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  <w:i/>
                <w:iCs/>
              </w:rPr>
              <w:t>N.B. in presenza di cattedra o posto esterno il docente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9EBF6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NUMERO</w:t>
            </w:r>
          </w:p>
        </w:tc>
      </w:tr>
      <w:tr w:rsidR="007227B9" w:rsidRPr="00AD40E3" w14:paraId="6C093B76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A0FA3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titolari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6BACD" w14:textId="6071DAA2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9</w:t>
            </w:r>
            <w:r w:rsidR="00F61ECA">
              <w:rPr>
                <w:rFonts w:ascii="Times New Roman" w:hAnsi="Times New Roman"/>
              </w:rPr>
              <w:t>7</w:t>
            </w:r>
          </w:p>
        </w:tc>
      </w:tr>
      <w:tr w:rsidR="007227B9" w:rsidRPr="00AD40E3" w14:paraId="3FC91FB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B1AC6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titolari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EEFFA" w14:textId="77777777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2</w:t>
            </w:r>
          </w:p>
        </w:tc>
      </w:tr>
      <w:tr w:rsidR="007227B9" w:rsidRPr="00AD40E3" w14:paraId="5A755B2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182EC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titolari di sostegno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8655B" w14:textId="68275D0E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27B9" w:rsidRPr="00AD40E3" w14:paraId="79387573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6D430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titolari di sostegno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771A4A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046903E9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FEC48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su posto normale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70DCC" w14:textId="665108C3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27B9" w:rsidRPr="00AD40E3" w14:paraId="3AEBA2ED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7A8F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sostegno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AA8CE2" w14:textId="59776D50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AD40E3" w14:paraId="579D0FE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63C5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D65C3B" w14:textId="60704000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227B9" w:rsidRPr="00AD40E3" w14:paraId="68BFB9D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792F1F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sostegno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1964C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11</w:t>
            </w:r>
          </w:p>
        </w:tc>
      </w:tr>
      <w:tr w:rsidR="007227B9" w:rsidRPr="00AD40E3" w14:paraId="4AE42896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4A9F2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religione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8F177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1CE5033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5F1D6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religione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B756F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79325DD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9DB75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religione incaricati annuali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4D5FF" w14:textId="3344272B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7B9" w:rsidRPr="00AD40E3" w14:paraId="7C44ADD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4708E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su posto normale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2C584F" w14:textId="77656BFC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0FA8486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CE9EC5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Insegnanti di sostegno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DE148" w14:textId="7A1826E4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AD40E3" w14:paraId="5CA4961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F12BA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0E3">
              <w:rPr>
                <w:rFonts w:ascii="Times New Roman" w:hAnsi="Times New Roman"/>
                <w:i/>
                <w:iCs/>
              </w:rPr>
              <w:t>*da censire solo presso il primo contratto nel caso in cui il docente abbia più spezzoni e quindi abbia stipulato diversi contratti con altrettante scuole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E4BF3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AD40E3" w14:paraId="67F87E7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1E26DA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TOTALE PERSONALE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C54BC4" w14:textId="7DD5E673" w:rsidR="007227B9" w:rsidRPr="00AD40E3" w:rsidRDefault="00F61ECA" w:rsidP="0067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7227B9" w:rsidRPr="00AD40E3" w14:paraId="7ACA8724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9449F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A5EF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AD40E3" w14:paraId="77BB413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F669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  <w:i/>
                <w:iCs/>
              </w:rPr>
              <w:t>N.B. il personale ATA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07CA9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NUMERO</w:t>
            </w:r>
          </w:p>
        </w:tc>
      </w:tr>
      <w:tr w:rsidR="007227B9" w:rsidRPr="00AD40E3" w14:paraId="4EE89F5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316A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Direttore dei Servizi Generali ed Amministrativi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80B5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0015870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59B0E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Direttore dei Servizi Generali ed Amministrativi a tempo determinato</w:t>
            </w:r>
            <w:r w:rsidR="00223B46" w:rsidRPr="00AD40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8A48BF" w14:textId="77777777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5507186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8ED0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Coordinatore Amministrativo e Tecnico e/o Responsabile amministrativo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D92FB0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4DF335C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FFA5E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Amministrativi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49E8D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5</w:t>
            </w:r>
          </w:p>
        </w:tc>
      </w:tr>
      <w:tr w:rsidR="007227B9" w:rsidRPr="00AD40E3" w14:paraId="4DA58BB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61FF3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Amministrativi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97DA1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2C777D5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DB9A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Amministrativi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F740A3" w14:textId="77777777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</w:p>
        </w:tc>
      </w:tr>
      <w:tr w:rsidR="007227B9" w:rsidRPr="00AD40E3" w14:paraId="61CF1496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F4691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Tecnici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32715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764354BC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5B507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Tecnici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0EB505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583F60B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69AEC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Assistenti Tecnici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2157E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7690EDD1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EDD99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Collaboratori scolastici dei servizi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7ED21" w14:textId="77777777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704EABD0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005B2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Collaboratori scolastici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B65E5A" w14:textId="451F6360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1</w:t>
            </w:r>
            <w:r w:rsidR="00F61ECA">
              <w:rPr>
                <w:rFonts w:ascii="Times New Roman" w:hAnsi="Times New Roman"/>
              </w:rPr>
              <w:t>4</w:t>
            </w:r>
          </w:p>
        </w:tc>
      </w:tr>
      <w:tr w:rsidR="007227B9" w:rsidRPr="00AD40E3" w14:paraId="679515DF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233F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Collaboratori scolastici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13A43" w14:textId="77777777" w:rsidR="007227B9" w:rsidRPr="00AD40E3" w:rsidRDefault="00B038B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2</w:t>
            </w:r>
          </w:p>
        </w:tc>
      </w:tr>
      <w:tr w:rsidR="007227B9" w:rsidRPr="00AD40E3" w14:paraId="3F6C804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4FDAD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Collaboratori scolastici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4C4BD" w14:textId="501AC959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27B9" w:rsidRPr="00AD40E3" w14:paraId="2CDA5DF7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81A96A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Personale altri profili (guardarobiere, cuoco, infermiere)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D12E3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3114F925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39BDB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Personale altri profili (guardarobiere, cuoco, infermiere)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8EF335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013D028D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6BF76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Personale altri profili (guardarobiere, cuoco, infermiere)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BBC20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0</w:t>
            </w:r>
          </w:p>
        </w:tc>
      </w:tr>
      <w:tr w:rsidR="007227B9" w:rsidRPr="00AD40E3" w14:paraId="7055CE8B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7967E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Personale ATA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752D3F" w14:textId="788591C4" w:rsidR="007227B9" w:rsidRPr="00AD40E3" w:rsidRDefault="00F61EC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7B9" w:rsidRPr="00AD40E3" w14:paraId="5C5A48D2" w14:textId="77777777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1AE72" w14:textId="77777777" w:rsidR="007227B9" w:rsidRPr="00AD40E3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TOTALE PERSONALE ATA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E204F" w14:textId="2EEE6A75" w:rsidR="007227B9" w:rsidRPr="00AD40E3" w:rsidRDefault="00223B46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0E3">
              <w:rPr>
                <w:rFonts w:ascii="Times New Roman" w:hAnsi="Times New Roman"/>
              </w:rPr>
              <w:t>2</w:t>
            </w:r>
            <w:r w:rsidR="00F61ECA">
              <w:rPr>
                <w:rFonts w:ascii="Times New Roman" w:hAnsi="Times New Roman"/>
              </w:rPr>
              <w:t>9</w:t>
            </w:r>
          </w:p>
        </w:tc>
      </w:tr>
    </w:tbl>
    <w:p w14:paraId="0EA87D2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D5107C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E65969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00EE6D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C7D145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B41FB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lastRenderedPageBreak/>
        <w:t>Conto Finanziario (Mod. H)</w:t>
      </w:r>
    </w:p>
    <w:p w14:paraId="7B311BD9" w14:textId="05DC2A5F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In base alle scritture registrate nei libri contabili ed alla documentazione messa a disposizione, tenendo conto altresì delle informazioni contenute nella relazione predisposta dal Dirigente scolastico in merito all'andamento della gestione dell'istituzione scolastica, i Revisori hanno proceduto all'esame dei vari aggregati di entrata e di spesa, ai relativi accertamenti ed impegni, nonché alla verifica delle entrate riscosse e dei pagamenti eseguiti durante l'esercizio; danno a</w:t>
      </w:r>
      <w:r w:rsidR="00A102F0">
        <w:rPr>
          <w:rFonts w:ascii="Times New Roman" w:hAnsi="Times New Roman"/>
        </w:rPr>
        <w:t>tto che il conto consuntivo 202</w:t>
      </w:r>
      <w:r w:rsidR="00FD066A">
        <w:rPr>
          <w:rFonts w:ascii="Times New Roman" w:hAnsi="Times New Roman"/>
        </w:rPr>
        <w:t>2</w:t>
      </w:r>
      <w:r w:rsidRPr="007227B9">
        <w:rPr>
          <w:rFonts w:ascii="Times New Roman" w:hAnsi="Times New Roman"/>
        </w:rPr>
        <w:t xml:space="preserve"> presenta le seguenti risultanze:</w:t>
      </w:r>
    </w:p>
    <w:p w14:paraId="26063D68" w14:textId="77777777"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6E9612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t>1) ENTRATE</w:t>
      </w:r>
    </w:p>
    <w:tbl>
      <w:tblPr>
        <w:tblW w:w="10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417"/>
      </w:tblGrid>
      <w:tr w:rsidR="00DE0523" w:rsidRPr="00AD40E3" w14:paraId="71512162" w14:textId="77777777" w:rsidTr="00F931D0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021D5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9EB46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CC7D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Somme Accertate (b)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0A46F6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% Disponibilità (b/a)</w:t>
            </w:r>
          </w:p>
        </w:tc>
      </w:tr>
      <w:tr w:rsidR="00DE0523" w:rsidRPr="00AD40E3" w14:paraId="32C14F1F" w14:textId="77777777" w:rsidTr="00F931D0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7A9A85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01-Avanzo di amministrazione presunto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86CC24" w14:textId="44BD43C6" w:rsidR="008579E8" w:rsidRPr="00AD40E3" w:rsidRDefault="00F931D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</w:t>
            </w:r>
            <w:r w:rsidR="00326C77"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D066A">
              <w:rPr>
                <w:rFonts w:ascii="Times New Roman" w:hAnsi="Times New Roman"/>
                <w:sz w:val="18"/>
                <w:szCs w:val="18"/>
              </w:rPr>
              <w:t>458.893,62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2432A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7840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523" w:rsidRPr="00AD40E3" w14:paraId="693D49F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0529C9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02-Finanziamenti dall’Unione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20CF7A" w14:textId="74E7A57B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€.  </w:t>
            </w:r>
            <w:r w:rsidR="00FD066A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C42B6D" w14:textId="638C8588" w:rsidR="004F2EAE" w:rsidRPr="00AD40E3" w:rsidRDefault="00FD066A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€.  </w:t>
            </w: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C2BF9A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6444666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B6C75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03-Finanziamenti dello Stato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CBBA4" w14:textId="685AEB71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€. </w:t>
            </w:r>
            <w:r w:rsidR="00FD066A">
              <w:rPr>
                <w:rFonts w:ascii="Times New Roman" w:hAnsi="Times New Roman"/>
                <w:sz w:val="18"/>
                <w:szCs w:val="18"/>
              </w:rPr>
              <w:t xml:space="preserve">   51.675,48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7553A" w14:textId="59B81C19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€.   5</w:t>
            </w:r>
            <w:r w:rsidR="00FD066A">
              <w:rPr>
                <w:rFonts w:ascii="Times New Roman" w:hAnsi="Times New Roman"/>
                <w:sz w:val="18"/>
                <w:szCs w:val="18"/>
              </w:rPr>
              <w:t>1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.</w:t>
            </w:r>
            <w:r w:rsidR="00FD066A">
              <w:rPr>
                <w:rFonts w:ascii="Times New Roman" w:hAnsi="Times New Roman"/>
                <w:sz w:val="18"/>
                <w:szCs w:val="18"/>
              </w:rPr>
              <w:t>675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,4</w:t>
            </w:r>
            <w:r w:rsidR="00FD06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5D52F6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07AEEE92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88E3A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04-Finanziamenti della Regione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50BA1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C010C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70EFDF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4F2A028E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02FF20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05-Finanziamenti da Enti locali o da altre Istituzioni pubbliche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25AC8" w14:textId="6600A5D4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 €.     </w:t>
            </w:r>
            <w:r w:rsidR="00FD066A">
              <w:rPr>
                <w:rFonts w:ascii="Times New Roman" w:hAnsi="Times New Roman"/>
                <w:sz w:val="18"/>
                <w:szCs w:val="18"/>
              </w:rPr>
              <w:t>36.643,35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19F3F" w14:textId="129DB520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€  </w:t>
            </w:r>
            <w:r w:rsidR="00FD066A">
              <w:rPr>
                <w:rFonts w:ascii="Times New Roman" w:hAnsi="Times New Roman"/>
                <w:sz w:val="18"/>
                <w:szCs w:val="18"/>
              </w:rPr>
              <w:t>36.643,35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26FFA5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0D2F626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0E279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06-Contributi da privati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CEA1D" w14:textId="408886C2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       €. </w:t>
            </w:r>
            <w:r w:rsidR="00660194">
              <w:rPr>
                <w:rFonts w:ascii="Times New Roman" w:hAnsi="Times New Roman"/>
                <w:sz w:val="18"/>
                <w:szCs w:val="18"/>
              </w:rPr>
              <w:t>10.806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E302D" w14:textId="1E8DD5DE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. 1</w:t>
            </w:r>
            <w:r w:rsidR="00660194">
              <w:rPr>
                <w:rFonts w:ascii="Times New Roman" w:hAnsi="Times New Roman"/>
                <w:sz w:val="18"/>
                <w:szCs w:val="18"/>
              </w:rPr>
              <w:t>0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.</w:t>
            </w:r>
            <w:r w:rsidR="00660194">
              <w:rPr>
                <w:rFonts w:ascii="Times New Roman" w:hAnsi="Times New Roman"/>
                <w:sz w:val="18"/>
                <w:szCs w:val="18"/>
              </w:rPr>
              <w:t>806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EB1FCA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192F8F5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DB61E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07-Proventi da 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09468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A4F32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CFCEB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64B4AE2D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B2A37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08-Rimborsi e restituzione somme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F547F" w14:textId="01FD8B0E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60194">
              <w:rPr>
                <w:rFonts w:ascii="Times New Roman" w:hAnsi="Times New Roman"/>
                <w:sz w:val="18"/>
                <w:szCs w:val="18"/>
              </w:rPr>
              <w:t>12.868,97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98825" w14:textId="027C6115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60194">
              <w:rPr>
                <w:rFonts w:ascii="Times New Roman" w:hAnsi="Times New Roman"/>
                <w:sz w:val="18"/>
                <w:szCs w:val="18"/>
              </w:rPr>
              <w:t>12.868,97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8BE98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7FE0EE4C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ACFD7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09-Alienazione di beni 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41644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E6FA29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7BE00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26BA3E16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2D3D1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10-Alienazione di beni immateriali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4DCA8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1E9E2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63633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54C6932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C99B3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11-Sponsor e utilizzo locali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D13B58" w14:textId="77777777" w:rsidR="004F2EAE" w:rsidRPr="00AD40E3" w:rsidRDefault="00425833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E9E93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62DC4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6BCB6F24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08B6BB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12-Altre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7032B" w14:textId="70173DF0" w:rsidR="004F2EAE" w:rsidRPr="00AD40E3" w:rsidRDefault="00425833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</w:t>
            </w:r>
            <w:r w:rsidR="006601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215D4A" w14:textId="6BB546A5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</w:t>
            </w:r>
            <w:r w:rsidR="006601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4C376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3582BC3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399C8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13-Mutui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F8877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30BFB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F725B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1A061128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A60F1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TOTALE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E5DFC8" w14:textId="3F43C119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60194">
              <w:rPr>
                <w:rFonts w:ascii="Times New Roman" w:hAnsi="Times New Roman"/>
                <w:sz w:val="18"/>
                <w:szCs w:val="18"/>
              </w:rPr>
              <w:t>670.887,42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6DA97" w14:textId="49776E6F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660194">
              <w:rPr>
                <w:rFonts w:ascii="Times New Roman" w:hAnsi="Times New Roman"/>
                <w:sz w:val="18"/>
                <w:szCs w:val="18"/>
              </w:rPr>
              <w:t>211.993,80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CB204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523" w:rsidRPr="00AD40E3" w14:paraId="04123A7D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CECDE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Disavanzo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7E979" w14:textId="397C18DB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4A54B" w14:textId="6B0DE849" w:rsidR="004F2EAE" w:rsidRPr="00AD40E3" w:rsidRDefault="00660194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143.673,24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35FC05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523" w:rsidRPr="00AD40E3" w14:paraId="5BADB0E5" w14:textId="77777777" w:rsidTr="004F2EAE">
        <w:trPr>
          <w:trHeight w:val="40"/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5A8BD3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30342" w14:textId="54CC9578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90BA25" w14:textId="54D577DF" w:rsidR="004F2EAE" w:rsidRPr="00AD40E3" w:rsidRDefault="00660194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355.667,04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1D5A3" w14:textId="77777777" w:rsidR="004F2EAE" w:rsidRPr="00AD40E3" w:rsidRDefault="004F2EAE" w:rsidP="004F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1682380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26A4F8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40E3">
        <w:rPr>
          <w:rFonts w:ascii="Times New Roman" w:hAnsi="Times New Roman"/>
        </w:rPr>
        <w:t>2) SPESE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173"/>
      </w:tblGrid>
      <w:tr w:rsidR="008579E8" w:rsidRPr="00AD40E3" w14:paraId="6A471F70" w14:textId="77777777" w:rsidTr="00F931D0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936BC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B69A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31BFED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Somme Impegnate (b)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CDC2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%</w:t>
            </w:r>
          </w:p>
          <w:p w14:paraId="12B5FA1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Utilizzo (b/a)</w:t>
            </w:r>
          </w:p>
        </w:tc>
      </w:tr>
      <w:tr w:rsidR="007227B9" w:rsidRPr="00AD40E3" w14:paraId="62200765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DED8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Attività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ECFE0" w14:textId="5B810CBE" w:rsidR="008579E8" w:rsidRPr="00AD40E3" w:rsidRDefault="00425833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€. </w:t>
            </w:r>
            <w:r w:rsidR="00A25D9A">
              <w:rPr>
                <w:rFonts w:ascii="Times New Roman" w:hAnsi="Times New Roman"/>
                <w:b/>
                <w:sz w:val="18"/>
                <w:szCs w:val="18"/>
              </w:rPr>
              <w:t>434.223,77</w:t>
            </w:r>
            <w:r w:rsidR="00E01DEC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9B12C" w14:textId="79F57AC4" w:rsidR="008579E8" w:rsidRPr="00AD40E3" w:rsidRDefault="00425833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€. </w:t>
            </w:r>
            <w:r w:rsidR="00A25D9A">
              <w:rPr>
                <w:rFonts w:ascii="Times New Roman" w:hAnsi="Times New Roman"/>
                <w:b/>
                <w:sz w:val="18"/>
                <w:szCs w:val="18"/>
              </w:rPr>
              <w:t>214.888,88</w:t>
            </w:r>
            <w:r w:rsidR="00E01DEC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6EB4E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25D9A" w14:paraId="034ED191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88E21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A01-Funzionamento generale e decoro della Scuola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132B4" w14:textId="426A8E89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5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1.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308,18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2C508" w14:textId="7EFC696F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2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0.0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17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,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4DCA18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25D9A" w14:paraId="013358F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A48CC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A02-Funzionamento amministrativo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577887" w14:textId="0155ADB9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49.441,08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7A947" w14:textId="024BB2AD" w:rsidR="008579E8" w:rsidRPr="007F729B" w:rsidRDefault="008579E8" w:rsidP="00E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10.106,44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603FA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25D9A" w14:paraId="48DFBCF4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9296A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A03-Didattica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6A2FE" w14:textId="28EB8F75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330.915,73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7EDA9" w14:textId="0CC5B5B6" w:rsidR="008579E8" w:rsidRPr="007F729B" w:rsidRDefault="008579E8" w:rsidP="00E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1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8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4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.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765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,</w:t>
            </w:r>
            <w:r w:rsidR="00A25D9A" w:rsidRPr="007F729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54688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25D9A" w14:paraId="7D99849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0A58C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A04-Alternanza Scuola-Lavoro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BBB94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82728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31641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25D9A" w14:paraId="589003B9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091EA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A05-Visite, viaggi e programmi di studio all’estero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A77A1" w14:textId="77777777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1.056,01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C291C" w14:textId="77777777" w:rsidR="008579E8" w:rsidRPr="007F729B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425833" w:rsidRPr="007F729B">
              <w:rPr>
                <w:rFonts w:ascii="Times New Roman" w:hAnsi="Times New Roman"/>
                <w:sz w:val="18"/>
                <w:szCs w:val="18"/>
              </w:rPr>
              <w:t>0,0</w:t>
            </w:r>
            <w:r w:rsidR="00E01DEC" w:rsidRPr="007F72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21E44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3F00A1BD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EBB510" w14:textId="77777777" w:rsidR="008579E8" w:rsidRPr="004C2E87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E87">
              <w:rPr>
                <w:rFonts w:ascii="Times New Roman" w:hAnsi="Times New Roman"/>
                <w:sz w:val="18"/>
                <w:szCs w:val="18"/>
              </w:rPr>
              <w:t>A06-Attività di orientamento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DED06" w14:textId="2E9DD643" w:rsidR="008579E8" w:rsidRPr="007F729B" w:rsidRDefault="00A25D9A" w:rsidP="00E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€ 1.502,77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ABA3A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6FBA4" w14:textId="77777777" w:rsidR="008579E8" w:rsidRPr="007F729B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F72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33E1E66C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99D5D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Progetti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6BA20" w14:textId="5E5F404E" w:rsidR="008579E8" w:rsidRPr="00AD40E3" w:rsidRDefault="00B21F15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€ </w:t>
            </w:r>
            <w:r w:rsidR="00547CB2">
              <w:rPr>
                <w:rFonts w:ascii="Times New Roman" w:hAnsi="Times New Roman"/>
                <w:b/>
                <w:sz w:val="18"/>
                <w:szCs w:val="18"/>
              </w:rPr>
              <w:t>232.386,24</w:t>
            </w:r>
            <w:r w:rsidR="008579E8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BF2016" w14:textId="41A77E84" w:rsidR="008579E8" w:rsidRPr="00AD40E3" w:rsidRDefault="00B21F15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€. 1</w:t>
            </w:r>
            <w:r w:rsidR="00547CB2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47CB2">
              <w:rPr>
                <w:rFonts w:ascii="Times New Roman" w:hAnsi="Times New Roman"/>
                <w:b/>
                <w:sz w:val="18"/>
                <w:szCs w:val="18"/>
              </w:rPr>
              <w:t>778</w:t>
            </w: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547CB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579E8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ECA4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0AC38A88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189B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P01-Progetti in ambito “Scientifico, tecnico e professionale”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1DDC98" w14:textId="0C689251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7CB2">
              <w:rPr>
                <w:rFonts w:ascii="Times New Roman" w:hAnsi="Times New Roman"/>
                <w:sz w:val="18"/>
                <w:szCs w:val="18"/>
              </w:rPr>
              <w:t>16.482,92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A49142" w14:textId="00344BAF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7CB2">
              <w:rPr>
                <w:rFonts w:ascii="Times New Roman" w:hAnsi="Times New Roman"/>
                <w:sz w:val="18"/>
                <w:szCs w:val="18"/>
              </w:rPr>
              <w:t>1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2.</w:t>
            </w:r>
            <w:r w:rsidR="00547CB2">
              <w:rPr>
                <w:rFonts w:ascii="Times New Roman" w:hAnsi="Times New Roman"/>
                <w:sz w:val="18"/>
                <w:szCs w:val="18"/>
              </w:rPr>
              <w:t>212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,</w:t>
            </w:r>
            <w:r w:rsidR="00547CB2">
              <w:rPr>
                <w:rFonts w:ascii="Times New Roman" w:hAnsi="Times New Roman"/>
                <w:sz w:val="18"/>
                <w:szCs w:val="18"/>
              </w:rPr>
              <w:t>67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542E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6BE53454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6404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P02-Progetti in ambito “Umanistico e sociale”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FB9D9C" w14:textId="19D86519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. 15</w:t>
            </w:r>
            <w:r w:rsidR="00547CB2">
              <w:rPr>
                <w:rFonts w:ascii="Times New Roman" w:hAnsi="Times New Roman"/>
                <w:sz w:val="18"/>
                <w:szCs w:val="18"/>
              </w:rPr>
              <w:t>7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.</w:t>
            </w:r>
            <w:r w:rsidR="00547CB2">
              <w:rPr>
                <w:rFonts w:ascii="Times New Roman" w:hAnsi="Times New Roman"/>
                <w:sz w:val="18"/>
                <w:szCs w:val="18"/>
              </w:rPr>
              <w:t>733,67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A32A8" w14:textId="28B52976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7CB2">
              <w:rPr>
                <w:rFonts w:ascii="Times New Roman" w:hAnsi="Times New Roman"/>
                <w:sz w:val="18"/>
                <w:szCs w:val="18"/>
              </w:rPr>
              <w:t>89.957,64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6075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6EB83865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5678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P03-Progetti per “Certificazioni e corsi professionali”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31D7B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CBB3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6975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7E66BD1F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8747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P04-Progetti per “Formazione / aggiornamento personale”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8400F" w14:textId="4A4675AC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7CB2">
              <w:rPr>
                <w:rFonts w:ascii="Times New Roman" w:hAnsi="Times New Roman"/>
                <w:sz w:val="18"/>
                <w:szCs w:val="18"/>
              </w:rPr>
              <w:t>58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.</w:t>
            </w:r>
            <w:r w:rsidR="00547CB2">
              <w:rPr>
                <w:rFonts w:ascii="Times New Roman" w:hAnsi="Times New Roman"/>
                <w:sz w:val="18"/>
                <w:szCs w:val="18"/>
              </w:rPr>
              <w:t>169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,</w:t>
            </w:r>
            <w:r w:rsidR="00547CB2">
              <w:rPr>
                <w:rFonts w:ascii="Times New Roman" w:hAnsi="Times New Roman"/>
                <w:sz w:val="18"/>
                <w:szCs w:val="18"/>
              </w:rPr>
              <w:t>6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5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3E68F3" w14:textId="0476C6C4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7CB2">
              <w:rPr>
                <w:rFonts w:ascii="Times New Roman" w:hAnsi="Times New Roman"/>
                <w:sz w:val="18"/>
                <w:szCs w:val="18"/>
              </w:rPr>
              <w:t>3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8.</w:t>
            </w:r>
            <w:r w:rsidR="00547CB2">
              <w:rPr>
                <w:rFonts w:ascii="Times New Roman" w:hAnsi="Times New Roman"/>
                <w:sz w:val="18"/>
                <w:szCs w:val="18"/>
              </w:rPr>
              <w:t>607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>,</w:t>
            </w:r>
            <w:r w:rsidR="00547CB2">
              <w:rPr>
                <w:rFonts w:ascii="Times New Roman" w:hAnsi="Times New Roman"/>
                <w:sz w:val="18"/>
                <w:szCs w:val="18"/>
              </w:rPr>
              <w:t>85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D0287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5EB3D39B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2446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P05-Progetti per “Gare e concorsi”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B7CE4F" w14:textId="24C87F1B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275D5" w14:textId="3AC0FE88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F2AA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0A73D99E" w14:textId="77777777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9CF3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FCFD1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74666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989A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2C9D0CE2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702A3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G01-Azienda agraria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F383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CB2CF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4696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73A9C90A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3F9D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G02-Azienda speciale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95833A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83026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BBE0B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7CDCD450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9273AD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G03-Attività per conto terzi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6C952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3DDAD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C192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17A2742D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9EC4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G04-Attività convittuale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7A83A9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9CDBF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F7130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1B69ADD7" w14:textId="77777777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4F9A78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R98-Fondo di Riserva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5C94E" w14:textId="33FC4E06" w:rsidR="008579E8" w:rsidRPr="00400F2A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F2A">
              <w:rPr>
                <w:rFonts w:ascii="Times New Roman" w:hAnsi="Times New Roman"/>
                <w:b/>
                <w:bCs/>
                <w:sz w:val="18"/>
                <w:szCs w:val="18"/>
              </w:rPr>
              <w:t>€</w:t>
            </w:r>
            <w:r w:rsidR="00425833" w:rsidRPr="00400F2A">
              <w:rPr>
                <w:rFonts w:ascii="Times New Roman" w:hAnsi="Times New Roman"/>
                <w:b/>
                <w:bCs/>
                <w:sz w:val="18"/>
                <w:szCs w:val="18"/>
              </w:rPr>
              <w:t>. 1</w:t>
            </w:r>
            <w:r w:rsidR="00204C41" w:rsidRPr="00400F2A">
              <w:rPr>
                <w:rFonts w:ascii="Times New Roman" w:hAnsi="Times New Roman"/>
                <w:b/>
                <w:bCs/>
                <w:sz w:val="18"/>
                <w:szCs w:val="18"/>
              </w:rPr>
              <w:t>.0</w:t>
            </w:r>
            <w:r w:rsidR="00425833" w:rsidRPr="00400F2A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  <w:r w:rsidRPr="00400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89BC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C6D4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79E8" w:rsidRPr="00AD40E3" w14:paraId="247C4A2E" w14:textId="77777777" w:rsidTr="00F931D0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3ED18B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D100-Disavanzo di amministrazione presunto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F9A36D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F75F3" w14:textId="77777777" w:rsidR="008579E8" w:rsidRPr="00AD40E3" w:rsidRDefault="00B21F15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CAD96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AD40E3" w14:paraId="1C2FD78D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695C2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TOTALE SPESE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C2584" w14:textId="5DAC5786" w:rsidR="008579E8" w:rsidRPr="00AD40E3" w:rsidRDefault="00B21F15" w:rsidP="00B2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€ </w:t>
            </w:r>
            <w:r w:rsidR="00204C41">
              <w:rPr>
                <w:rFonts w:ascii="Times New Roman" w:hAnsi="Times New Roman"/>
                <w:b/>
                <w:sz w:val="18"/>
                <w:szCs w:val="18"/>
              </w:rPr>
              <w:t>667.61</w:t>
            </w:r>
            <w:r w:rsidR="00400F2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04C41">
              <w:rPr>
                <w:rFonts w:ascii="Times New Roman" w:hAnsi="Times New Roman"/>
                <w:b/>
                <w:sz w:val="18"/>
                <w:szCs w:val="18"/>
              </w:rPr>
              <w:t>,01</w:t>
            </w:r>
            <w:r w:rsidR="008579E8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D82453" w14:textId="6D32473A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€</w:t>
            </w:r>
            <w:r w:rsidR="00B21F15"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04C41">
              <w:rPr>
                <w:rFonts w:ascii="Times New Roman" w:hAnsi="Times New Roman"/>
                <w:b/>
                <w:sz w:val="18"/>
                <w:szCs w:val="18"/>
              </w:rPr>
              <w:t>355.667,04</w:t>
            </w: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F6693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AD40E3" w14:paraId="2BEC0100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CEAE6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sz w:val="18"/>
                <w:szCs w:val="18"/>
              </w:rPr>
              <w:t>Z101-Disponibilità finanziaria da programmare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C7FFA" w14:textId="7730A8CB" w:rsidR="008579E8" w:rsidRPr="00AD40E3" w:rsidRDefault="008579E8" w:rsidP="00425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>€</w:t>
            </w:r>
            <w:r w:rsidR="00425833" w:rsidRPr="00AD4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04C41">
              <w:rPr>
                <w:rFonts w:ascii="Times New Roman" w:hAnsi="Times New Roman"/>
                <w:sz w:val="18"/>
                <w:szCs w:val="18"/>
              </w:rPr>
              <w:t>3.277,41</w:t>
            </w:r>
            <w:r w:rsidRPr="00AD4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466E90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74DC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AD40E3" w14:paraId="48BEE27F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F381E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88594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95ED3" w14:textId="34C998AB" w:rsidR="008579E8" w:rsidRPr="00AD40E3" w:rsidRDefault="008579E8" w:rsidP="00B2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204C41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7993F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227B9" w:rsidRPr="00AD40E3" w14:paraId="239157BE" w14:textId="77777777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40F75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0E3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1D5DE" w14:textId="77777777" w:rsidR="008579E8" w:rsidRPr="00AD40E3" w:rsidRDefault="008579E8" w:rsidP="00E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681BB" w14:textId="452C1648" w:rsidR="008579E8" w:rsidRPr="00AD40E3" w:rsidRDefault="00052BC4" w:rsidP="0087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D40E3">
              <w:rPr>
                <w:rFonts w:ascii="Times New Roman" w:hAnsi="Times New Roman"/>
                <w:sz w:val="18"/>
                <w:szCs w:val="18"/>
              </w:rPr>
              <w:t xml:space="preserve">€. </w:t>
            </w:r>
            <w:r w:rsidR="00204C41">
              <w:rPr>
                <w:rFonts w:ascii="Times New Roman" w:hAnsi="Times New Roman"/>
                <w:sz w:val="18"/>
                <w:szCs w:val="18"/>
              </w:rPr>
              <w:t>355.667,04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BEC35" w14:textId="77777777" w:rsidR="008579E8" w:rsidRPr="00AD40E3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14:paraId="19DFC721" w14:textId="77777777" w:rsidR="008579E8" w:rsidRPr="00AD40E3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E6EBD2" w14:textId="178FC697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24D2">
        <w:rPr>
          <w:rFonts w:ascii="Times New Roman" w:hAnsi="Times New Roman"/>
        </w:rPr>
        <w:lastRenderedPageBreak/>
        <w:t xml:space="preserve">Pertanto, l'esercizio finanziario </w:t>
      </w:r>
      <w:r w:rsidR="00B21F15" w:rsidRPr="00C724D2">
        <w:rPr>
          <w:rFonts w:ascii="Times New Roman" w:hAnsi="Times New Roman"/>
        </w:rPr>
        <w:t>202</w:t>
      </w:r>
      <w:r w:rsidR="008C19AE">
        <w:rPr>
          <w:rFonts w:ascii="Times New Roman" w:hAnsi="Times New Roman"/>
        </w:rPr>
        <w:t>2</w:t>
      </w:r>
      <w:r w:rsidRPr="00C724D2">
        <w:rPr>
          <w:rFonts w:ascii="Times New Roman" w:hAnsi="Times New Roman"/>
        </w:rPr>
        <w:t xml:space="preserve"> presenta un </w:t>
      </w:r>
      <w:r w:rsidR="001A6FA8" w:rsidRPr="00C724D2">
        <w:rPr>
          <w:rFonts w:ascii="Times New Roman" w:hAnsi="Times New Roman"/>
        </w:rPr>
        <w:t xml:space="preserve">avanzo </w:t>
      </w:r>
      <w:r w:rsidR="00F04525" w:rsidRPr="00C724D2">
        <w:rPr>
          <w:rFonts w:ascii="Times New Roman" w:hAnsi="Times New Roman"/>
        </w:rPr>
        <w:t>di</w:t>
      </w:r>
      <w:r w:rsidRPr="00C724D2">
        <w:rPr>
          <w:rFonts w:ascii="Times New Roman" w:hAnsi="Times New Roman"/>
        </w:rPr>
        <w:t xml:space="preserve"> competenza di </w:t>
      </w:r>
      <w:r w:rsidR="00B21F15" w:rsidRPr="00C724D2">
        <w:rPr>
          <w:rFonts w:ascii="Times New Roman" w:hAnsi="Times New Roman"/>
          <w:sz w:val="18"/>
          <w:szCs w:val="18"/>
        </w:rPr>
        <w:t xml:space="preserve">€ </w:t>
      </w:r>
      <w:r w:rsidR="008C19AE">
        <w:rPr>
          <w:rFonts w:ascii="Times New Roman" w:hAnsi="Times New Roman"/>
          <w:sz w:val="18"/>
          <w:szCs w:val="18"/>
        </w:rPr>
        <w:t>0,00</w:t>
      </w:r>
    </w:p>
    <w:p w14:paraId="0DF19EED" w14:textId="77777777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24D2">
        <w:rPr>
          <w:rFonts w:ascii="Times New Roman" w:hAnsi="Times New Roman"/>
        </w:rPr>
        <w:t>Dal confronto con la programmazione definitiva emerge che le som</w:t>
      </w:r>
      <w:r w:rsidR="00874184" w:rsidRPr="00C724D2">
        <w:rPr>
          <w:rFonts w:ascii="Times New Roman" w:hAnsi="Times New Roman"/>
        </w:rPr>
        <w:t xml:space="preserve">me impegnate risultano pari al </w:t>
      </w:r>
      <w:r w:rsidR="00C724D2" w:rsidRPr="00C724D2">
        <w:rPr>
          <w:rFonts w:ascii="Times New Roman" w:hAnsi="Times New Roman"/>
        </w:rPr>
        <w:t>____</w:t>
      </w:r>
      <w:r w:rsidRPr="00C724D2">
        <w:rPr>
          <w:rFonts w:ascii="Times New Roman" w:hAnsi="Times New Roman"/>
        </w:rPr>
        <w:t>% di quelle programmate.</w:t>
      </w:r>
    </w:p>
    <w:p w14:paraId="096A901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14:paraId="5826795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0A57F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Residui (Mod. L)</w:t>
      </w:r>
    </w:p>
    <w:p w14:paraId="42DDC2F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situazione dei residui è la seguente: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C724D2" w14:paraId="0933080D" w14:textId="77777777" w:rsidTr="00F931D0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8DAA4A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CABEEF" w14:textId="5293978D" w:rsidR="008579E8" w:rsidRPr="00C724D2" w:rsidRDefault="008579E8" w:rsidP="001A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Iniziali al 1/1/</w:t>
            </w:r>
            <w:r w:rsidR="00A03BC1" w:rsidRPr="00C724D2">
              <w:rPr>
                <w:rFonts w:ascii="Times New Roman" w:hAnsi="Times New Roman"/>
              </w:rPr>
              <w:t>202</w:t>
            </w:r>
            <w:r w:rsidR="007F3DC3"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BBFCD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Riscossi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9E14F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Da riscuotere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55244" w14:textId="7EAFEF9A" w:rsidR="008579E8" w:rsidRPr="00C724D2" w:rsidRDefault="00A03BC1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esercizio 202</w:t>
            </w:r>
            <w:r w:rsidR="00065289">
              <w:rPr>
                <w:rFonts w:ascii="Times New Roman" w:hAnsi="Times New Roman"/>
              </w:rPr>
              <w:t>2</w:t>
            </w:r>
          </w:p>
          <w:p w14:paraId="0CC1C7E2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DE007" w14:textId="77777777" w:rsidR="008579E8" w:rsidRPr="00C724D2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Variaz</w:t>
            </w:r>
            <w:r w:rsidR="00E05EF4" w:rsidRPr="00C724D2">
              <w:rPr>
                <w:rFonts w:ascii="Times New Roman" w:hAnsi="Times New Roman"/>
              </w:rPr>
              <w:t>ione</w:t>
            </w:r>
            <w:r w:rsidRPr="00C724D2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8257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Residui</w:t>
            </w:r>
          </w:p>
        </w:tc>
      </w:tr>
      <w:tr w:rsidR="002139C6" w:rsidRPr="00C724D2" w14:paraId="727BC845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89F70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Attivi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92E73" w14:textId="55FA0E48" w:rsidR="008579E8" w:rsidRPr="00C724D2" w:rsidRDefault="008579E8" w:rsidP="00A0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262.351,00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7FCC6" w14:textId="6DABE55D" w:rsidR="008579E8" w:rsidRPr="00C724D2" w:rsidRDefault="002139C6" w:rsidP="001A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€. </w:t>
            </w:r>
            <w:r w:rsidR="00065289">
              <w:rPr>
                <w:rFonts w:ascii="Times New Roman" w:hAnsi="Times New Roman"/>
              </w:rPr>
              <w:t>211.758,66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8E94F" w14:textId="5641849F" w:rsidR="008579E8" w:rsidRPr="00C724D2" w:rsidRDefault="008579E8" w:rsidP="001A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50.592,34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AB4A13" w14:textId="6C6C5210" w:rsidR="008579E8" w:rsidRPr="00C724D2" w:rsidRDefault="008579E8" w:rsidP="0021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122.527,97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59498" w14:textId="4160206E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24EF4" w14:textId="7597E829" w:rsidR="008579E8" w:rsidRPr="00C724D2" w:rsidRDefault="0094292E" w:rsidP="0021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173.120,31</w:t>
            </w:r>
          </w:p>
        </w:tc>
      </w:tr>
    </w:tbl>
    <w:p w14:paraId="11BEF2E9" w14:textId="77777777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C724D2" w14:paraId="0121F3D1" w14:textId="77777777" w:rsidTr="00F931D0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9813A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F6AD6" w14:textId="763CBE89" w:rsidR="008579E8" w:rsidRPr="00C724D2" w:rsidRDefault="008579E8" w:rsidP="001A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Iniziali al 1/1/</w:t>
            </w:r>
            <w:r w:rsidR="00A03BC1" w:rsidRPr="00C724D2">
              <w:rPr>
                <w:rFonts w:ascii="Times New Roman" w:hAnsi="Times New Roman"/>
              </w:rPr>
              <w:t>202</w:t>
            </w:r>
            <w:r w:rsidR="007F3DC3"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24246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Pagati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5498E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Da pagare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38E85" w14:textId="4636124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Residui esercizio </w:t>
            </w:r>
            <w:r w:rsidR="00A03BC1" w:rsidRPr="00C724D2">
              <w:rPr>
                <w:rFonts w:ascii="Times New Roman" w:hAnsi="Times New Roman"/>
              </w:rPr>
              <w:t>202</w:t>
            </w:r>
            <w:r w:rsidR="00065289">
              <w:rPr>
                <w:rFonts w:ascii="Times New Roman" w:hAnsi="Times New Roman"/>
              </w:rPr>
              <w:t>2</w:t>
            </w:r>
          </w:p>
          <w:p w14:paraId="6FDF7E86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5BE68" w14:textId="77777777" w:rsidR="008579E8" w:rsidRPr="00C724D2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Variaz</w:t>
            </w:r>
            <w:r w:rsidR="00E05EF4" w:rsidRPr="00C724D2">
              <w:rPr>
                <w:rFonts w:ascii="Times New Roman" w:hAnsi="Times New Roman"/>
              </w:rPr>
              <w:t>ione</w:t>
            </w:r>
            <w:r w:rsidRPr="00C724D2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692FE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Residui</w:t>
            </w:r>
          </w:p>
        </w:tc>
      </w:tr>
      <w:tr w:rsidR="0094292E" w:rsidRPr="00C724D2" w14:paraId="2FFFDDED" w14:textId="77777777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34EBA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Passivi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FF915" w14:textId="0B5CB659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372DB" w14:textId="0B7A49D1" w:rsidR="008579E8" w:rsidRPr="00C724D2" w:rsidRDefault="0094292E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 </w:t>
            </w:r>
            <w:r w:rsidR="00065289" w:rsidRPr="00C724D2">
              <w:rPr>
                <w:rFonts w:ascii="Times New Roman" w:hAnsi="Times New Roman"/>
              </w:rPr>
              <w:t xml:space="preserve">€ </w:t>
            </w:r>
            <w:r w:rsidR="00065289">
              <w:rPr>
                <w:rFonts w:ascii="Times New Roman" w:hAnsi="Times New Roman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A2402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44283" w14:textId="05DBE15D" w:rsidR="008579E8" w:rsidRPr="00C724D2" w:rsidRDefault="00065289" w:rsidP="00A0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2</w:t>
            </w:r>
            <w:r w:rsidRPr="00C724D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.334,57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850A3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A6E22" w14:textId="7242289B" w:rsidR="008579E8" w:rsidRPr="00C724D2" w:rsidRDefault="00065289" w:rsidP="00A0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2</w:t>
            </w:r>
            <w:r w:rsidRPr="00C724D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.334,57</w:t>
            </w:r>
          </w:p>
        </w:tc>
      </w:tr>
    </w:tbl>
    <w:p w14:paraId="05F1A332" w14:textId="77777777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0E5D54" w14:textId="1F39A005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24D2">
        <w:rPr>
          <w:rFonts w:ascii="Times New Roman" w:hAnsi="Times New Roman"/>
        </w:rPr>
        <w:t xml:space="preserve">Ad oggi risultano incassati residui attivi per euro </w:t>
      </w:r>
      <w:r w:rsidR="00333B57">
        <w:rPr>
          <w:rFonts w:ascii="Times New Roman" w:hAnsi="Times New Roman"/>
        </w:rPr>
        <w:t>3.936,57</w:t>
      </w:r>
      <w:r w:rsidR="00C724D2" w:rsidRPr="00C724D2">
        <w:rPr>
          <w:rFonts w:ascii="Times New Roman" w:hAnsi="Times New Roman"/>
        </w:rPr>
        <w:t xml:space="preserve">; non erano presenti </w:t>
      </w:r>
      <w:r w:rsidRPr="00C724D2">
        <w:rPr>
          <w:rFonts w:ascii="Times New Roman" w:hAnsi="Times New Roman"/>
        </w:rPr>
        <w:t xml:space="preserve"> </w:t>
      </w:r>
      <w:r w:rsidR="00C724D2" w:rsidRPr="00C724D2">
        <w:rPr>
          <w:rFonts w:ascii="Times New Roman" w:hAnsi="Times New Roman"/>
        </w:rPr>
        <w:t>residui passivi nell’anno 2021</w:t>
      </w:r>
      <w:r w:rsidR="00AF355B" w:rsidRPr="00C724D2">
        <w:rPr>
          <w:rFonts w:ascii="Times New Roman" w:hAnsi="Times New Roman"/>
        </w:rPr>
        <w:t>.</w:t>
      </w:r>
    </w:p>
    <w:p w14:paraId="08B4ADD6" w14:textId="77777777" w:rsidR="002A71E4" w:rsidRPr="00C724D2" w:rsidRDefault="002A71E4" w:rsidP="00C724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663E3F76" w14:textId="766C089E" w:rsidR="008579E8" w:rsidRPr="007227B9" w:rsidRDefault="004F0A02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3C5">
        <w:rPr>
          <w:sz w:val="27"/>
          <w:szCs w:val="27"/>
        </w:rPr>
        <w:t xml:space="preserve"> </w:t>
      </w:r>
      <w:r w:rsidR="008579E8" w:rsidRPr="007227B9">
        <w:rPr>
          <w:rFonts w:ascii="Times New Roman" w:hAnsi="Times New Roman"/>
          <w:b/>
          <w:bCs/>
          <w:sz w:val="24"/>
          <w:szCs w:val="24"/>
        </w:rPr>
        <w:t>Conto Patrimoniale (Mod. K)</w:t>
      </w:r>
    </w:p>
    <w:p w14:paraId="7D1573DF" w14:textId="197CF553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Dal Modello K, concernente il Conto del Patrimonio, risulta una consistenza patrimoniale pari a € </w:t>
      </w:r>
      <w:r w:rsidR="00A102F0" w:rsidRPr="00C724D2">
        <w:rPr>
          <w:rFonts w:ascii="Times New Roman" w:hAnsi="Times New Roman"/>
        </w:rPr>
        <w:t>5</w:t>
      </w:r>
      <w:r w:rsidR="007F3DC3">
        <w:rPr>
          <w:rFonts w:ascii="Times New Roman" w:hAnsi="Times New Roman"/>
        </w:rPr>
        <w:t>3</w:t>
      </w:r>
      <w:r w:rsidR="00A102F0" w:rsidRPr="00C724D2">
        <w:rPr>
          <w:rFonts w:ascii="Times New Roman" w:hAnsi="Times New Roman"/>
        </w:rPr>
        <w:t>5.7</w:t>
      </w:r>
      <w:r w:rsidR="007F3DC3">
        <w:rPr>
          <w:rFonts w:ascii="Times New Roman" w:hAnsi="Times New Roman"/>
        </w:rPr>
        <w:t>0</w:t>
      </w:r>
      <w:r w:rsidR="00A102F0" w:rsidRPr="00C724D2">
        <w:rPr>
          <w:rFonts w:ascii="Times New Roman" w:hAnsi="Times New Roman"/>
        </w:rPr>
        <w:t>3,</w:t>
      </w:r>
      <w:r w:rsidR="007F3DC3">
        <w:rPr>
          <w:rFonts w:ascii="Times New Roman" w:hAnsi="Times New Roman"/>
        </w:rPr>
        <w:t>15</w:t>
      </w:r>
      <w:r w:rsidRPr="007227B9">
        <w:rPr>
          <w:rFonts w:ascii="Times New Roman" w:hAnsi="Times New Roman"/>
        </w:rPr>
        <w:t>. I valori esposti dall'Istituzione Scolastica sono i seguenti: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7227B9" w:rsidRPr="00C724D2" w14:paraId="66266493" w14:textId="77777777" w:rsidTr="00F931D0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B2254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Hlk129768858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0D525" w14:textId="3D172A6E" w:rsidR="008579E8" w:rsidRPr="00C724D2" w:rsidRDefault="008579E8" w:rsidP="001A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Situazione al 1/1/</w:t>
            </w:r>
            <w:r w:rsidR="001A6FA8" w:rsidRPr="00C724D2">
              <w:rPr>
                <w:rFonts w:ascii="Times New Roman" w:hAnsi="Times New Roman"/>
              </w:rPr>
              <w:t>202</w:t>
            </w:r>
            <w:r w:rsidR="007F3DC3">
              <w:rPr>
                <w:rFonts w:ascii="Times New Roman" w:hAnsi="Times New Roman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DC41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Variazioni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92D94" w14:textId="33F4640E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Situazione al 31/12</w:t>
            </w:r>
            <w:r w:rsidR="001D482F" w:rsidRPr="00C724D2">
              <w:rPr>
                <w:rFonts w:ascii="Times New Roman" w:hAnsi="Times New Roman"/>
              </w:rPr>
              <w:t>/202</w:t>
            </w:r>
            <w:r w:rsidR="007F3DC3">
              <w:rPr>
                <w:rFonts w:ascii="Times New Roman" w:hAnsi="Times New Roman"/>
              </w:rPr>
              <w:t>2</w:t>
            </w:r>
          </w:p>
        </w:tc>
      </w:tr>
      <w:tr w:rsidR="007227B9" w:rsidRPr="00C724D2" w14:paraId="1F5B128B" w14:textId="77777777" w:rsidTr="00F931D0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D4520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1C1C7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3D15F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B420C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C724D2" w14:paraId="5DD09070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32F93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Immobilizzazioni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A4BC0C" w14:textId="7EAA90C9" w:rsidR="00983869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427F32" w:rsidRPr="00C724D2">
              <w:rPr>
                <w:rFonts w:ascii="Times New Roman" w:hAnsi="Times New Roman"/>
              </w:rPr>
              <w:t xml:space="preserve"> </w:t>
            </w:r>
            <w:r w:rsidR="00757A0E">
              <w:rPr>
                <w:rFonts w:ascii="Times New Roman" w:hAnsi="Times New Roman"/>
              </w:rPr>
              <w:t>136.379,68</w:t>
            </w:r>
          </w:p>
          <w:p w14:paraId="73CEE130" w14:textId="77777777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1DD8E" w14:textId="672C0D95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983869" w:rsidRPr="00C724D2">
              <w:rPr>
                <w:rFonts w:ascii="Times New Roman" w:hAnsi="Times New Roman"/>
              </w:rPr>
              <w:t xml:space="preserve"> </w:t>
            </w:r>
            <w:r w:rsidR="00757A0E">
              <w:rPr>
                <w:rFonts w:ascii="Times New Roman" w:hAnsi="Times New Roman"/>
              </w:rPr>
              <w:t>63.768,52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BD78CF" w14:textId="39EDB6A1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370221">
              <w:rPr>
                <w:rFonts w:ascii="Times New Roman" w:hAnsi="Times New Roman"/>
              </w:rPr>
              <w:t xml:space="preserve"> </w:t>
            </w:r>
            <w:r w:rsidR="00757A0E">
              <w:rPr>
                <w:rFonts w:ascii="Times New Roman" w:hAnsi="Times New Roman"/>
              </w:rPr>
              <w:t>200.148,20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</w:tr>
      <w:tr w:rsidR="007227B9" w:rsidRPr="00C724D2" w14:paraId="2E40A928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2009D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Disponibilità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1E5E66" w14:textId="2DB6ED85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370221">
              <w:rPr>
                <w:rFonts w:ascii="Times New Roman" w:hAnsi="Times New Roman"/>
              </w:rPr>
              <w:t>458.893,62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86750" w14:textId="7E5CD669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4849A1" w:rsidRPr="00C724D2">
              <w:rPr>
                <w:rFonts w:ascii="Times New Roman" w:hAnsi="Times New Roman"/>
              </w:rPr>
              <w:t xml:space="preserve">. </w:t>
            </w:r>
            <w:r w:rsidR="00370221">
              <w:rPr>
                <w:rFonts w:ascii="Times New Roman" w:hAnsi="Times New Roman"/>
              </w:rPr>
              <w:t>-123.338,67</w:t>
            </w:r>
            <w:r w:rsidR="004849A1" w:rsidRPr="00C724D2">
              <w:rPr>
                <w:rFonts w:ascii="Times New Roman" w:hAnsi="Times New Roman"/>
              </w:rPr>
              <w:t xml:space="preserve"> 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0566F" w14:textId="0651263B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370221">
              <w:rPr>
                <w:rFonts w:ascii="Times New Roman" w:hAnsi="Times New Roman"/>
              </w:rPr>
              <w:t xml:space="preserve"> 335.554,95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</w:tr>
      <w:tr w:rsidR="007227B9" w:rsidRPr="00C724D2" w14:paraId="39959E57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62C4A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Deficit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DD4AB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D49065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443B0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</w:tr>
      <w:tr w:rsidR="007227B9" w:rsidRPr="00C724D2" w14:paraId="21B46F4E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E83C8F" w14:textId="77777777" w:rsidR="008579E8" w:rsidRPr="00C724D2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80254" w14:textId="4CE5B0B5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4849A1" w:rsidRPr="00C724D2">
              <w:rPr>
                <w:rFonts w:ascii="Times New Roman" w:hAnsi="Times New Roman"/>
              </w:rPr>
              <w:t xml:space="preserve"> </w:t>
            </w:r>
            <w:r w:rsidR="00370221">
              <w:rPr>
                <w:rFonts w:ascii="Times New Roman" w:hAnsi="Times New Roman"/>
              </w:rPr>
              <w:t>595.273,30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E3C30" w14:textId="597DD870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4849A1" w:rsidRPr="00C724D2">
              <w:rPr>
                <w:rFonts w:ascii="Times New Roman" w:hAnsi="Times New Roman"/>
              </w:rPr>
              <w:t xml:space="preserve"> </w:t>
            </w:r>
            <w:r w:rsidR="00370221">
              <w:rPr>
                <w:rFonts w:ascii="Times New Roman" w:hAnsi="Times New Roman"/>
              </w:rPr>
              <w:t>-59.570,15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C7D7F4" w14:textId="2FF488DB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4849A1" w:rsidRPr="00C724D2">
              <w:rPr>
                <w:rFonts w:ascii="Times New Roman" w:hAnsi="Times New Roman"/>
              </w:rPr>
              <w:t xml:space="preserve"> 5</w:t>
            </w:r>
            <w:r w:rsidR="00370221">
              <w:rPr>
                <w:rFonts w:ascii="Times New Roman" w:hAnsi="Times New Roman"/>
              </w:rPr>
              <w:t>35</w:t>
            </w:r>
            <w:r w:rsidR="004849A1" w:rsidRPr="00C724D2">
              <w:rPr>
                <w:rFonts w:ascii="Times New Roman" w:hAnsi="Times New Roman"/>
              </w:rPr>
              <w:t>.7</w:t>
            </w:r>
            <w:r w:rsidR="00370221">
              <w:rPr>
                <w:rFonts w:ascii="Times New Roman" w:hAnsi="Times New Roman"/>
              </w:rPr>
              <w:t>0</w:t>
            </w:r>
            <w:r w:rsidR="004849A1" w:rsidRPr="00C724D2">
              <w:rPr>
                <w:rFonts w:ascii="Times New Roman" w:hAnsi="Times New Roman"/>
              </w:rPr>
              <w:t>3,</w:t>
            </w:r>
            <w:r w:rsidR="00370221">
              <w:rPr>
                <w:rFonts w:ascii="Times New Roman" w:hAnsi="Times New Roman"/>
              </w:rPr>
              <w:t>15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</w:tr>
      <w:tr w:rsidR="007227B9" w:rsidRPr="00C724D2" w14:paraId="61DE7FA4" w14:textId="77777777" w:rsidTr="00F931D0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1EB7A3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77B9D1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032FB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0BFE5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C724D2" w14:paraId="2D712460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3B369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Totale debiti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968E25" w14:textId="1073F4A5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370221">
              <w:rPr>
                <w:rFonts w:ascii="Times New Roman" w:hAnsi="Times New Roman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D81AD4" w14:textId="24922C04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370221">
              <w:rPr>
                <w:rFonts w:ascii="Times New Roman" w:hAnsi="Times New Roman"/>
              </w:rPr>
              <w:t xml:space="preserve"> </w:t>
            </w:r>
            <w:r w:rsidR="004849A1" w:rsidRPr="00C724D2">
              <w:rPr>
                <w:rFonts w:ascii="Times New Roman" w:hAnsi="Times New Roman"/>
              </w:rPr>
              <w:t>20.</w:t>
            </w:r>
            <w:r w:rsidR="00370221">
              <w:rPr>
                <w:rFonts w:ascii="Times New Roman" w:hAnsi="Times New Roman"/>
              </w:rPr>
              <w:t>334</w:t>
            </w:r>
            <w:r w:rsidR="004849A1" w:rsidRPr="00C724D2">
              <w:rPr>
                <w:rFonts w:ascii="Times New Roman" w:hAnsi="Times New Roman"/>
              </w:rPr>
              <w:t>,5</w:t>
            </w:r>
            <w:r w:rsidR="00370221">
              <w:rPr>
                <w:rFonts w:ascii="Times New Roman" w:hAnsi="Times New Roman"/>
              </w:rPr>
              <w:t>7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9F462" w14:textId="6E95AE33" w:rsidR="008579E8" w:rsidRPr="00C724D2" w:rsidRDefault="00370221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 xml:space="preserve"> </w:t>
            </w:r>
            <w:r w:rsidRPr="00C724D2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334</w:t>
            </w:r>
            <w:r w:rsidRPr="00C724D2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227B9" w:rsidRPr="00C724D2" w14:paraId="67FA62F0" w14:textId="77777777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D495E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Consistenza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49AD4" w14:textId="0BB737E4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2B60AC" w:rsidRPr="00C724D2">
              <w:rPr>
                <w:rFonts w:ascii="Times New Roman" w:hAnsi="Times New Roman"/>
              </w:rPr>
              <w:t xml:space="preserve"> </w:t>
            </w:r>
            <w:r w:rsidR="00370221">
              <w:rPr>
                <w:rFonts w:ascii="Times New Roman" w:hAnsi="Times New Roman"/>
              </w:rPr>
              <w:t>595.273,30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F47E45" w14:textId="1EFB66FA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2B60AC" w:rsidRPr="00C724D2">
              <w:rPr>
                <w:rFonts w:ascii="Times New Roman" w:hAnsi="Times New Roman"/>
              </w:rPr>
              <w:t xml:space="preserve"> </w:t>
            </w:r>
            <w:r w:rsidR="00370221">
              <w:rPr>
                <w:rFonts w:ascii="Times New Roman" w:hAnsi="Times New Roman"/>
              </w:rPr>
              <w:t>-79.904,72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D134E" w14:textId="1DA37C32" w:rsidR="008579E8" w:rsidRPr="00C724D2" w:rsidRDefault="008579E8" w:rsidP="0094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</w:t>
            </w:r>
            <w:r w:rsidR="00B20B9E" w:rsidRPr="00C724D2">
              <w:rPr>
                <w:rFonts w:ascii="Times New Roman" w:hAnsi="Times New Roman"/>
              </w:rPr>
              <w:t xml:space="preserve"> 5</w:t>
            </w:r>
            <w:r w:rsidR="00370221">
              <w:rPr>
                <w:rFonts w:ascii="Times New Roman" w:hAnsi="Times New Roman"/>
              </w:rPr>
              <w:t>1</w:t>
            </w:r>
            <w:r w:rsidR="00B20B9E" w:rsidRPr="00C724D2">
              <w:rPr>
                <w:rFonts w:ascii="Times New Roman" w:hAnsi="Times New Roman"/>
              </w:rPr>
              <w:t>5.</w:t>
            </w:r>
            <w:r w:rsidR="00370221">
              <w:rPr>
                <w:rFonts w:ascii="Times New Roman" w:hAnsi="Times New Roman"/>
              </w:rPr>
              <w:t>368</w:t>
            </w:r>
            <w:r w:rsidR="00B20B9E" w:rsidRPr="00C724D2">
              <w:rPr>
                <w:rFonts w:ascii="Times New Roman" w:hAnsi="Times New Roman"/>
              </w:rPr>
              <w:t>,</w:t>
            </w:r>
            <w:r w:rsidR="00370221">
              <w:rPr>
                <w:rFonts w:ascii="Times New Roman" w:hAnsi="Times New Roman"/>
              </w:rPr>
              <w:t>58</w:t>
            </w:r>
            <w:r w:rsidRPr="00C724D2">
              <w:rPr>
                <w:rFonts w:ascii="Times New Roman" w:hAnsi="Times New Roman"/>
              </w:rPr>
              <w:t xml:space="preserve"> </w:t>
            </w:r>
          </w:p>
        </w:tc>
      </w:tr>
      <w:tr w:rsidR="0020054C" w:rsidRPr="00C724D2" w14:paraId="29041F85" w14:textId="77777777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27598" w14:textId="77777777" w:rsidR="00B20B9E" w:rsidRPr="0089519D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19D">
              <w:rPr>
                <w:rFonts w:ascii="Times New Roman" w:hAnsi="Times New Roman"/>
              </w:rPr>
              <w:t>Totale 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560AFB" w14:textId="6E43859E" w:rsidR="00B20B9E" w:rsidRPr="0089519D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19D">
              <w:rPr>
                <w:rFonts w:ascii="Times New Roman" w:hAnsi="Times New Roman"/>
              </w:rPr>
              <w:t xml:space="preserve">€ </w:t>
            </w:r>
            <w:r w:rsidR="00370221" w:rsidRPr="0089519D">
              <w:rPr>
                <w:rFonts w:ascii="Times New Roman" w:hAnsi="Times New Roman"/>
              </w:rPr>
              <w:t>595.273,30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012F3" w14:textId="0752C67A" w:rsidR="00B20B9E" w:rsidRPr="0089519D" w:rsidRDefault="00B20B9E" w:rsidP="00B2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19D">
              <w:rPr>
                <w:rFonts w:ascii="Times New Roman" w:hAnsi="Times New Roman"/>
              </w:rPr>
              <w:t xml:space="preserve">€ </w:t>
            </w:r>
            <w:r w:rsidR="00370221" w:rsidRPr="0089519D">
              <w:rPr>
                <w:rFonts w:ascii="Times New Roman" w:hAnsi="Times New Roman"/>
              </w:rPr>
              <w:t>-59.570,15</w:t>
            </w:r>
            <w:r w:rsidRPr="0089519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3F754" w14:textId="5D7ACE4F" w:rsidR="00B20B9E" w:rsidRPr="0089519D" w:rsidRDefault="00B20B9E" w:rsidP="00C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19D">
              <w:rPr>
                <w:rFonts w:ascii="Times New Roman" w:hAnsi="Times New Roman"/>
              </w:rPr>
              <w:t>€ 5</w:t>
            </w:r>
            <w:r w:rsidR="00370221" w:rsidRPr="0089519D">
              <w:rPr>
                <w:rFonts w:ascii="Times New Roman" w:hAnsi="Times New Roman"/>
              </w:rPr>
              <w:t>3</w:t>
            </w:r>
            <w:r w:rsidRPr="0089519D">
              <w:rPr>
                <w:rFonts w:ascii="Times New Roman" w:hAnsi="Times New Roman"/>
              </w:rPr>
              <w:t>5.7</w:t>
            </w:r>
            <w:r w:rsidR="00370221" w:rsidRPr="0089519D">
              <w:rPr>
                <w:rFonts w:ascii="Times New Roman" w:hAnsi="Times New Roman"/>
              </w:rPr>
              <w:t>0</w:t>
            </w:r>
            <w:r w:rsidR="00C132D0">
              <w:rPr>
                <w:rFonts w:ascii="Times New Roman" w:hAnsi="Times New Roman"/>
              </w:rPr>
              <w:t>3,15</w:t>
            </w:r>
            <w:r w:rsidRPr="0089519D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14:paraId="1E39E82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8C6B9A" w14:textId="77421055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08AC5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C864B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Amministrativa (Mod. J)</w:t>
      </w:r>
    </w:p>
    <w:p w14:paraId="49CBA10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risultato di amministrazione, evidenziato nel modello J, è determinato come segue: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8"/>
        <w:gridCol w:w="2118"/>
        <w:gridCol w:w="2118"/>
        <w:gridCol w:w="2118"/>
        <w:gridCol w:w="1589"/>
      </w:tblGrid>
      <w:tr w:rsidR="008579E8" w:rsidRPr="00C724D2" w14:paraId="7E63E243" w14:textId="77777777" w:rsidTr="00F931D0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D9BBB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Fondo di cassa all'inizio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7C1705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BFC99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65512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A6510" w14:textId="7D56EF71" w:rsidR="008579E8" w:rsidRPr="00C724D2" w:rsidRDefault="008579E8" w:rsidP="0019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4B7886">
              <w:rPr>
                <w:rFonts w:ascii="Times New Roman" w:hAnsi="Times New Roman"/>
              </w:rPr>
              <w:t>1</w:t>
            </w:r>
            <w:r w:rsidR="00194680" w:rsidRPr="00C724D2">
              <w:rPr>
                <w:rFonts w:ascii="Times New Roman" w:hAnsi="Times New Roman"/>
              </w:rPr>
              <w:t>9</w:t>
            </w:r>
            <w:r w:rsidR="004B7886">
              <w:rPr>
                <w:rFonts w:ascii="Times New Roman" w:hAnsi="Times New Roman"/>
              </w:rPr>
              <w:t>6</w:t>
            </w:r>
            <w:r w:rsidR="00194680" w:rsidRPr="00C724D2">
              <w:rPr>
                <w:rFonts w:ascii="Times New Roman" w:hAnsi="Times New Roman"/>
              </w:rPr>
              <w:t>.5</w:t>
            </w:r>
            <w:r w:rsidR="004B7886">
              <w:rPr>
                <w:rFonts w:ascii="Times New Roman" w:hAnsi="Times New Roman"/>
              </w:rPr>
              <w:t>42</w:t>
            </w:r>
            <w:r w:rsidR="00194680" w:rsidRPr="00C724D2">
              <w:rPr>
                <w:rFonts w:ascii="Times New Roman" w:hAnsi="Times New Roman"/>
              </w:rPr>
              <w:t>,6</w:t>
            </w:r>
            <w:r w:rsidR="004B7886">
              <w:rPr>
                <w:rFonts w:ascii="Times New Roman" w:hAnsi="Times New Roman"/>
              </w:rPr>
              <w:t>2</w:t>
            </w:r>
          </w:p>
        </w:tc>
      </w:tr>
      <w:tr w:rsidR="008579E8" w:rsidRPr="00C724D2" w14:paraId="6C1E9D91" w14:textId="77777777" w:rsidTr="00F931D0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C212B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16022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anni precedenti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91FFAD" w14:textId="49B08838" w:rsidR="008579E8" w:rsidRPr="00C724D2" w:rsidRDefault="008579E8" w:rsidP="00C3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Competenza Esercizio </w:t>
            </w:r>
            <w:r w:rsidR="009E67B0" w:rsidRPr="00C724D2">
              <w:rPr>
                <w:rFonts w:ascii="Times New Roman" w:hAnsi="Times New Roman"/>
              </w:rPr>
              <w:t>202</w:t>
            </w:r>
            <w:r w:rsidR="004B7886"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A451E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A95B8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C724D2" w14:paraId="5D60594C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8FA8E7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Riscossioni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F8F0B" w14:textId="4664796B" w:rsidR="008579E8" w:rsidRPr="00C724D2" w:rsidRDefault="008579E8" w:rsidP="0019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BA18DA">
              <w:rPr>
                <w:rFonts w:ascii="Times New Roman" w:hAnsi="Times New Roman"/>
              </w:rPr>
              <w:t>211.758,66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F6CD6" w14:textId="67190D46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89.465,83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6F57C3" w14:textId="633413C2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301.224,49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869DC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C724D2" w14:paraId="2699EB0F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EAFAB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Pagamenti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62503" w14:textId="363D628E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4B7886">
              <w:rPr>
                <w:rFonts w:ascii="Times New Roman" w:hAnsi="Times New Roman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6C187" w14:textId="0BBAD78B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335.332,47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B1EEC" w14:textId="29125E35" w:rsidR="008579E8" w:rsidRPr="00C724D2" w:rsidRDefault="0089519D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335.332,47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4E3D7D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C724D2" w14:paraId="6BD025A8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B61A8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Fondo di cassa alla fine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E679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9B5FF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7C7E2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C178C" w14:textId="2A181C5C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9E67B0" w:rsidRPr="00C724D2">
              <w:rPr>
                <w:rFonts w:ascii="Times New Roman" w:hAnsi="Times New Roman"/>
              </w:rPr>
              <w:t>16</w:t>
            </w:r>
            <w:r w:rsidR="004B7886">
              <w:rPr>
                <w:rFonts w:ascii="Times New Roman" w:hAnsi="Times New Roman"/>
              </w:rPr>
              <w:t>2</w:t>
            </w:r>
            <w:r w:rsidR="009E67B0" w:rsidRPr="00C724D2">
              <w:rPr>
                <w:rFonts w:ascii="Times New Roman" w:hAnsi="Times New Roman"/>
              </w:rPr>
              <w:t>.</w:t>
            </w:r>
            <w:r w:rsidR="004B7886">
              <w:rPr>
                <w:rFonts w:ascii="Times New Roman" w:hAnsi="Times New Roman"/>
              </w:rPr>
              <w:t>434,64</w:t>
            </w:r>
          </w:p>
        </w:tc>
      </w:tr>
      <w:tr w:rsidR="007227B9" w:rsidRPr="00C724D2" w14:paraId="590B8C07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418908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Attivi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2BA12" w14:textId="4F14A1C5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50.592,34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1906EE" w14:textId="01D2BB4D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122.527,97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B8965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28C43" w14:textId="4226331D" w:rsidR="008579E8" w:rsidRPr="00C724D2" w:rsidRDefault="008579E8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173.120,31</w:t>
            </w:r>
          </w:p>
        </w:tc>
      </w:tr>
      <w:tr w:rsidR="007227B9" w:rsidRPr="00C724D2" w14:paraId="4999C163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7D065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Residui Passivi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28316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€ 0,00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BDF5F" w14:textId="62791A70" w:rsidR="008579E8" w:rsidRPr="00C724D2" w:rsidRDefault="0089519D" w:rsidP="00C3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€ 20.334,57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52D6E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CC0B5" w14:textId="5C4F4406" w:rsidR="008579E8" w:rsidRPr="00C724D2" w:rsidRDefault="0089519D" w:rsidP="009E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€ 20.334,57</w:t>
            </w:r>
          </w:p>
        </w:tc>
      </w:tr>
      <w:tr w:rsidR="009E67B0" w:rsidRPr="00C724D2" w14:paraId="4F07B827" w14:textId="77777777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CC071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>Avanzo di amministrazione al 31/12</w:t>
            </w:r>
            <w:r w:rsidR="009E67B0" w:rsidRPr="00C724D2">
              <w:rPr>
                <w:rFonts w:ascii="Times New Roman" w:hAnsi="Times New Roman"/>
              </w:rPr>
              <w:t>/2021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F81D8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530A8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D87A2C" w14:textId="77777777" w:rsidR="008579E8" w:rsidRPr="00C724D2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394FF" w14:textId="25376344" w:rsidR="008579E8" w:rsidRPr="00C724D2" w:rsidRDefault="009E67B0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24D2">
              <w:rPr>
                <w:rFonts w:ascii="Times New Roman" w:hAnsi="Times New Roman"/>
              </w:rPr>
              <w:t xml:space="preserve">€ </w:t>
            </w:r>
            <w:r w:rsidR="0089519D">
              <w:rPr>
                <w:rFonts w:ascii="Times New Roman" w:hAnsi="Times New Roman"/>
              </w:rPr>
              <w:t>315.220,38</w:t>
            </w:r>
          </w:p>
        </w:tc>
      </w:tr>
    </w:tbl>
    <w:p w14:paraId="76309A6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9F541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A53C5" w14:textId="3AA6C71B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lastRenderedPageBreak/>
        <w:t>Il Fondo cassa al 31/12/</w:t>
      </w:r>
      <w:r w:rsidR="00A102F0">
        <w:rPr>
          <w:rFonts w:ascii="Times New Roman" w:hAnsi="Times New Roman"/>
        </w:rPr>
        <w:t>202</w:t>
      </w:r>
      <w:r w:rsidR="00765DCE">
        <w:rPr>
          <w:rFonts w:ascii="Times New Roman" w:hAnsi="Times New Roman"/>
        </w:rPr>
        <w:t>2</w:t>
      </w:r>
      <w:r w:rsidRPr="007227B9">
        <w:rPr>
          <w:rFonts w:ascii="Times New Roman" w:hAnsi="Times New Roman"/>
        </w:rPr>
        <w:t xml:space="preserve">  riportato nel modello J è pari a </w:t>
      </w:r>
      <w:r w:rsidR="007763AE" w:rsidRPr="007227B9">
        <w:rPr>
          <w:rFonts w:ascii="Times New Roman" w:hAnsi="Times New Roman"/>
        </w:rPr>
        <w:t xml:space="preserve">€ </w:t>
      </w:r>
      <w:r w:rsidR="006619FE" w:rsidRPr="006619FE">
        <w:rPr>
          <w:rFonts w:ascii="Times New Roman" w:hAnsi="Times New Roman"/>
          <w:color w:val="000000" w:themeColor="text1"/>
        </w:rPr>
        <w:t>16</w:t>
      </w:r>
      <w:r w:rsidR="00765DCE">
        <w:rPr>
          <w:rFonts w:ascii="Times New Roman" w:hAnsi="Times New Roman"/>
          <w:color w:val="000000" w:themeColor="text1"/>
        </w:rPr>
        <w:t>2</w:t>
      </w:r>
      <w:r w:rsidR="006619FE" w:rsidRPr="006619FE">
        <w:rPr>
          <w:rFonts w:ascii="Times New Roman" w:hAnsi="Times New Roman"/>
          <w:color w:val="000000" w:themeColor="text1"/>
        </w:rPr>
        <w:t>.</w:t>
      </w:r>
      <w:r w:rsidR="00765DCE">
        <w:rPr>
          <w:rFonts w:ascii="Times New Roman" w:hAnsi="Times New Roman"/>
          <w:color w:val="000000" w:themeColor="text1"/>
        </w:rPr>
        <w:t>434</w:t>
      </w:r>
      <w:r w:rsidR="006619FE" w:rsidRPr="006619FE">
        <w:rPr>
          <w:rFonts w:ascii="Times New Roman" w:hAnsi="Times New Roman"/>
          <w:color w:val="000000" w:themeColor="text1"/>
        </w:rPr>
        <w:t>,6</w:t>
      </w:r>
      <w:r w:rsidR="00765DCE">
        <w:rPr>
          <w:rFonts w:ascii="Times New Roman" w:hAnsi="Times New Roman"/>
          <w:color w:val="000000" w:themeColor="text1"/>
        </w:rPr>
        <w:t>4</w:t>
      </w:r>
      <w:r w:rsidR="006619FE" w:rsidRPr="006619FE">
        <w:rPr>
          <w:rFonts w:ascii="Times New Roman" w:hAnsi="Times New Roman"/>
          <w:color w:val="000000" w:themeColor="text1"/>
        </w:rPr>
        <w:t xml:space="preserve"> </w:t>
      </w:r>
      <w:r w:rsidRPr="006619FE">
        <w:rPr>
          <w:rFonts w:ascii="Times New Roman" w:hAnsi="Times New Roman"/>
          <w:color w:val="000000" w:themeColor="text1"/>
        </w:rPr>
        <w:t xml:space="preserve">in </w:t>
      </w:r>
      <w:r w:rsidRPr="007227B9">
        <w:rPr>
          <w:rFonts w:ascii="Times New Roman" w:hAnsi="Times New Roman"/>
        </w:rPr>
        <w:t>concordanza con l'estratto conto dell'Istituto cassiere, con le giacenze presso la Banca d’Italia (mod. 56 T – Tesoreria Unica) e con le scritture del libro giornale.</w:t>
      </w:r>
    </w:p>
    <w:p w14:paraId="421C7CB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EA462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Spese Per Attività e Progetti</w:t>
      </w:r>
    </w:p>
    <w:p w14:paraId="0B9180A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Nel corso dell'esercizio in esame, l'istituto ha provveduto a definire il Piano Triennale dell'Offerta Formativa (PTOF), nel quale ha fatto confluire i propri progetti mirati a migliorare l'efficacia del processo di insegnamento e di apprendimento. </w:t>
      </w:r>
    </w:p>
    <w:p w14:paraId="6800B179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A55B0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Le risultanze complessive delle uscite relative alle attività ed ai progetti possono essere riclassificate per tipologia di spesa, allo scopo di consentire un'analisi costi-benefici inerente le attività ed i progetti, anche in considerazione dello sfasamento temporale con cui la progettualità scolastica trova concreta realizzazione rispetto ad una programmazione ed una gestione espresse in termini di competenza finanziaria.</w:t>
      </w:r>
    </w:p>
    <w:p w14:paraId="4BA10C5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14:paraId="1CDE08BB" w14:textId="77777777" w:rsidTr="00F931D0">
        <w:trPr>
          <w:jc w:val="center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3D48C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SPESE</w:t>
            </w:r>
          </w:p>
        </w:tc>
      </w:tr>
    </w:tbl>
    <w:p w14:paraId="0D01A9C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6"/>
        <w:gridCol w:w="902"/>
        <w:gridCol w:w="799"/>
        <w:gridCol w:w="992"/>
        <w:gridCol w:w="916"/>
        <w:gridCol w:w="837"/>
        <w:gridCol w:w="723"/>
        <w:gridCol w:w="708"/>
        <w:gridCol w:w="567"/>
        <w:gridCol w:w="785"/>
        <w:gridCol w:w="1044"/>
        <w:gridCol w:w="992"/>
        <w:gridCol w:w="436"/>
      </w:tblGrid>
      <w:tr w:rsidR="00DA6922" w:rsidRPr="006619FE" w14:paraId="483D7968" w14:textId="77777777" w:rsidTr="00BF5EC2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BFC56" w14:textId="77777777" w:rsidR="00DA6922" w:rsidRPr="006619FE" w:rsidRDefault="00DA6922" w:rsidP="00A9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bookmarkStart w:id="1" w:name="_Hlk129770657"/>
            <w:r w:rsidRPr="006619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Impegni/</w:t>
            </w:r>
          </w:p>
          <w:p w14:paraId="796C2111" w14:textId="77777777" w:rsidR="00DA6922" w:rsidRPr="006619FE" w:rsidRDefault="00DA6922" w:rsidP="00A9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19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Spese %</w:t>
            </w: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3D815C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Impegni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988DC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19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Programma- zione definitiva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2C4BC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19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Totale Impegni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22CC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6922" w:rsidRPr="006619FE" w14:paraId="63951F35" w14:textId="77777777" w:rsidTr="00BF5EC2">
        <w:trPr>
          <w:jc w:val="center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768D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CF23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Spese di personale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541AB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Acquisto di beni di consumo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2B5C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Acquisto di servizi e utilizzo di beni di terzi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555DF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Acquisto di beni d’investi- mento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2235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Altre spese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3C32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Imposte e tasse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2D8F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Oneri straordinari  e da contenzioso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9F99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Oneri finanziari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7B29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Rimborsi  e poste correttive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B74A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6A87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EADFB7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A6922" w:rsidRPr="006619FE" w14:paraId="516B56A0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B292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A01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C631B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DA852" w14:textId="42E3E6D6" w:rsidR="00DA6922" w:rsidRPr="006619FE" w:rsidRDefault="00EB75B6" w:rsidP="0075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E43BC">
              <w:rPr>
                <w:color w:val="000000" w:themeColor="text1"/>
                <w:sz w:val="16"/>
                <w:szCs w:val="16"/>
              </w:rPr>
              <w:t>14.677,50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DF3B36" w14:textId="4D66EEE6" w:rsidR="00DA6922" w:rsidRPr="006619FE" w:rsidRDefault="00EB75B6" w:rsidP="00C9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E43BC">
              <w:rPr>
                <w:color w:val="000000" w:themeColor="text1"/>
                <w:sz w:val="16"/>
                <w:szCs w:val="16"/>
              </w:rPr>
              <w:t>4.241,78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EF7656" w14:textId="71C347A8" w:rsidR="00DA6922" w:rsidRPr="006619FE" w:rsidRDefault="00EB75B6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5E43BC">
              <w:rPr>
                <w:color w:val="000000" w:themeColor="text1"/>
                <w:sz w:val="16"/>
                <w:szCs w:val="16"/>
              </w:rPr>
              <w:t xml:space="preserve"> 1.098,00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9B947C" w14:textId="77777777" w:rsidR="00DA6922" w:rsidRPr="006619FE" w:rsidRDefault="00F75962" w:rsidP="00F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€.    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C51AF" w14:textId="77777777" w:rsidR="00DA6922" w:rsidRPr="006619FE" w:rsidRDefault="00EB75B6" w:rsidP="00C9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66AFC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73192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95560" w14:textId="7EB3748E" w:rsidR="00DA6922" w:rsidRPr="006619FE" w:rsidRDefault="00EB75B6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E43B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CF3C2" w14:textId="2A0443AC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E43BC" w:rsidRPr="005E43BC">
              <w:rPr>
                <w:color w:val="000000" w:themeColor="text1"/>
                <w:sz w:val="16"/>
                <w:szCs w:val="16"/>
              </w:rPr>
              <w:t>51.308,18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00F93" w14:textId="47E55C1B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2C03A7">
              <w:rPr>
                <w:color w:val="000000" w:themeColor="text1"/>
                <w:sz w:val="16"/>
                <w:szCs w:val="16"/>
              </w:rPr>
              <w:t>20.017,28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259CA" w14:textId="00A4ED36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5307F5A9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71377" w14:textId="0A22B153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A02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E27FD1" w14:textId="568006BD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90359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4E489F" w14:textId="77D3035E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90359A">
              <w:rPr>
                <w:color w:val="000000" w:themeColor="text1"/>
                <w:sz w:val="16"/>
                <w:szCs w:val="16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4D17C" w14:textId="345D27F0" w:rsidR="00DA6922" w:rsidRPr="006619FE" w:rsidRDefault="00EB75B6" w:rsidP="0045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€ 8.</w:t>
            </w:r>
            <w:r w:rsidR="0090359A">
              <w:rPr>
                <w:color w:val="000000" w:themeColor="text1"/>
                <w:sz w:val="16"/>
                <w:szCs w:val="16"/>
              </w:rPr>
              <w:t>4</w:t>
            </w:r>
            <w:r w:rsidRPr="006619FE">
              <w:rPr>
                <w:color w:val="000000" w:themeColor="text1"/>
                <w:sz w:val="16"/>
                <w:szCs w:val="16"/>
              </w:rPr>
              <w:t>75,8</w:t>
            </w:r>
            <w:r w:rsidR="0090359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52DBA" w14:textId="77777777" w:rsidR="00DA6922" w:rsidRPr="006619FE" w:rsidRDefault="00EB75B6" w:rsidP="0045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5834CD" w14:textId="0C396DD5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90359A">
              <w:rPr>
                <w:color w:val="000000" w:themeColor="text1"/>
                <w:sz w:val="16"/>
                <w:szCs w:val="16"/>
              </w:rPr>
              <w:t>1.507,63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E7C75" w14:textId="77777777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622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A66CB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5BBC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21245" w14:textId="3DDE4459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90359A">
              <w:t xml:space="preserve"> </w:t>
            </w:r>
            <w:r w:rsidR="0090359A" w:rsidRPr="0090359A">
              <w:rPr>
                <w:color w:val="000000" w:themeColor="text1"/>
                <w:sz w:val="16"/>
                <w:szCs w:val="16"/>
              </w:rPr>
              <w:t>49.441,08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23AB66" w14:textId="5F8125A4" w:rsidR="00DA6922" w:rsidRPr="006619FE" w:rsidRDefault="00DA6922" w:rsidP="00E6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3959B3">
              <w:rPr>
                <w:color w:val="000000" w:themeColor="text1"/>
                <w:sz w:val="16"/>
                <w:szCs w:val="16"/>
              </w:rPr>
              <w:t xml:space="preserve"> 10.106,44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322B9" w14:textId="39AA16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616EE3EC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68482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A03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A518B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B24428" w14:textId="18C890A4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DF4AC4">
              <w:rPr>
                <w:color w:val="000000" w:themeColor="text1"/>
                <w:sz w:val="16"/>
                <w:szCs w:val="16"/>
              </w:rPr>
              <w:t xml:space="preserve"> 348,01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D68EE" w14:textId="19753B61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DF4AC4">
              <w:rPr>
                <w:color w:val="000000" w:themeColor="text1"/>
                <w:sz w:val="16"/>
                <w:szCs w:val="16"/>
              </w:rPr>
              <w:t>4.88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>9,</w:t>
            </w:r>
            <w:r w:rsidR="00DF4AC4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DF5E5C" w14:textId="71DECE46" w:rsidR="00DA6922" w:rsidRPr="006619FE" w:rsidRDefault="00EB75B6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DF4AC4">
              <w:rPr>
                <w:color w:val="000000" w:themeColor="text1"/>
                <w:sz w:val="16"/>
                <w:szCs w:val="16"/>
              </w:rPr>
              <w:t xml:space="preserve"> 154.349,06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3B87A" w14:textId="51DA38E2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AC05F7">
              <w:rPr>
                <w:color w:val="000000" w:themeColor="text1"/>
                <w:sz w:val="16"/>
                <w:szCs w:val="16"/>
              </w:rPr>
              <w:t>2.613,00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38FDFC" w14:textId="77777777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461F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DF547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20BE" w14:textId="59AED633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6E0059">
              <w:rPr>
                <w:color w:val="000000" w:themeColor="text1"/>
                <w:sz w:val="16"/>
                <w:szCs w:val="16"/>
              </w:rPr>
              <w:t>2.230,90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9F0FE" w14:textId="6FD2CBFF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95841">
              <w:rPr>
                <w:color w:val="000000" w:themeColor="text1"/>
                <w:sz w:val="16"/>
                <w:szCs w:val="16"/>
              </w:rPr>
              <w:t>330.915,73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0EFD30" w14:textId="07D06E3F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595841">
              <w:rPr>
                <w:color w:val="000000" w:themeColor="text1"/>
                <w:sz w:val="16"/>
                <w:szCs w:val="16"/>
              </w:rPr>
              <w:t>184.765,16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40E22" w14:textId="62220E13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58A92CFF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2AD01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CF54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DA0A7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166F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68718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8AA7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0E10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0FF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396A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8FE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27BDA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450E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019C4" w14:textId="0EE62CE5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73398F89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026B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988B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F306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C07108" w14:textId="77777777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CE764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5DCF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AD050" w14:textId="77777777" w:rsidR="00DA6922" w:rsidRPr="006619FE" w:rsidRDefault="00DA6922" w:rsidP="00EB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EB75B6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66C1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CD4A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76DB3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0</w:t>
            </w:r>
            <w:r w:rsidRPr="006619F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F8541A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1.056,</w:t>
            </w:r>
            <w:r w:rsidRPr="006619FE">
              <w:rPr>
                <w:color w:val="000000" w:themeColor="text1"/>
                <w:sz w:val="16"/>
                <w:szCs w:val="16"/>
              </w:rPr>
              <w:t>0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F4EBF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3CE568" w14:textId="369F0DEE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7122CECD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462ED" w14:textId="77777777" w:rsidR="00DA6922" w:rsidRPr="0070602D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0602D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A06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3BDCC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4E83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AD842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3EE3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786BC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88956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8E96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F3C2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A527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B086FC" w14:textId="679FD7DB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E15AF0">
              <w:rPr>
                <w:color w:val="000000" w:themeColor="text1"/>
                <w:sz w:val="16"/>
                <w:szCs w:val="16"/>
              </w:rPr>
              <w:t>1.502,77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745C4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0,00  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7C5056" w14:textId="3B152E54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204C8F27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648D53" w14:textId="77777777" w:rsidR="00DA6922" w:rsidRPr="0070602D" w:rsidRDefault="00DA6922" w:rsidP="00D8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0602D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</w:rPr>
              <w:t>P01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8E96EC" w14:textId="4B337D46" w:rsidR="00DA6922" w:rsidRPr="006619FE" w:rsidRDefault="00884608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70602D">
              <w:rPr>
                <w:color w:val="000000" w:themeColor="text1"/>
                <w:sz w:val="16"/>
                <w:szCs w:val="16"/>
              </w:rPr>
              <w:t>5.912,67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40B98C" w14:textId="4609CCBB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70602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AF339" w14:textId="03CC2EFE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0602D">
              <w:rPr>
                <w:color w:val="000000" w:themeColor="text1"/>
                <w:sz w:val="16"/>
                <w:szCs w:val="16"/>
              </w:rPr>
              <w:t xml:space="preserve"> 6.300,00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1907F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0</w:t>
            </w:r>
            <w:r w:rsidRPr="006619F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13A37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634744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1DC2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6FBC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63C8A" w14:textId="66C1E319" w:rsidR="00DA6922" w:rsidRPr="006619FE" w:rsidRDefault="00471BE7" w:rsidP="0070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0602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4D50E7" w14:textId="70DF4D41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0602D">
              <w:rPr>
                <w:color w:val="000000" w:themeColor="text1"/>
                <w:sz w:val="16"/>
                <w:szCs w:val="16"/>
              </w:rPr>
              <w:t xml:space="preserve"> 16.482,92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256E6F" w14:textId="503D229F" w:rsidR="00DA6922" w:rsidRPr="006619FE" w:rsidRDefault="009D76BE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0602D">
              <w:rPr>
                <w:color w:val="000000" w:themeColor="text1"/>
                <w:sz w:val="16"/>
                <w:szCs w:val="16"/>
              </w:rPr>
              <w:t xml:space="preserve"> 12.212,67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A5ADC" w14:textId="53388A0E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515A024E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1C8DDB" w14:textId="77777777" w:rsidR="00DA6922" w:rsidRPr="00B72645" w:rsidRDefault="00DA6922" w:rsidP="00D8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72645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P02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7AD75C" w14:textId="375F6FE4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C06C9">
              <w:rPr>
                <w:color w:val="000000" w:themeColor="text1"/>
                <w:sz w:val="16"/>
                <w:szCs w:val="16"/>
              </w:rPr>
              <w:t>53.003,42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4C53A" w14:textId="21D25057" w:rsidR="00DA6922" w:rsidRPr="006619FE" w:rsidRDefault="00482134" w:rsidP="001C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€</w:t>
            </w:r>
            <w:r w:rsidR="001C06C9">
              <w:rPr>
                <w:color w:val="000000" w:themeColor="text1"/>
                <w:sz w:val="16"/>
                <w:szCs w:val="16"/>
              </w:rPr>
              <w:t xml:space="preserve"> 7.523,66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F35FC" w14:textId="3E00320A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39796F">
              <w:rPr>
                <w:color w:val="000000" w:themeColor="text1"/>
                <w:sz w:val="16"/>
                <w:szCs w:val="16"/>
              </w:rPr>
              <w:t>10.500,00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36DE64" w14:textId="77777777" w:rsidR="00DA6922" w:rsidRPr="006619FE" w:rsidRDefault="00482134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FE4DA2" w14:textId="5C7A77CC" w:rsidR="00DA6922" w:rsidRPr="006619FE" w:rsidRDefault="00471BE7" w:rsidP="001C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C06C9">
              <w:rPr>
                <w:color w:val="000000" w:themeColor="text1"/>
                <w:sz w:val="16"/>
                <w:szCs w:val="16"/>
              </w:rPr>
              <w:t>18.930,56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53F9B" w14:textId="288C6CEC" w:rsidR="00DA6922" w:rsidRPr="006619FE" w:rsidRDefault="00482134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      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6028A" w14:textId="77777777" w:rsidR="00DA6922" w:rsidRPr="006619FE" w:rsidRDefault="00482134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C2AD2" w14:textId="77777777" w:rsidR="00DA6922" w:rsidRPr="006619FE" w:rsidRDefault="00DA6922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38718" w14:textId="77777777" w:rsidR="00DA6922" w:rsidRPr="006619FE" w:rsidRDefault="00482134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D25E29" w14:textId="7FE670FD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884608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  <w:r w:rsidR="00782F49">
              <w:rPr>
                <w:color w:val="000000" w:themeColor="text1"/>
                <w:sz w:val="16"/>
                <w:szCs w:val="16"/>
              </w:rPr>
              <w:t>157.733,67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733ED0" w14:textId="12846EAD" w:rsidR="00DA6922" w:rsidRPr="006619FE" w:rsidRDefault="00DA6922" w:rsidP="00A4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 xml:space="preserve">  </w:t>
            </w:r>
            <w:r w:rsidR="00A42200">
              <w:rPr>
                <w:color w:val="000000" w:themeColor="text1"/>
                <w:sz w:val="16"/>
                <w:szCs w:val="16"/>
              </w:rPr>
              <w:t>89.957,64</w:t>
            </w:r>
            <w:bookmarkStart w:id="2" w:name="_GoBack"/>
            <w:bookmarkEnd w:id="2"/>
            <w:r w:rsidR="00471BE7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D6509" w14:textId="49656A92" w:rsidR="00DA6922" w:rsidRPr="006619FE" w:rsidRDefault="00DA6922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41E9B002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1743BB" w14:textId="77777777" w:rsidR="00DA6922" w:rsidRPr="00B72645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72645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P03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E04C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AD1D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31D74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1C063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278D3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61BFB6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49A8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A3A16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34B9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F895E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9BD74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D704A" w14:textId="37ABC1DA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0826EA1F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2107F" w14:textId="77777777" w:rsidR="00DA6922" w:rsidRPr="003C7D02" w:rsidRDefault="00DA6922" w:rsidP="00D8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C7D02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P04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0FB4D2" w14:textId="2A25336F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B72645">
              <w:rPr>
                <w:color w:val="000000" w:themeColor="text1"/>
                <w:sz w:val="16"/>
                <w:szCs w:val="16"/>
              </w:rPr>
              <w:t xml:space="preserve"> 1.814,13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8D09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869403" w14:textId="5ED69F45" w:rsidR="00DA6922" w:rsidRPr="006619FE" w:rsidRDefault="00471BE7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B72645">
              <w:rPr>
                <w:color w:val="000000" w:themeColor="text1"/>
                <w:sz w:val="16"/>
                <w:szCs w:val="16"/>
              </w:rPr>
              <w:t>36.793,72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E8ED3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E029D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13FE5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0F8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7997FE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BEF9" w14:textId="77777777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>0</w:t>
            </w:r>
            <w:r w:rsidRPr="006619F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305D0" w14:textId="3C92CE5D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B72645">
              <w:rPr>
                <w:color w:val="000000" w:themeColor="text1"/>
                <w:sz w:val="16"/>
                <w:szCs w:val="16"/>
              </w:rPr>
              <w:t xml:space="preserve"> 58.169,65</w:t>
            </w:r>
            <w:r w:rsidR="00471BE7"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2CE9D" w14:textId="75623365" w:rsidR="00DA6922" w:rsidRPr="006619FE" w:rsidRDefault="00DA6922" w:rsidP="00E3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B72645">
              <w:rPr>
                <w:color w:val="000000" w:themeColor="text1"/>
                <w:sz w:val="16"/>
                <w:szCs w:val="16"/>
              </w:rPr>
              <w:t xml:space="preserve"> 38.607,85 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D0C8A" w14:textId="75A1B2AB" w:rsidR="00DA6922" w:rsidRPr="006619FE" w:rsidRDefault="00DA6922" w:rsidP="004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09032D60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04E86" w14:textId="77777777" w:rsidR="00DA6922" w:rsidRPr="003C7D02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C7D02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P05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14B6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B6E81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2983D" w14:textId="77777777" w:rsidR="00DA6922" w:rsidRPr="006619FE" w:rsidRDefault="00DA6922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82134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C74CDB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C3F3B" w14:textId="535AA9D1" w:rsidR="00DA6922" w:rsidRPr="006619FE" w:rsidRDefault="00471BE7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293D2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D3E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62A7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EFB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8279A1" w14:textId="5831A824" w:rsidR="00DA6922" w:rsidRPr="006619FE" w:rsidRDefault="00DA6922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482134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811072" w14:textId="68ACF8A6" w:rsidR="00DA6922" w:rsidRPr="006619FE" w:rsidRDefault="00DA6922" w:rsidP="0048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B72645">
              <w:rPr>
                <w:color w:val="000000" w:themeColor="text1"/>
                <w:sz w:val="16"/>
                <w:szCs w:val="16"/>
              </w:rPr>
              <w:t>0</w:t>
            </w:r>
            <w:r w:rsidR="00482134" w:rsidRPr="006619F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0C21A" w14:textId="7A700CE6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DA6922" w:rsidRPr="006619FE" w14:paraId="4F4B0094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06BC1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62A792" w14:textId="1BF44E9B" w:rsidR="00DA6922" w:rsidRPr="006619FE" w:rsidRDefault="00FF7DEF" w:rsidP="0084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84A3E">
              <w:rPr>
                <w:color w:val="000000" w:themeColor="text1"/>
                <w:sz w:val="16"/>
                <w:szCs w:val="16"/>
              </w:rPr>
              <w:t>60.730,22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C391CA" w14:textId="1B3911B1" w:rsidR="00DA6922" w:rsidRPr="006619FE" w:rsidRDefault="00DA692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84A3E">
              <w:rPr>
                <w:color w:val="000000" w:themeColor="text1"/>
                <w:sz w:val="16"/>
                <w:szCs w:val="16"/>
              </w:rPr>
              <w:t>22.672,17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CAEB3" w14:textId="05239CA5" w:rsidR="00DA6922" w:rsidRPr="006619FE" w:rsidRDefault="00DA6922" w:rsidP="00844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84A3E">
              <w:rPr>
                <w:color w:val="000000" w:themeColor="text1"/>
                <w:sz w:val="16"/>
                <w:szCs w:val="16"/>
              </w:rPr>
              <w:t>71.200,93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86EB56" w14:textId="0C1AB1EF" w:rsidR="00DA6922" w:rsidRPr="006619FE" w:rsidRDefault="00DA692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184A3E">
              <w:rPr>
                <w:color w:val="000000" w:themeColor="text1"/>
                <w:sz w:val="16"/>
                <w:szCs w:val="16"/>
              </w:rPr>
              <w:t xml:space="preserve"> 155.447,06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FF01B6" w14:textId="447DB259" w:rsidR="00DA6922" w:rsidRPr="006619FE" w:rsidRDefault="00F7596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€.  </w:t>
            </w:r>
            <w:r w:rsidR="00184A3E">
              <w:rPr>
                <w:color w:val="000000" w:themeColor="text1"/>
                <w:sz w:val="16"/>
                <w:szCs w:val="16"/>
              </w:rPr>
              <w:t>23.051,19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F150D3" w14:textId="77777777" w:rsidR="00DA6922" w:rsidRPr="006619FE" w:rsidRDefault="00DA692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FF7DEF" w:rsidRPr="006619FE">
              <w:rPr>
                <w:color w:val="000000" w:themeColor="text1"/>
                <w:sz w:val="16"/>
                <w:szCs w:val="16"/>
              </w:rPr>
              <w:t>0,00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B680D8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9E8A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€ 0,00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DE8CF4" w14:textId="3AEDA900" w:rsidR="00DA6922" w:rsidRPr="006619FE" w:rsidRDefault="00DA692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 xml:space="preserve">€ </w:t>
            </w:r>
            <w:r w:rsidR="00184A3E">
              <w:rPr>
                <w:color w:val="000000" w:themeColor="text1"/>
                <w:sz w:val="16"/>
                <w:szCs w:val="16"/>
              </w:rPr>
              <w:t>2.230,90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D26161" w14:textId="0EC434EB" w:rsidR="00DA6922" w:rsidRPr="006619FE" w:rsidRDefault="00DA6922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D1BE1">
              <w:rPr>
                <w:color w:val="000000" w:themeColor="text1"/>
                <w:sz w:val="16"/>
                <w:szCs w:val="16"/>
              </w:rPr>
              <w:t xml:space="preserve"> </w:t>
            </w:r>
            <w:r w:rsidR="007D1BE1" w:rsidRPr="007D1BE1">
              <w:rPr>
                <w:color w:val="000000" w:themeColor="text1"/>
                <w:sz w:val="16"/>
                <w:szCs w:val="16"/>
              </w:rPr>
              <w:t>666.610,01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EEA014" w14:textId="4CE4309F" w:rsidR="00DA6922" w:rsidRPr="006619FE" w:rsidRDefault="00DA6922" w:rsidP="00A4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€</w:t>
            </w:r>
            <w:r w:rsidR="007D1BE1">
              <w:rPr>
                <w:color w:val="000000" w:themeColor="text1"/>
                <w:sz w:val="16"/>
                <w:szCs w:val="16"/>
              </w:rPr>
              <w:t xml:space="preserve"> </w:t>
            </w:r>
            <w:r w:rsidR="00A42200">
              <w:rPr>
                <w:color w:val="000000" w:themeColor="text1"/>
                <w:sz w:val="16"/>
                <w:szCs w:val="16"/>
              </w:rPr>
              <w:t>355.667,04</w:t>
            </w:r>
            <w:r w:rsidRPr="006619F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FF0F0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A6922" w:rsidRPr="006619FE" w14:paraId="2B3A6D06" w14:textId="77777777" w:rsidTr="00BF5EC2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61FBFF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19F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TOTALE / TOTALE IMPEGNI %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D0B07" w14:textId="7848B3E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CD786" w14:textId="182AA293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4EA33" w14:textId="36ABAC68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E97B0C" w14:textId="7301E4CD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225101" w14:textId="2AB37034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A5E71" w14:textId="77777777" w:rsidR="00DA6922" w:rsidRPr="006619FE" w:rsidRDefault="00FF7DEF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0,00</w:t>
            </w:r>
            <w:r w:rsidR="00DA6922"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5EF0A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C0323D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0,00%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5445AC" w14:textId="40E44BBD" w:rsidR="00DA6922" w:rsidRPr="006619FE" w:rsidRDefault="00FF7DEF" w:rsidP="00FF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619FE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1A68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5EA173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647DC9" w14:textId="77777777" w:rsidR="00DA6922" w:rsidRPr="006619FE" w:rsidRDefault="00DA6922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B75535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bookmarkEnd w:id="1"/>
    <w:p w14:paraId="5F0A7051" w14:textId="77777777" w:rsidR="008579E8" w:rsidRPr="00C724D2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L'utilizzo complessivo della dotazione finanziaria è pari </w:t>
      </w:r>
      <w:r w:rsidRPr="00C724D2">
        <w:rPr>
          <w:rFonts w:ascii="Times New Roman" w:hAnsi="Times New Roman"/>
        </w:rPr>
        <w:t xml:space="preserve">al </w:t>
      </w:r>
      <w:r w:rsidR="00C724D2" w:rsidRPr="00C724D2">
        <w:rPr>
          <w:rFonts w:ascii="Times New Roman" w:hAnsi="Times New Roman"/>
        </w:rPr>
        <w:t xml:space="preserve">       </w:t>
      </w:r>
      <w:r w:rsidRPr="00C724D2">
        <w:rPr>
          <w:rFonts w:ascii="Times New Roman" w:hAnsi="Times New Roman"/>
        </w:rPr>
        <w:t>%. In merito alle dotazioni annuali dei progetti, il tasso d</w:t>
      </w:r>
      <w:r w:rsidRPr="00C724D2">
        <w:rPr>
          <w:rFonts w:ascii="Tahoma" w:hAnsi="Tahoma" w:cs="Tahoma"/>
        </w:rPr>
        <w:t>’</w:t>
      </w:r>
      <w:r w:rsidRPr="00C724D2">
        <w:rPr>
          <w:rFonts w:ascii="Times New Roman" w:hAnsi="Times New Roman"/>
        </w:rPr>
        <w:t xml:space="preserve">impiego delle risorse ad essi destinate è pari al </w:t>
      </w:r>
      <w:r w:rsidR="00C724D2" w:rsidRPr="00C724D2">
        <w:rPr>
          <w:rFonts w:ascii="Times New Roman" w:hAnsi="Times New Roman"/>
        </w:rPr>
        <w:t xml:space="preserve">        </w:t>
      </w:r>
      <w:r w:rsidRPr="00C724D2">
        <w:rPr>
          <w:rFonts w:ascii="Times New Roman" w:hAnsi="Times New Roman"/>
        </w:rPr>
        <w:t>%.</w:t>
      </w:r>
    </w:p>
    <w:p w14:paraId="2E83B34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80D10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In particolare, i Revisori hanno esaminato la documentazione relativa ad alcuni progetti, con le considerazioni che seguono:</w:t>
      </w:r>
    </w:p>
    <w:p w14:paraId="21DFE28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14:paraId="2501CE27" w14:textId="77777777"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4E6CBB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AE3579" w14:textId="77777777" w:rsidR="003A5061" w:rsidRDefault="003A5061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46403E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Dichiarazione del sostituto di imposta (Mod. 770)</w:t>
      </w:r>
    </w:p>
    <w:p w14:paraId="481B69D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B7EC04" w14:textId="66586FB6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dichiarazione del sostituto d'imposta per l'anno d'imposta  </w:t>
      </w:r>
      <w:r w:rsidR="00AD40E3">
        <w:rPr>
          <w:rFonts w:ascii="Times New Roman" w:hAnsi="Times New Roman"/>
        </w:rPr>
        <w:t>202</w:t>
      </w:r>
      <w:r w:rsidR="00AF5C9F">
        <w:rPr>
          <w:rFonts w:ascii="Times New Roman" w:hAnsi="Times New Roman"/>
        </w:rPr>
        <w:t>1</w:t>
      </w:r>
      <w:r w:rsidRPr="007227B9">
        <w:rPr>
          <w:rFonts w:ascii="Times New Roman" w:hAnsi="Times New Roman"/>
        </w:rPr>
        <w:t xml:space="preserve"> risulta presentata nei termini.</w:t>
      </w:r>
    </w:p>
    <w:p w14:paraId="50E634E9" w14:textId="36AC9D6F" w:rsidR="003A5061" w:rsidRDefault="00AD40E3" w:rsidP="00AD40E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La dichiarazione risulta trasmessa in data 2</w:t>
      </w:r>
      <w:r w:rsidR="008D36CA">
        <w:rPr>
          <w:rFonts w:ascii="Times New Roman" w:hAnsi="Times New Roman"/>
          <w:iCs/>
        </w:rPr>
        <w:t>7</w:t>
      </w:r>
      <w:r>
        <w:rPr>
          <w:rFonts w:ascii="Times New Roman" w:hAnsi="Times New Roman"/>
          <w:iCs/>
        </w:rPr>
        <w:t>/0</w:t>
      </w:r>
      <w:r w:rsidR="008D36CA">
        <w:rPr>
          <w:rFonts w:ascii="Times New Roman" w:hAnsi="Times New Roman"/>
          <w:iCs/>
        </w:rPr>
        <w:t>6</w:t>
      </w:r>
      <w:r>
        <w:rPr>
          <w:rFonts w:ascii="Times New Roman" w:hAnsi="Times New Roman"/>
          <w:iCs/>
        </w:rPr>
        <w:t>/202</w:t>
      </w:r>
      <w:r w:rsidR="008D36CA">
        <w:rPr>
          <w:rFonts w:ascii="Times New Roman" w:hAnsi="Times New Roman"/>
          <w:iCs/>
        </w:rPr>
        <w:t>2</w:t>
      </w:r>
      <w:r>
        <w:rPr>
          <w:rFonts w:ascii="Times New Roman" w:hAnsi="Times New Roman"/>
          <w:iCs/>
        </w:rPr>
        <w:t xml:space="preserve"> e protocollata con </w:t>
      </w:r>
      <w:proofErr w:type="spellStart"/>
      <w:r>
        <w:rPr>
          <w:rFonts w:ascii="Times New Roman" w:hAnsi="Times New Roman"/>
          <w:iCs/>
        </w:rPr>
        <w:t>num</w:t>
      </w:r>
      <w:proofErr w:type="spellEnd"/>
      <w:r>
        <w:rPr>
          <w:rFonts w:ascii="Times New Roman" w:hAnsi="Times New Roman"/>
          <w:iCs/>
        </w:rPr>
        <w:t>. 2</w:t>
      </w:r>
      <w:r w:rsidR="008D36CA">
        <w:rPr>
          <w:rFonts w:ascii="Times New Roman" w:hAnsi="Times New Roman"/>
          <w:iCs/>
        </w:rPr>
        <w:t>2062718004729029</w:t>
      </w:r>
    </w:p>
    <w:p w14:paraId="2A88B838" w14:textId="77777777" w:rsidR="00AD40E3" w:rsidRDefault="00AD40E3" w:rsidP="00AD40E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10138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 xml:space="preserve">Dichiarazione IRAP </w:t>
      </w:r>
    </w:p>
    <w:p w14:paraId="35CB3F4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47309A" w14:textId="68758F2F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La dichiarazione IRAP per l’anno d’imposta </w:t>
      </w:r>
      <w:r w:rsidR="00AD40E3">
        <w:rPr>
          <w:rFonts w:ascii="Times New Roman" w:hAnsi="Times New Roman"/>
          <w:iCs/>
        </w:rPr>
        <w:t>202</w:t>
      </w:r>
      <w:r w:rsidR="00AF5C9F">
        <w:rPr>
          <w:rFonts w:ascii="Times New Roman" w:hAnsi="Times New Roman"/>
          <w:iCs/>
        </w:rPr>
        <w:t>1</w:t>
      </w:r>
      <w:r w:rsidR="00AD40E3">
        <w:rPr>
          <w:rFonts w:ascii="Times New Roman" w:hAnsi="Times New Roman"/>
          <w:iCs/>
        </w:rPr>
        <w:t xml:space="preserve"> </w:t>
      </w:r>
      <w:r w:rsidRPr="007227B9">
        <w:rPr>
          <w:rFonts w:ascii="Times New Roman" w:hAnsi="Times New Roman"/>
          <w:iCs/>
        </w:rPr>
        <w:t>risulta presentata nei termini.</w:t>
      </w:r>
    </w:p>
    <w:p w14:paraId="33206B6C" w14:textId="04FD0C67" w:rsidR="008579E8" w:rsidRPr="007227B9" w:rsidRDefault="00AD40E3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La dichiarazione risulta trasmessa in data </w:t>
      </w:r>
      <w:r w:rsidR="00C1438B">
        <w:rPr>
          <w:rFonts w:ascii="Times New Roman" w:hAnsi="Times New Roman"/>
          <w:iCs/>
        </w:rPr>
        <w:t>30</w:t>
      </w:r>
      <w:r>
        <w:rPr>
          <w:rFonts w:ascii="Times New Roman" w:hAnsi="Times New Roman"/>
          <w:iCs/>
        </w:rPr>
        <w:t>/0</w:t>
      </w:r>
      <w:r w:rsidR="00C1438B">
        <w:rPr>
          <w:rFonts w:ascii="Times New Roman" w:hAnsi="Times New Roman"/>
          <w:iCs/>
        </w:rPr>
        <w:t>6</w:t>
      </w:r>
      <w:r>
        <w:rPr>
          <w:rFonts w:ascii="Times New Roman" w:hAnsi="Times New Roman"/>
          <w:iCs/>
        </w:rPr>
        <w:t>/202</w:t>
      </w:r>
      <w:r w:rsidR="00C1438B">
        <w:rPr>
          <w:rFonts w:ascii="Times New Roman" w:hAnsi="Times New Roman"/>
          <w:iCs/>
        </w:rPr>
        <w:t>2</w:t>
      </w:r>
      <w:r>
        <w:rPr>
          <w:rFonts w:ascii="Times New Roman" w:hAnsi="Times New Roman"/>
          <w:iCs/>
        </w:rPr>
        <w:t xml:space="preserve"> e protocollata con </w:t>
      </w:r>
      <w:proofErr w:type="spellStart"/>
      <w:r>
        <w:rPr>
          <w:rFonts w:ascii="Times New Roman" w:hAnsi="Times New Roman"/>
          <w:iCs/>
        </w:rPr>
        <w:t>num</w:t>
      </w:r>
      <w:proofErr w:type="spellEnd"/>
      <w:r>
        <w:rPr>
          <w:rFonts w:ascii="Times New Roman" w:hAnsi="Times New Roman"/>
          <w:iCs/>
        </w:rPr>
        <w:t xml:space="preserve">. </w:t>
      </w:r>
      <w:r w:rsidR="00C1438B">
        <w:rPr>
          <w:rFonts w:ascii="Times New Roman" w:hAnsi="Times New Roman"/>
          <w:iCs/>
        </w:rPr>
        <w:t>22063010503461240</w:t>
      </w:r>
    </w:p>
    <w:p w14:paraId="7DC5E22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81DCC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Certificazione Unica</w:t>
      </w:r>
    </w:p>
    <w:p w14:paraId="30001D8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78BBD4" w14:textId="674BF661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La Certificazione Unica per l’anno d’imposta </w:t>
      </w:r>
      <w:r w:rsidR="002769E1">
        <w:rPr>
          <w:rFonts w:ascii="Times New Roman" w:hAnsi="Times New Roman"/>
          <w:iCs/>
        </w:rPr>
        <w:t>202</w:t>
      </w:r>
      <w:r w:rsidR="00AF5C9F">
        <w:rPr>
          <w:rFonts w:ascii="Times New Roman" w:hAnsi="Times New Roman"/>
          <w:iCs/>
        </w:rPr>
        <w:t>1</w:t>
      </w:r>
      <w:r w:rsidRPr="007227B9">
        <w:rPr>
          <w:rFonts w:ascii="Times New Roman" w:hAnsi="Times New Roman"/>
          <w:iCs/>
        </w:rPr>
        <w:t xml:space="preserve"> risulta presentata nei termini.</w:t>
      </w:r>
    </w:p>
    <w:p w14:paraId="25CA5EF4" w14:textId="12F2481D" w:rsidR="008579E8" w:rsidRPr="007227B9" w:rsidRDefault="00AD40E3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La dichiarazi</w:t>
      </w:r>
      <w:r w:rsidR="00133D75">
        <w:rPr>
          <w:rFonts w:ascii="Times New Roman" w:hAnsi="Times New Roman"/>
          <w:iCs/>
        </w:rPr>
        <w:t xml:space="preserve">one risulta trasmessa in data </w:t>
      </w:r>
      <w:r w:rsidR="00AF5C9F">
        <w:rPr>
          <w:rFonts w:ascii="Times New Roman" w:hAnsi="Times New Roman"/>
          <w:iCs/>
        </w:rPr>
        <w:t>12</w:t>
      </w:r>
      <w:r w:rsidR="00133D75">
        <w:rPr>
          <w:rFonts w:ascii="Times New Roman" w:hAnsi="Times New Roman"/>
          <w:iCs/>
        </w:rPr>
        <w:t>/03/202</w:t>
      </w:r>
      <w:r w:rsidR="00AF5C9F">
        <w:rPr>
          <w:rFonts w:ascii="Times New Roman" w:hAnsi="Times New Roman"/>
          <w:iCs/>
        </w:rPr>
        <w:t>2</w:t>
      </w:r>
      <w:r w:rsidR="00133D7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e protocollata con </w:t>
      </w:r>
      <w:proofErr w:type="spellStart"/>
      <w:r>
        <w:rPr>
          <w:rFonts w:ascii="Times New Roman" w:hAnsi="Times New Roman"/>
          <w:iCs/>
        </w:rPr>
        <w:t>num</w:t>
      </w:r>
      <w:proofErr w:type="spellEnd"/>
      <w:r>
        <w:rPr>
          <w:rFonts w:ascii="Times New Roman" w:hAnsi="Times New Roman"/>
          <w:iCs/>
        </w:rPr>
        <w:t xml:space="preserve">. </w:t>
      </w:r>
      <w:r w:rsidR="00AF5C9F">
        <w:rPr>
          <w:rFonts w:ascii="Times New Roman" w:hAnsi="Times New Roman"/>
          <w:iCs/>
        </w:rPr>
        <w:t>22031216420126851</w:t>
      </w:r>
    </w:p>
    <w:p w14:paraId="5FA96D30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14:paraId="01CEAD4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D9F9F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Pubblicazione tempi medi di pagamento relativi agli acquisti di beni, servizi e forniture</w:t>
      </w:r>
    </w:p>
    <w:p w14:paraId="7556968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D89853" w14:textId="25BA0C2D" w:rsidR="008579E8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dell’anno </w:t>
      </w:r>
      <w:r w:rsidR="00AD40E3">
        <w:rPr>
          <w:rFonts w:ascii="Times New Roman" w:hAnsi="Times New Roman"/>
          <w:iCs/>
        </w:rPr>
        <w:t>202</w:t>
      </w:r>
      <w:r w:rsidR="0076407E">
        <w:rPr>
          <w:rFonts w:ascii="Times New Roman" w:hAnsi="Times New Roman"/>
          <w:iCs/>
        </w:rPr>
        <w:t>2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14:paraId="6D71D23E" w14:textId="429B81B2" w:rsidR="0076407E" w:rsidRDefault="0076407E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62CB562A" w14:textId="4636A337" w:rsidR="0076407E" w:rsidRDefault="0076407E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Sono stati rilevati i seguenti indici di tempestività nell’anno 2022:</w:t>
      </w:r>
    </w:p>
    <w:p w14:paraId="39203C3D" w14:textId="0ACDBFD5" w:rsidR="0076407E" w:rsidRPr="007227B9" w:rsidRDefault="0076407E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 Trimestre 2022     -8,25</w:t>
      </w:r>
    </w:p>
    <w:p w14:paraId="62D351FA" w14:textId="1271B3B0" w:rsidR="0076407E" w:rsidRPr="007227B9" w:rsidRDefault="0076407E" w:rsidP="007640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II Trimestre 2022    -21,14</w:t>
      </w:r>
    </w:p>
    <w:p w14:paraId="5FFCC4DA" w14:textId="1009A321" w:rsidR="0076407E" w:rsidRPr="007227B9" w:rsidRDefault="0076407E" w:rsidP="007640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III Trimestre 2022    18,07</w:t>
      </w:r>
    </w:p>
    <w:p w14:paraId="7F18C1A6" w14:textId="06091D1D" w:rsidR="0076407E" w:rsidRDefault="0076407E" w:rsidP="007640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IV Trimestre 2022    24,36</w:t>
      </w:r>
    </w:p>
    <w:p w14:paraId="26AE82E1" w14:textId="09DA3F71" w:rsidR="00116358" w:rsidRPr="007227B9" w:rsidRDefault="00116358" w:rsidP="0076407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Anno 2022 39,66</w:t>
      </w:r>
    </w:p>
    <w:p w14:paraId="31586A51" w14:textId="77777777"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27F367D0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E26DDB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9D357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negativi)</w:t>
      </w:r>
    </w:p>
    <w:p w14:paraId="6619C876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62C3ECC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risultano osservate le norme regolamentari</w:t>
      </w:r>
    </w:p>
    <w:p w14:paraId="6A71C91C" w14:textId="77777777" w:rsidR="008579E8" w:rsidRPr="007227B9" w:rsidRDefault="008579E8" w:rsidP="00F931D0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La relazione illustrativa predisposta dal dirigente scolastico è carente nei contenuti richiesti dall'art. 23, comma 1, del regolamento</w:t>
      </w:r>
    </w:p>
    <w:p w14:paraId="2A3D2F6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non sono correttamente compilati</w:t>
      </w:r>
    </w:p>
    <w:p w14:paraId="08517D4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non sono attendibili</w:t>
      </w:r>
    </w:p>
    <w:p w14:paraId="393F0ED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non sono stati assunti nei limiti dei relativi stanziamenti</w:t>
      </w:r>
    </w:p>
    <w:p w14:paraId="43291AF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non risulta versato entro il 31/12</w:t>
      </w:r>
    </w:p>
    <w:p w14:paraId="1AFCF6F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sono state accertate irregolarità nella gestione finanziaria e/o incoerenze rispetto alla programmazione</w:t>
      </w:r>
    </w:p>
    <w:p w14:paraId="759B04CB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vincolo di destinazione dei finanziamenti</w:t>
      </w:r>
    </w:p>
    <w:p w14:paraId="5713E03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non sono correttamente indicati</w:t>
      </w:r>
    </w:p>
    <w:p w14:paraId="308EBE8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Esistono incongruenze tra il Conto finanziario e le risultanze contabili di cui ai registri</w:t>
      </w:r>
    </w:p>
    <w:p w14:paraId="6F2F511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H</w:t>
      </w:r>
    </w:p>
    <w:p w14:paraId="05471E0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contabili</w:t>
      </w:r>
    </w:p>
    <w:p w14:paraId="145896D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Sono presenti anomalie nel riaccertamento dei residui</w:t>
      </w:r>
    </w:p>
    <w:p w14:paraId="259F7FD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L</w:t>
      </w:r>
    </w:p>
    <w:p w14:paraId="72F80463" w14:textId="77777777" w:rsidR="008579E8" w:rsidRPr="00A631B7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Pr="00A631B7">
        <w:rPr>
          <w:rFonts w:ascii="Times New Roman" w:hAnsi="Times New Roman"/>
          <w:i/>
          <w:iCs/>
        </w:rPr>
        <w:t>Non sono state rispettate le norme regolamentari relative alle procedure di variazione ai beni iscritti nell'inventario</w:t>
      </w:r>
    </w:p>
    <w:p w14:paraId="2FCD4D64" w14:textId="77777777" w:rsidR="00273F5F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Non è ancora avvenuto il passaggio di consegne dal DSGA uscente al DSGA subentrante per i motivi illustrati nel verbale e/o non è stata correttamente applicata la procedura regolamentare</w:t>
      </w:r>
      <w:r w:rsidR="00273F5F" w:rsidRPr="00A631B7">
        <w:rPr>
          <w:rFonts w:ascii="Times New Roman" w:hAnsi="Times New Roman"/>
          <w:color w:val="000000"/>
        </w:rPr>
        <w:t xml:space="preserve">  </w:t>
      </w:r>
    </w:p>
    <w:p w14:paraId="721EBFE1" w14:textId="77777777" w:rsidR="008579E8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>I valori indicati divergono dalle risultanze di cui al libro inventario e dagli altri registri</w:t>
      </w:r>
    </w:p>
    <w:p w14:paraId="20B410A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1B7">
        <w:rPr>
          <w:rFonts w:ascii="Times New Roman" w:hAnsi="Times New Roman"/>
          <w:i/>
          <w:iCs/>
        </w:rPr>
        <w:t xml:space="preserve">  Il valore</w:t>
      </w:r>
      <w:r w:rsidRPr="007227B9">
        <w:rPr>
          <w:rFonts w:ascii="Times New Roman" w:hAnsi="Times New Roman"/>
          <w:i/>
          <w:iCs/>
        </w:rPr>
        <w:t xml:space="preserve"> dei crediti e debiti indicati non corrisponde al valore accertato dei residui attivi e passivi</w:t>
      </w:r>
    </w:p>
    <w:p w14:paraId="36F0931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è difforme dalla sommatoria dei saldi al 31/12 comunicati dall'Istituto cassiere e Banca d’Italia (mod.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4647B5D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non sono correttamente riportate</w:t>
      </w:r>
    </w:p>
    <w:p w14:paraId="4816F24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K</w:t>
      </w:r>
    </w:p>
    <w:p w14:paraId="335AA34E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di cui ai registri contabili</w:t>
      </w:r>
    </w:p>
    <w:p w14:paraId="3737C2A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differisce dal saldo comunicato dall'Istituto cassiere e Banca d’Italia (mod. 56 T – Tesoreria Unica)</w:t>
      </w:r>
    </w:p>
    <w:p w14:paraId="71342A6E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non è conforme alle disposizioni previste dall’art. 25, commi 11 e 12, del DI n. 129/2018 </w:t>
      </w:r>
    </w:p>
    <w:p w14:paraId="794CB80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J</w:t>
      </w:r>
    </w:p>
    <w:p w14:paraId="0F3C6D9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del conto consuntivo non contiene gli elementi previsti per le gestioni economiche separate dal DI n. 129/2018</w:t>
      </w:r>
    </w:p>
    <w:p w14:paraId="1C45D2C4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non risultano tenute come appositamente previsto dal DI n. </w:t>
      </w:r>
      <w:r w:rsidRPr="007227B9">
        <w:rPr>
          <w:rFonts w:ascii="Times New Roman" w:hAnsi="Times New Roman"/>
          <w:i/>
          <w:iCs/>
        </w:rPr>
        <w:lastRenderedPageBreak/>
        <w:t xml:space="preserve">129/2018 </w:t>
      </w:r>
    </w:p>
    <w:p w14:paraId="3DB35B8E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non risultano regolarmente tenuti </w:t>
      </w:r>
    </w:p>
    <w:p w14:paraId="24CC32D3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non concordano con i registri obbligatori previsti dalla vigente normativa fiscale</w:t>
      </w:r>
    </w:p>
    <w:p w14:paraId="48C6932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risultano effettuati i versamenti all’Erario dovuti per la gestione economica, come previsto dalla vigente normativa fiscale</w:t>
      </w:r>
    </w:p>
    <w:p w14:paraId="050747F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avvenuta la presentazione del modello 770</w:t>
      </w:r>
    </w:p>
    <w:p w14:paraId="03605C39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termine di presentazione del modello 770</w:t>
      </w:r>
    </w:p>
    <w:p w14:paraId="22BE9E7F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avvenuta la presentazione del modello IRAP</w:t>
      </w:r>
    </w:p>
    <w:p w14:paraId="05D332ED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stato rispettato il termine di presentazione del modello IRAP</w:t>
      </w:r>
    </w:p>
    <w:p w14:paraId="125557D6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avvenuta la presentazione della Certificazione Unica</w:t>
      </w:r>
    </w:p>
    <w:p w14:paraId="6F1766E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rispettato il termine di presentazione della Certificazione Unica</w:t>
      </w:r>
    </w:p>
    <w:p w14:paraId="6FD2EA8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pubblicato sul sito istituzionale della Scuola l’indicatore di tempestività dei pagamenti annuale</w:t>
      </w:r>
    </w:p>
    <w:p w14:paraId="097B413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809EA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positivi)</w:t>
      </w:r>
    </w:p>
    <w:p w14:paraId="59548E04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D9259E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Risultano osservate le norme regolamentari</w:t>
      </w:r>
    </w:p>
    <w:p w14:paraId="7484E308" w14:textId="77777777" w:rsidR="008579E8" w:rsidRPr="00273F5F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predisposta dal dirigente scolastico è esaustiva nei contenuti richiesti dall'art. 23, comma 1, del regolamento</w:t>
      </w:r>
    </w:p>
    <w:p w14:paraId="2906926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sono correttamente compilati</w:t>
      </w:r>
    </w:p>
    <w:p w14:paraId="7C2C6EC8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sono attendibili</w:t>
      </w:r>
    </w:p>
    <w:p w14:paraId="4FA2F347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sono stati assunti nei limiti dei relativi stanziamenti</w:t>
      </w:r>
    </w:p>
    <w:p w14:paraId="395BD81D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risulta versato entro il 31/12</w:t>
      </w:r>
    </w:p>
    <w:p w14:paraId="137EAAE7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è stata accertata la regolarità della gestione finanziaria e la coerenza rispetto alla programmazione</w:t>
      </w:r>
    </w:p>
    <w:p w14:paraId="7D6F15A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rispettato il vincolo di destinazione dei finanziamenti</w:t>
      </w:r>
    </w:p>
    <w:p w14:paraId="299E177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sono correttamente indicati</w:t>
      </w:r>
    </w:p>
    <w:p w14:paraId="30F7C0E5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Esiste corrispondenza tra il contenuto del conto finanziario e le risultanze contabili di cui ai registri</w:t>
      </w:r>
    </w:p>
    <w:p w14:paraId="2BAFEAA8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H è coerente con gli altri modelli</w:t>
      </w:r>
    </w:p>
    <w:p w14:paraId="16CA043A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</w:t>
      </w:r>
      <w:r w:rsidR="003A5061">
        <w:rPr>
          <w:rFonts w:ascii="Times New Roman" w:hAnsi="Times New Roman"/>
          <w:i/>
          <w:iCs/>
        </w:rPr>
        <w:t>dicati nel modello L</w:t>
      </w:r>
      <w:r w:rsidRPr="007227B9">
        <w:rPr>
          <w:rFonts w:ascii="Times New Roman" w:hAnsi="Times New Roman"/>
          <w:i/>
          <w:iCs/>
        </w:rPr>
        <w:t xml:space="preserve"> e le risultanze contabili</w:t>
      </w:r>
    </w:p>
    <w:p w14:paraId="5F10ECB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correttamente eseguito il riaccertamento dei residui</w:t>
      </w:r>
    </w:p>
    <w:p w14:paraId="275581B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L è coerente con gli altri modelli</w:t>
      </w:r>
    </w:p>
    <w:p w14:paraId="165F3363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Sono state rispettate le norme regolamentari relative alle procedure di variazione ai beni iscritti nell'inventario</w:t>
      </w:r>
    </w:p>
    <w:p w14:paraId="5D431CE1" w14:textId="77777777" w:rsidR="00273F5F" w:rsidRPr="00A631B7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Il passaggio di consegne dal DSGA uscente al DSGA subentrante è stato realizzato e non si osservano vizi nella procedura applicata</w:t>
      </w:r>
      <w:r w:rsidRPr="00A631B7">
        <w:rPr>
          <w:rFonts w:ascii="Times New Roman" w:hAnsi="Times New Roman"/>
          <w:i/>
          <w:iCs/>
        </w:rPr>
        <w:t xml:space="preserve">  </w:t>
      </w:r>
    </w:p>
    <w:p w14:paraId="72B7BB40" w14:textId="77777777" w:rsidR="008579E8" w:rsidRPr="00273F5F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73F5F">
        <w:rPr>
          <w:rFonts w:ascii="Times New Roman" w:hAnsi="Times New Roman"/>
          <w:i/>
          <w:iCs/>
        </w:rPr>
        <w:t>Vi è concordanza tra i valori indicati e le risultanze contabili dal libro inventario e dagli altri registri</w:t>
      </w:r>
    </w:p>
    <w:p w14:paraId="0D978C73" w14:textId="77777777"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Il valore dei crediti e debiti indicati corrisponde al valore accertato dei residui attivi e passivi</w:t>
      </w:r>
    </w:p>
    <w:p w14:paraId="09F3D78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coincide con la sommatoria dei saldi al 31/12 comunicati dall'Istituto cassiere Banca d’Italia (mod.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14:paraId="6AA0B913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sono correttamente riportate</w:t>
      </w:r>
    </w:p>
    <w:p w14:paraId="32E8F5FB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K è coerente con gli altri modelli</w:t>
      </w:r>
    </w:p>
    <w:p w14:paraId="2E315D20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indicati nel modello J e le risultanze contabili</w:t>
      </w:r>
    </w:p>
    <w:p w14:paraId="36CE5E48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concorda con il saldo comunicato dall'Istituto cassiere e Banca d’Italia (mod. 56 T – Tesoreria Unica) </w:t>
      </w:r>
    </w:p>
    <w:p w14:paraId="2603B8D7" w14:textId="77777777"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</w:rPr>
        <w:t xml:space="preserve"> </w:t>
      </w: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è conforme alle disposizioni previste dall’art. 25, commi 11 e 12, del DI n. 129/2018 </w:t>
      </w:r>
    </w:p>
    <w:p w14:paraId="77D6CAEC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Il modello J è coerente con gli altri modelli</w:t>
      </w:r>
    </w:p>
    <w:p w14:paraId="0633B02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La relazione illustrativa del conto consuntivo contiene gli elementi previsti per le gestioni economiche separate dal DI n. 129/2018</w:t>
      </w:r>
    </w:p>
    <w:p w14:paraId="07F8A727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risultano tenute come appositamente previsto dal DI n. 129/2018 </w:t>
      </w:r>
    </w:p>
    <w:p w14:paraId="69312961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risultano regolarmente tenuti </w:t>
      </w:r>
    </w:p>
    <w:p w14:paraId="1E0D6082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risultanze contabili della gestione economica concordano con i registri obbligatori previsti dalla vigente </w:t>
      </w:r>
      <w:r w:rsidRPr="007227B9">
        <w:rPr>
          <w:rFonts w:ascii="Times New Roman" w:hAnsi="Times New Roman"/>
          <w:i/>
          <w:iCs/>
        </w:rPr>
        <w:lastRenderedPageBreak/>
        <w:t>normativa fiscale</w:t>
      </w:r>
    </w:p>
    <w:p w14:paraId="023C0EC8" w14:textId="77777777"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Risultano effettuati i versamenti all’Erario dovuti per la gestione economica, come previsto dalla vigente normativa fiscale</w:t>
      </w:r>
    </w:p>
    <w:p w14:paraId="550FC0EF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770</w:t>
      </w:r>
    </w:p>
    <w:p w14:paraId="58696618" w14:textId="77777777"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770</w:t>
      </w:r>
    </w:p>
    <w:p w14:paraId="5E7E8C52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IRAP</w:t>
      </w:r>
    </w:p>
    <w:p w14:paraId="37DA0B51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IRAP</w:t>
      </w:r>
    </w:p>
    <w:p w14:paraId="42F100FC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della Certificazione Unica</w:t>
      </w:r>
    </w:p>
    <w:p w14:paraId="32BFA63B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della Certificazione Unica</w:t>
      </w:r>
    </w:p>
    <w:p w14:paraId="7D58E15F" w14:textId="77777777"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</w:rPr>
        <w:t xml:space="preserve">  </w:t>
      </w:r>
      <w:r w:rsidRPr="007227B9">
        <w:rPr>
          <w:rFonts w:ascii="Times New Roman" w:hAnsi="Times New Roman"/>
          <w:i/>
          <w:iCs/>
        </w:rPr>
        <w:t>Avvenuta pubblicazione sul sito istituzionale della Scuola dell’indicatore di tempestività dei pagamenti annuale</w:t>
      </w:r>
    </w:p>
    <w:p w14:paraId="55CB05B4" w14:textId="77777777" w:rsidR="008579E8" w:rsidRPr="007227B9" w:rsidRDefault="008579E8" w:rsidP="00A81FB0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</w:rPr>
      </w:pPr>
    </w:p>
    <w:p w14:paraId="68A69E8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1CC6EF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089E81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B5B95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14:paraId="51942FD2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FB76BD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Conclusioni</w:t>
      </w:r>
    </w:p>
    <w:p w14:paraId="1606F64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 Revisori dei Conti, sulla base degli elementi tratti dagli atti esaminati e dalle verifiche periodiche effettuate nel corso dell'esercizio sulla regolarità della gestione finanziaria e patrimoniale, esprimono parere favorevole all'approvazione del conto consuntivo dell'anno …. da parte del Consiglio di Istituto</w:t>
      </w:r>
    </w:p>
    <w:p w14:paraId="24228518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589CE5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14:paraId="7187D95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AA3B93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 Revisori dei Conti in relazione a quanto sopra esposto, non esprimono parere favorevole sul conto consuntivo dell'anno …..</w:t>
      </w:r>
    </w:p>
    <w:p w14:paraId="34BC1CD7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AB44EA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presente verbale, chiuso alle ore ......................., l'anno ......... il giorno ......... del mese di ........., viene letto, confermato, sottoscritto e successivamente inserito nell'apposito registro.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8579E8" w:rsidRPr="007227B9" w14:paraId="2619A430" w14:textId="77777777" w:rsidTr="00F931D0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587F928F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312651B7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E8" w:rsidRPr="007227B9" w14:paraId="3324833E" w14:textId="77777777" w:rsidTr="00F931D0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40BC7C96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1A045458" w14:textId="77777777" w:rsidR="008579E8" w:rsidRPr="007227B9" w:rsidRDefault="008579E8" w:rsidP="00F9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CBC21C" w14:textId="77777777"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E264D2" w14:textId="77777777" w:rsidR="003B24FC" w:rsidRPr="007227B9" w:rsidRDefault="003B24FC"/>
    <w:sectPr w:rsidR="003B24FC" w:rsidRPr="007227B9" w:rsidSect="00F931D0">
      <w:headerReference w:type="default" r:id="rId9"/>
      <w:footerReference w:type="default" r:id="rId10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A41C" w14:textId="77777777" w:rsidR="00495FF2" w:rsidRDefault="00495FF2">
      <w:pPr>
        <w:spacing w:after="0" w:line="240" w:lineRule="auto"/>
      </w:pPr>
      <w:r>
        <w:separator/>
      </w:r>
    </w:p>
  </w:endnote>
  <w:endnote w:type="continuationSeparator" w:id="0">
    <w:p w14:paraId="4E49967B" w14:textId="77777777" w:rsidR="00495FF2" w:rsidRDefault="004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7028" w14:textId="77777777" w:rsidR="00A05030" w:rsidRDefault="00A0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Pagina: 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begin"/>
    </w:r>
    <w:r>
      <w:rPr>
        <w:rFonts w:ascii="Times New Roman" w:hAnsi="Times New Roman"/>
        <w:i/>
        <w:iCs/>
        <w:color w:val="000000"/>
        <w:sz w:val="20"/>
        <w:szCs w:val="20"/>
      </w:rPr>
      <w:instrText xml:space="preserve">PAGE </w:instrText>
    </w:r>
    <w:r>
      <w:rPr>
        <w:rFonts w:ascii="Times New Roman" w:hAnsi="Times New Roman"/>
        <w:i/>
        <w:iCs/>
        <w:color w:val="000000"/>
        <w:sz w:val="20"/>
        <w:szCs w:val="20"/>
      </w:rPr>
      <w:fldChar w:fldCharType="separate"/>
    </w:r>
    <w:r w:rsidR="00A42200">
      <w:rPr>
        <w:rFonts w:ascii="Times New Roman" w:hAnsi="Times New Roman"/>
        <w:i/>
        <w:iCs/>
        <w:noProof/>
        <w:color w:val="000000"/>
        <w:sz w:val="20"/>
        <w:szCs w:val="20"/>
      </w:rPr>
      <w:t>6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DE1B6" w14:textId="77777777" w:rsidR="00495FF2" w:rsidRDefault="00495FF2">
      <w:pPr>
        <w:spacing w:after="0" w:line="240" w:lineRule="auto"/>
      </w:pPr>
      <w:r>
        <w:separator/>
      </w:r>
    </w:p>
  </w:footnote>
  <w:footnote w:type="continuationSeparator" w:id="0">
    <w:p w14:paraId="70123DAB" w14:textId="77777777" w:rsidR="00495FF2" w:rsidRDefault="0049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F872" w14:textId="77777777" w:rsidR="00A05030" w:rsidRDefault="00A0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B9"/>
    <w:multiLevelType w:val="hybridMultilevel"/>
    <w:tmpl w:val="6426965E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84618CF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A3B0A5"/>
    <w:multiLevelType w:val="multilevel"/>
    <w:tmpl w:val="177A927D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15967C"/>
    <w:multiLevelType w:val="multilevel"/>
    <w:tmpl w:val="0D38BF0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2FB393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4131E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63D3A7"/>
    <w:multiLevelType w:val="multilevel"/>
    <w:tmpl w:val="3821B175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63485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961EFA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F3F24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1B4529"/>
    <w:multiLevelType w:val="hybridMultilevel"/>
    <w:tmpl w:val="9F261B38"/>
    <w:lvl w:ilvl="0" w:tplc="3104D9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A700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F410E4"/>
    <w:multiLevelType w:val="multilevel"/>
    <w:tmpl w:val="09B753EC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EE3EB5"/>
    <w:multiLevelType w:val="hybridMultilevel"/>
    <w:tmpl w:val="CF74464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43C8121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DB8E4E"/>
    <w:multiLevelType w:val="multilevel"/>
    <w:tmpl w:val="037194A7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C8C320"/>
    <w:multiLevelType w:val="multilevel"/>
    <w:tmpl w:val="1B051CD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D23DB4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D7526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25E7B1"/>
    <w:multiLevelType w:val="multilevel"/>
    <w:tmpl w:val="30D1AF20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3B00D0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3186B6"/>
    <w:multiLevelType w:val="multilevel"/>
    <w:tmpl w:val="73FCBD8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ED0693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EF00BC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15"/>
  </w:num>
  <w:num w:numId="19">
    <w:abstractNumId w:val="14"/>
  </w:num>
  <w:num w:numId="20">
    <w:abstractNumId w:val="11"/>
  </w:num>
  <w:num w:numId="21">
    <w:abstractNumId w:val="9"/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E8"/>
    <w:rsid w:val="00037004"/>
    <w:rsid w:val="00044D91"/>
    <w:rsid w:val="000465CD"/>
    <w:rsid w:val="00052BC4"/>
    <w:rsid w:val="00065289"/>
    <w:rsid w:val="000B053E"/>
    <w:rsid w:val="000D2745"/>
    <w:rsid w:val="000D7FAF"/>
    <w:rsid w:val="00116358"/>
    <w:rsid w:val="00133D75"/>
    <w:rsid w:val="0014063D"/>
    <w:rsid w:val="00184A3E"/>
    <w:rsid w:val="00194680"/>
    <w:rsid w:val="001A6FA8"/>
    <w:rsid w:val="001B45B0"/>
    <w:rsid w:val="001C06C9"/>
    <w:rsid w:val="001C0E33"/>
    <w:rsid w:val="001D1BAE"/>
    <w:rsid w:val="001D482F"/>
    <w:rsid w:val="001E7856"/>
    <w:rsid w:val="0020054C"/>
    <w:rsid w:val="00204C41"/>
    <w:rsid w:val="002139C6"/>
    <w:rsid w:val="00215F54"/>
    <w:rsid w:val="00223B46"/>
    <w:rsid w:val="0025036A"/>
    <w:rsid w:val="00273F5F"/>
    <w:rsid w:val="002769E1"/>
    <w:rsid w:val="002A71E4"/>
    <w:rsid w:val="002B60AC"/>
    <w:rsid w:val="002C03A7"/>
    <w:rsid w:val="00311A55"/>
    <w:rsid w:val="00326C77"/>
    <w:rsid w:val="003323F7"/>
    <w:rsid w:val="00333B57"/>
    <w:rsid w:val="00370221"/>
    <w:rsid w:val="00391572"/>
    <w:rsid w:val="003959B3"/>
    <w:rsid w:val="0039796F"/>
    <w:rsid w:val="003A5061"/>
    <w:rsid w:val="003A71FE"/>
    <w:rsid w:val="003B24FC"/>
    <w:rsid w:val="003B6C90"/>
    <w:rsid w:val="003C65A4"/>
    <w:rsid w:val="003C7CF4"/>
    <w:rsid w:val="003C7D02"/>
    <w:rsid w:val="003D69D9"/>
    <w:rsid w:val="00400F2A"/>
    <w:rsid w:val="00425833"/>
    <w:rsid w:val="00427F32"/>
    <w:rsid w:val="00431DE1"/>
    <w:rsid w:val="004531D4"/>
    <w:rsid w:val="00471BE7"/>
    <w:rsid w:val="004767C7"/>
    <w:rsid w:val="00482134"/>
    <w:rsid w:val="004849A1"/>
    <w:rsid w:val="00490972"/>
    <w:rsid w:val="00495FF2"/>
    <w:rsid w:val="004B7886"/>
    <w:rsid w:val="004C0E2F"/>
    <w:rsid w:val="004C11EC"/>
    <w:rsid w:val="004C2E87"/>
    <w:rsid w:val="004E0F9F"/>
    <w:rsid w:val="004E55F1"/>
    <w:rsid w:val="004F0A02"/>
    <w:rsid w:val="004F2EAE"/>
    <w:rsid w:val="004F693A"/>
    <w:rsid w:val="004F78B3"/>
    <w:rsid w:val="00547CB2"/>
    <w:rsid w:val="00555038"/>
    <w:rsid w:val="0056730A"/>
    <w:rsid w:val="00567901"/>
    <w:rsid w:val="00595841"/>
    <w:rsid w:val="005A589A"/>
    <w:rsid w:val="005E43BC"/>
    <w:rsid w:val="005E6F12"/>
    <w:rsid w:val="00600F4D"/>
    <w:rsid w:val="00651FBE"/>
    <w:rsid w:val="00660194"/>
    <w:rsid w:val="006619FE"/>
    <w:rsid w:val="006718AA"/>
    <w:rsid w:val="006752DB"/>
    <w:rsid w:val="006B5DFD"/>
    <w:rsid w:val="006D05CE"/>
    <w:rsid w:val="006E0059"/>
    <w:rsid w:val="0070602D"/>
    <w:rsid w:val="007227B9"/>
    <w:rsid w:val="00745955"/>
    <w:rsid w:val="00750CAB"/>
    <w:rsid w:val="00757A0E"/>
    <w:rsid w:val="0076407E"/>
    <w:rsid w:val="00765DCE"/>
    <w:rsid w:val="007763AE"/>
    <w:rsid w:val="00782F49"/>
    <w:rsid w:val="00786A1C"/>
    <w:rsid w:val="007D1BE1"/>
    <w:rsid w:val="007F3DC3"/>
    <w:rsid w:val="007F729B"/>
    <w:rsid w:val="00821345"/>
    <w:rsid w:val="008379EB"/>
    <w:rsid w:val="00844D27"/>
    <w:rsid w:val="0085715B"/>
    <w:rsid w:val="008579E8"/>
    <w:rsid w:val="00874184"/>
    <w:rsid w:val="0087770A"/>
    <w:rsid w:val="00884608"/>
    <w:rsid w:val="008949E8"/>
    <w:rsid w:val="0089519D"/>
    <w:rsid w:val="008C19AE"/>
    <w:rsid w:val="008C5B27"/>
    <w:rsid w:val="008D36AE"/>
    <w:rsid w:val="008D36CA"/>
    <w:rsid w:val="008E2180"/>
    <w:rsid w:val="008E50CD"/>
    <w:rsid w:val="0090359A"/>
    <w:rsid w:val="009117EA"/>
    <w:rsid w:val="00912552"/>
    <w:rsid w:val="00927339"/>
    <w:rsid w:val="0094292E"/>
    <w:rsid w:val="0096073F"/>
    <w:rsid w:val="00983869"/>
    <w:rsid w:val="00991188"/>
    <w:rsid w:val="0099124F"/>
    <w:rsid w:val="009B2845"/>
    <w:rsid w:val="009B3B9D"/>
    <w:rsid w:val="009C405A"/>
    <w:rsid w:val="009D75EC"/>
    <w:rsid w:val="009D76BE"/>
    <w:rsid w:val="009E67B0"/>
    <w:rsid w:val="00A03136"/>
    <w:rsid w:val="00A03BC1"/>
    <w:rsid w:val="00A05030"/>
    <w:rsid w:val="00A102F0"/>
    <w:rsid w:val="00A25D9A"/>
    <w:rsid w:val="00A42200"/>
    <w:rsid w:val="00A47047"/>
    <w:rsid w:val="00A631B7"/>
    <w:rsid w:val="00A81FB0"/>
    <w:rsid w:val="00A97B63"/>
    <w:rsid w:val="00AA149F"/>
    <w:rsid w:val="00AC05F7"/>
    <w:rsid w:val="00AD40E3"/>
    <w:rsid w:val="00AE5B25"/>
    <w:rsid w:val="00AF355B"/>
    <w:rsid w:val="00AF5C9F"/>
    <w:rsid w:val="00B038BD"/>
    <w:rsid w:val="00B20B9E"/>
    <w:rsid w:val="00B21F15"/>
    <w:rsid w:val="00B301E9"/>
    <w:rsid w:val="00B66C1F"/>
    <w:rsid w:val="00B72645"/>
    <w:rsid w:val="00B74CF0"/>
    <w:rsid w:val="00BA18DA"/>
    <w:rsid w:val="00BF5EC2"/>
    <w:rsid w:val="00C01F70"/>
    <w:rsid w:val="00C132D0"/>
    <w:rsid w:val="00C1438B"/>
    <w:rsid w:val="00C15321"/>
    <w:rsid w:val="00C305D2"/>
    <w:rsid w:val="00C31509"/>
    <w:rsid w:val="00C368B6"/>
    <w:rsid w:val="00C724D2"/>
    <w:rsid w:val="00C949D1"/>
    <w:rsid w:val="00CA41B8"/>
    <w:rsid w:val="00CC23C5"/>
    <w:rsid w:val="00CE248D"/>
    <w:rsid w:val="00D004B0"/>
    <w:rsid w:val="00D135AB"/>
    <w:rsid w:val="00D17097"/>
    <w:rsid w:val="00D34B32"/>
    <w:rsid w:val="00D8518E"/>
    <w:rsid w:val="00D87C32"/>
    <w:rsid w:val="00DA6922"/>
    <w:rsid w:val="00DD6050"/>
    <w:rsid w:val="00DE0523"/>
    <w:rsid w:val="00DF4AC4"/>
    <w:rsid w:val="00E01DEC"/>
    <w:rsid w:val="00E05EF4"/>
    <w:rsid w:val="00E15AF0"/>
    <w:rsid w:val="00E32047"/>
    <w:rsid w:val="00E45696"/>
    <w:rsid w:val="00E6295D"/>
    <w:rsid w:val="00E70910"/>
    <w:rsid w:val="00EA1234"/>
    <w:rsid w:val="00EA5C5B"/>
    <w:rsid w:val="00EB75B6"/>
    <w:rsid w:val="00EE4667"/>
    <w:rsid w:val="00EE50AD"/>
    <w:rsid w:val="00EE7D75"/>
    <w:rsid w:val="00F04525"/>
    <w:rsid w:val="00F37777"/>
    <w:rsid w:val="00F57074"/>
    <w:rsid w:val="00F61ECA"/>
    <w:rsid w:val="00F75962"/>
    <w:rsid w:val="00F82A19"/>
    <w:rsid w:val="00F931D0"/>
    <w:rsid w:val="00F96EA1"/>
    <w:rsid w:val="00FD0530"/>
    <w:rsid w:val="00FD066A"/>
    <w:rsid w:val="00FE353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E8"/>
    <w:pPr>
      <w:spacing w:after="160" w:line="259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79E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9E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9E8"/>
    <w:rPr>
      <w:rFonts w:eastAsiaTheme="minorEastAsi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E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73F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75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AE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9AE"/>
    <w:rPr>
      <w:rFonts w:eastAsiaTheme="minorEastAsia" w:cs="Times New Roman"/>
      <w:lang w:eastAsia="it-IT"/>
    </w:rPr>
  </w:style>
  <w:style w:type="paragraph" w:styleId="Nessunaspaziatura">
    <w:name w:val="No Spacing"/>
    <w:uiPriority w:val="1"/>
    <w:qFormat/>
    <w:rsid w:val="003C7CF4"/>
    <w:pPr>
      <w:spacing w:after="0" w:line="240" w:lineRule="auto"/>
    </w:pPr>
    <w:rPr>
      <w:rFonts w:eastAsiaTheme="minorEastAsia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E8"/>
    <w:pPr>
      <w:spacing w:after="160" w:line="259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79E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9E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9E8"/>
    <w:rPr>
      <w:rFonts w:eastAsiaTheme="minorEastAsi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E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73F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75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AE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9AE"/>
    <w:rPr>
      <w:rFonts w:eastAsiaTheme="minorEastAsia" w:cs="Times New Roman"/>
      <w:lang w:eastAsia="it-IT"/>
    </w:rPr>
  </w:style>
  <w:style w:type="paragraph" w:styleId="Nessunaspaziatura">
    <w:name w:val="No Spacing"/>
    <w:uiPriority w:val="1"/>
    <w:qFormat/>
    <w:rsid w:val="003C7CF4"/>
    <w:pPr>
      <w:spacing w:after="0" w:line="240" w:lineRule="auto"/>
    </w:pPr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DC1B-8A39-4379-BE8E-D5DAC914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PANETTA Nunziatina</dc:creator>
  <cp:lastModifiedBy>PON_9</cp:lastModifiedBy>
  <cp:revision>65</cp:revision>
  <cp:lastPrinted>2021-03-02T09:20:00Z</cp:lastPrinted>
  <dcterms:created xsi:type="dcterms:W3CDTF">2023-03-14T15:33:00Z</dcterms:created>
  <dcterms:modified xsi:type="dcterms:W3CDTF">2023-03-15T16:40:00Z</dcterms:modified>
</cp:coreProperties>
</file>