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580C" w14:textId="76372EBD" w:rsidR="00914B66" w:rsidRPr="00C64597" w:rsidRDefault="00914B66" w:rsidP="00D46C85">
      <w:pPr>
        <w:rPr>
          <w:rFonts w:ascii="Garamond" w:hAnsi="Garamond"/>
          <w:b/>
          <w:bCs/>
        </w:rPr>
      </w:pPr>
      <w:r w:rsidRPr="00C64597">
        <w:rPr>
          <w:rFonts w:ascii="Garamond" w:hAnsi="Garamond"/>
          <w:b/>
          <w:bCs/>
        </w:rPr>
        <w:t>Piancastagnaio</w:t>
      </w:r>
      <w:r w:rsidR="00885E7C" w:rsidRPr="00C64597">
        <w:rPr>
          <w:rFonts w:ascii="Garamond" w:hAnsi="Garamond"/>
          <w:b/>
          <w:bCs/>
        </w:rPr>
        <w:t xml:space="preserve">, </w:t>
      </w:r>
      <w:r w:rsidR="001E68C7" w:rsidRPr="00C64597">
        <w:rPr>
          <w:rFonts w:ascii="Garamond" w:hAnsi="Garamond"/>
          <w:b/>
          <w:bCs/>
        </w:rPr>
        <w:t>14/1</w:t>
      </w:r>
      <w:r w:rsidR="000F24DC">
        <w:rPr>
          <w:rFonts w:ascii="Garamond" w:hAnsi="Garamond"/>
          <w:b/>
          <w:bCs/>
        </w:rPr>
        <w:t>1</w:t>
      </w:r>
      <w:r w:rsidR="001E68C7" w:rsidRPr="00C64597">
        <w:rPr>
          <w:rFonts w:ascii="Garamond" w:hAnsi="Garamond"/>
          <w:b/>
          <w:bCs/>
        </w:rPr>
        <w:t>/2021</w:t>
      </w:r>
    </w:p>
    <w:p w14:paraId="42615D0C" w14:textId="2C3B5D84" w:rsidR="001E68C7" w:rsidRPr="00C64597" w:rsidRDefault="001E68C7" w:rsidP="00C64597">
      <w:pPr>
        <w:jc w:val="both"/>
        <w:rPr>
          <w:rFonts w:ascii="Garamond" w:hAnsi="Garamond"/>
          <w:b/>
          <w:bCs/>
        </w:rPr>
      </w:pPr>
    </w:p>
    <w:p w14:paraId="7C7F67B7" w14:textId="03C6BF54" w:rsidR="001E68C7" w:rsidRPr="00C64597" w:rsidRDefault="001E68C7" w:rsidP="00C64597">
      <w:pPr>
        <w:jc w:val="both"/>
        <w:rPr>
          <w:rFonts w:ascii="Garamond" w:hAnsi="Garamond"/>
          <w:b/>
          <w:bCs/>
        </w:rPr>
      </w:pPr>
      <w:r w:rsidRPr="00C64597">
        <w:rPr>
          <w:rFonts w:ascii="Garamond" w:hAnsi="Garamond"/>
          <w:b/>
          <w:bCs/>
        </w:rPr>
        <w:t>Collegio Docenti n°</w:t>
      </w:r>
      <w:r w:rsidR="0004412B">
        <w:rPr>
          <w:rFonts w:ascii="Garamond" w:hAnsi="Garamond"/>
          <w:b/>
          <w:bCs/>
        </w:rPr>
        <w:t>3</w:t>
      </w:r>
    </w:p>
    <w:p w14:paraId="27B4496B" w14:textId="4A7145FE" w:rsidR="001E68C7" w:rsidRPr="001E68C7" w:rsidRDefault="001E68C7" w:rsidP="00C64597">
      <w:pPr>
        <w:jc w:val="both"/>
        <w:rPr>
          <w:rFonts w:ascii="Garamond" w:hAnsi="Garamond"/>
        </w:rPr>
      </w:pPr>
    </w:p>
    <w:p w14:paraId="53D4F6EB" w14:textId="2C11798D" w:rsidR="00126848" w:rsidRDefault="00126848" w:rsidP="00C64597">
      <w:pPr>
        <w:jc w:val="both"/>
        <w:rPr>
          <w:rFonts w:ascii="Garamond" w:hAnsi="Garamond"/>
        </w:rPr>
      </w:pPr>
    </w:p>
    <w:p w14:paraId="4D1A1B14" w14:textId="77777777" w:rsidR="00126848" w:rsidRPr="00126848" w:rsidRDefault="00126848" w:rsidP="000465DE">
      <w:pPr>
        <w:jc w:val="both"/>
        <w:rPr>
          <w:rFonts w:ascii="Garamond" w:hAnsi="Garamond"/>
        </w:rPr>
      </w:pPr>
      <w:r w:rsidRPr="00126848">
        <w:rPr>
          <w:rFonts w:ascii="Garamond" w:hAnsi="Garamond"/>
        </w:rPr>
        <w:t xml:space="preserve">CONVOCAZIONE DEL COLLEGIO DEI DOCENTI (art. 7 </w:t>
      </w:r>
      <w:proofErr w:type="spellStart"/>
      <w:r w:rsidRPr="00126848">
        <w:rPr>
          <w:rFonts w:ascii="Garamond" w:hAnsi="Garamond"/>
        </w:rPr>
        <w:t>Dlgs</w:t>
      </w:r>
      <w:proofErr w:type="spellEnd"/>
      <w:r w:rsidRPr="00126848">
        <w:rPr>
          <w:rFonts w:ascii="Garamond" w:hAnsi="Garamond"/>
        </w:rPr>
        <w:t xml:space="preserve"> 297/94)</w:t>
      </w:r>
    </w:p>
    <w:p w14:paraId="7D8DB1FE" w14:textId="77777777" w:rsidR="00126848" w:rsidRPr="00126848" w:rsidRDefault="00126848" w:rsidP="000465DE">
      <w:pPr>
        <w:jc w:val="both"/>
        <w:rPr>
          <w:rFonts w:ascii="Garamond" w:hAnsi="Garamond"/>
        </w:rPr>
      </w:pPr>
    </w:p>
    <w:p w14:paraId="3FF25469" w14:textId="77777777" w:rsidR="00126848" w:rsidRPr="00126848" w:rsidRDefault="00126848" w:rsidP="000465DE">
      <w:pPr>
        <w:jc w:val="both"/>
        <w:rPr>
          <w:rFonts w:ascii="Garamond" w:hAnsi="Garamond"/>
        </w:rPr>
      </w:pPr>
      <w:proofErr w:type="gramStart"/>
      <w:r w:rsidRPr="00126848">
        <w:rPr>
          <w:rFonts w:ascii="Garamond" w:hAnsi="Garamond"/>
        </w:rPr>
        <w:t>E’</w:t>
      </w:r>
      <w:proofErr w:type="gramEnd"/>
      <w:r w:rsidRPr="00126848">
        <w:rPr>
          <w:rFonts w:ascii="Garamond" w:hAnsi="Garamond"/>
        </w:rPr>
        <w:t xml:space="preserve"> convocato il Collegio dei Docenti, con votazioni dirette aperte on line, dal 23/11/2021 ore 12 alle ore 24 del 24/11/2021, sul seguente ordine del giorno.</w:t>
      </w:r>
    </w:p>
    <w:p w14:paraId="4E9D12CA" w14:textId="77777777" w:rsidR="00126848" w:rsidRPr="00126848" w:rsidRDefault="00126848" w:rsidP="000465DE">
      <w:pPr>
        <w:jc w:val="both"/>
        <w:rPr>
          <w:rFonts w:ascii="Garamond" w:hAnsi="Garamond"/>
        </w:rPr>
      </w:pPr>
      <w:r w:rsidRPr="00126848">
        <w:rPr>
          <w:rFonts w:ascii="Garamond" w:hAnsi="Garamond"/>
        </w:rPr>
        <w:t>L’urgenza è legata ad alcune proposte e date pervenute a ridosso delle scadenze.</w:t>
      </w:r>
    </w:p>
    <w:p w14:paraId="7AE6B6A1" w14:textId="77777777" w:rsidR="00126848" w:rsidRPr="00126848" w:rsidRDefault="00126848" w:rsidP="000465DE">
      <w:pPr>
        <w:jc w:val="both"/>
        <w:rPr>
          <w:rFonts w:ascii="Garamond" w:hAnsi="Garamond"/>
        </w:rPr>
      </w:pPr>
      <w:r w:rsidRPr="00126848">
        <w:rPr>
          <w:rFonts w:ascii="Garamond" w:hAnsi="Garamond"/>
        </w:rPr>
        <w:t xml:space="preserve">L’accesso e le votazioni avvengono attraverso gli account dell’Istituto assegnati ai Docenti (nomecognome@icpiancastagnaioradicofani.com) e gestiti con la piattaforma </w:t>
      </w:r>
      <w:proofErr w:type="spellStart"/>
      <w:r w:rsidRPr="00126848">
        <w:rPr>
          <w:rFonts w:ascii="Garamond" w:hAnsi="Garamond"/>
        </w:rPr>
        <w:t>G.Suite</w:t>
      </w:r>
      <w:proofErr w:type="spellEnd"/>
      <w:r w:rsidRPr="00126848">
        <w:rPr>
          <w:rFonts w:ascii="Garamond" w:hAnsi="Garamond"/>
        </w:rPr>
        <w:t xml:space="preserve">, accreditata </w:t>
      </w:r>
      <w:proofErr w:type="spellStart"/>
      <w:r w:rsidRPr="00126848">
        <w:rPr>
          <w:rFonts w:ascii="Garamond" w:hAnsi="Garamond"/>
        </w:rPr>
        <w:t>AgID</w:t>
      </w:r>
      <w:proofErr w:type="spellEnd"/>
      <w:r w:rsidRPr="00126848">
        <w:rPr>
          <w:rFonts w:ascii="Garamond" w:hAnsi="Garamond"/>
        </w:rPr>
        <w:t xml:space="preserve"> e Ministero dell’Istruzione con il seguente </w:t>
      </w:r>
    </w:p>
    <w:p w14:paraId="7FF94A3A" w14:textId="77777777" w:rsidR="00126848" w:rsidRPr="00126848" w:rsidRDefault="00126848" w:rsidP="000465DE">
      <w:pPr>
        <w:jc w:val="both"/>
        <w:rPr>
          <w:rFonts w:ascii="Garamond" w:hAnsi="Garamond"/>
        </w:rPr>
      </w:pPr>
    </w:p>
    <w:p w14:paraId="19A18A22" w14:textId="77777777" w:rsidR="00126848" w:rsidRPr="00126848" w:rsidRDefault="00126848" w:rsidP="000465DE">
      <w:pPr>
        <w:jc w:val="both"/>
        <w:rPr>
          <w:rFonts w:ascii="Garamond" w:hAnsi="Garamond"/>
        </w:rPr>
      </w:pPr>
      <w:r w:rsidRPr="00126848">
        <w:rPr>
          <w:rFonts w:ascii="Garamond" w:hAnsi="Garamond"/>
        </w:rPr>
        <w:t xml:space="preserve">O.d.g.: </w:t>
      </w:r>
    </w:p>
    <w:p w14:paraId="653D05F4" w14:textId="77777777" w:rsidR="00126848" w:rsidRPr="00126848" w:rsidRDefault="00126848" w:rsidP="000465DE">
      <w:pPr>
        <w:jc w:val="both"/>
        <w:rPr>
          <w:rFonts w:ascii="Garamond" w:hAnsi="Garamond"/>
        </w:rPr>
      </w:pPr>
    </w:p>
    <w:p w14:paraId="711A460B" w14:textId="77777777" w:rsidR="00126848" w:rsidRPr="00126848" w:rsidRDefault="00126848" w:rsidP="000465DE">
      <w:pPr>
        <w:jc w:val="both"/>
        <w:rPr>
          <w:rFonts w:ascii="Garamond" w:hAnsi="Garamond"/>
        </w:rPr>
      </w:pPr>
      <w:r w:rsidRPr="00126848">
        <w:rPr>
          <w:rFonts w:ascii="Garamond" w:hAnsi="Garamond"/>
        </w:rPr>
        <w:t>1) Approvazione verbale seduta precedente; (delibera)</w:t>
      </w:r>
    </w:p>
    <w:p w14:paraId="17FDFD20" w14:textId="77777777" w:rsidR="00126848" w:rsidRPr="00126848" w:rsidRDefault="00126848" w:rsidP="000465DE">
      <w:pPr>
        <w:jc w:val="both"/>
        <w:rPr>
          <w:rFonts w:ascii="Garamond" w:hAnsi="Garamond"/>
        </w:rPr>
      </w:pPr>
    </w:p>
    <w:p w14:paraId="05E4621C" w14:textId="77777777" w:rsidR="00126848" w:rsidRPr="00126848" w:rsidRDefault="00126848" w:rsidP="000465DE">
      <w:pPr>
        <w:jc w:val="both"/>
        <w:rPr>
          <w:rFonts w:ascii="Garamond" w:hAnsi="Garamond"/>
        </w:rPr>
      </w:pPr>
      <w:r w:rsidRPr="00126848">
        <w:rPr>
          <w:rFonts w:ascii="Garamond" w:hAnsi="Garamond"/>
        </w:rPr>
        <w:t xml:space="preserve">2) Partecipazioni alle attività proposta dall’Unione dei Comuni Amiata Val d’Orcia relativa alla Giornata internazionale per l’eliminazione della violenza contro le donne. Delibera per la partecipazione di studenti della secondaria di I grado ad una installazione curata in particolare dalla prof.ssa </w:t>
      </w:r>
      <w:proofErr w:type="spellStart"/>
      <w:r w:rsidRPr="00126848">
        <w:rPr>
          <w:rFonts w:ascii="Garamond" w:hAnsi="Garamond"/>
        </w:rPr>
        <w:t>Niccolai</w:t>
      </w:r>
      <w:proofErr w:type="spellEnd"/>
      <w:r w:rsidRPr="00126848">
        <w:rPr>
          <w:rFonts w:ascii="Garamond" w:hAnsi="Garamond"/>
        </w:rPr>
        <w:t xml:space="preserve"> prevista per il 25/11/2021; (delibera)</w:t>
      </w:r>
    </w:p>
    <w:p w14:paraId="25948977" w14:textId="77777777" w:rsidR="00126848" w:rsidRPr="00126848" w:rsidRDefault="00126848" w:rsidP="000465DE">
      <w:pPr>
        <w:jc w:val="both"/>
        <w:rPr>
          <w:rFonts w:ascii="Garamond" w:hAnsi="Garamond"/>
        </w:rPr>
      </w:pPr>
    </w:p>
    <w:p w14:paraId="4E6A6409" w14:textId="77777777" w:rsidR="00126848" w:rsidRPr="00126848" w:rsidRDefault="00126848" w:rsidP="000465DE">
      <w:pPr>
        <w:jc w:val="both"/>
        <w:rPr>
          <w:rFonts w:ascii="Garamond" w:hAnsi="Garamond"/>
        </w:rPr>
      </w:pPr>
      <w:r w:rsidRPr="00126848">
        <w:rPr>
          <w:rFonts w:ascii="Garamond" w:hAnsi="Garamond"/>
        </w:rPr>
        <w:t>3) Bando della Presidenza del Consiglio dei Ministri contributi all’editoria (art.1 commi 389 e 392 L.160/2019) in scadenza per proroga il 29/11/2021: delega al Dirigente scolastico alla selezione delle richieste di abbonamento delle testate utili ai fini didattici pervenute entro il 29/11/2021 ore 8 sulla base dei criteri richiesti dal bando, numerosità presunta degli utilizzatori, arricchimento informativo e professionale, limite di spesa complessivo ammesso (90% di euro 900 – tutte le scuole; euro750 scuole secondarie I grado); (delibera)</w:t>
      </w:r>
    </w:p>
    <w:p w14:paraId="628C83E3" w14:textId="77777777" w:rsidR="00126848" w:rsidRPr="00126848" w:rsidRDefault="00126848" w:rsidP="000465DE">
      <w:pPr>
        <w:jc w:val="both"/>
        <w:rPr>
          <w:rFonts w:ascii="Garamond" w:hAnsi="Garamond"/>
        </w:rPr>
      </w:pPr>
    </w:p>
    <w:p w14:paraId="43AC7468" w14:textId="77777777" w:rsidR="00126848" w:rsidRPr="00126848" w:rsidRDefault="00126848" w:rsidP="000465DE">
      <w:pPr>
        <w:jc w:val="both"/>
        <w:rPr>
          <w:rFonts w:ascii="Garamond" w:hAnsi="Garamond"/>
        </w:rPr>
      </w:pPr>
      <w:r w:rsidRPr="00126848">
        <w:rPr>
          <w:rFonts w:ascii="Garamond" w:hAnsi="Garamond"/>
        </w:rPr>
        <w:t xml:space="preserve">4) Fondi Strutturali Europei – Programma Operativo Nazionale “Per la scuola, competenze e ambienti per l’apprendimento” 2014-2020. Asse II - Infrastrutture per l’istruzione – Fondo Europeo di Sviluppo Regionale (FESR) – REACT EU. 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13.1.2 “Digital Board: trasformazione digitale nella didattica e nell'organizzazione”– Avviso pubblico prot.n. 28966 del 6 settembre 2021 per la trasformazione digitale nella didattica e nell'organizzazione.  , con ammissione al finanziamento per un importo pari ad € 27.724,45. Ammissione al finanziamento n. 42550 del 02/11/2021 </w:t>
      </w:r>
    </w:p>
    <w:p w14:paraId="49FA848F" w14:textId="77777777" w:rsidR="00126848" w:rsidRPr="00126848" w:rsidRDefault="00126848" w:rsidP="000465DE">
      <w:pPr>
        <w:jc w:val="both"/>
        <w:rPr>
          <w:rFonts w:ascii="Garamond" w:hAnsi="Garamond"/>
        </w:rPr>
      </w:pPr>
      <w:r w:rsidRPr="00126848">
        <w:rPr>
          <w:rFonts w:ascii="Garamond" w:hAnsi="Garamond"/>
        </w:rPr>
        <w:t>Mandato al Dirigente scolastico di adoperarsi al fine di realizzare quanto previsto dall’assegnazione. (delibera)</w:t>
      </w:r>
    </w:p>
    <w:p w14:paraId="2ABC466E" w14:textId="77777777" w:rsidR="00126848" w:rsidRPr="00126848" w:rsidRDefault="00126848" w:rsidP="000465DE">
      <w:pPr>
        <w:jc w:val="both"/>
        <w:rPr>
          <w:rFonts w:ascii="Garamond" w:hAnsi="Garamond"/>
        </w:rPr>
      </w:pPr>
    </w:p>
    <w:p w14:paraId="13E6B3B2" w14:textId="77777777" w:rsidR="00126848" w:rsidRPr="00126848" w:rsidRDefault="00126848" w:rsidP="000465DE">
      <w:pPr>
        <w:jc w:val="both"/>
        <w:rPr>
          <w:rFonts w:ascii="Garamond" w:hAnsi="Garamond"/>
        </w:rPr>
      </w:pPr>
      <w:r w:rsidRPr="00126848">
        <w:rPr>
          <w:rFonts w:ascii="Garamond" w:hAnsi="Garamond"/>
        </w:rPr>
        <w:t xml:space="preserve">5) Fondi Strutturali Europei – Programma Operativo Nazionale “Per la scuola, competenze e ambienti per l’apprendimento” 2014-2020. Asse II - Infrastrutture per l’istruzione – Fondo Europeo di Sviluppo Regionale (FESR) – REACT EU. 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13.1.1 “Cablaggio strutturato e </w:t>
      </w:r>
      <w:r w:rsidRPr="00126848">
        <w:rPr>
          <w:rFonts w:ascii="Garamond" w:hAnsi="Garamond"/>
        </w:rPr>
        <w:lastRenderedPageBreak/>
        <w:t xml:space="preserve">sicuro all’interno degli edifici scolastici”– Avviso pubblico prot.n. 20480 del 20/07/2021 per la realizzazione di reti locali, cablate e wireless, nelle scuole. – codice 13.1.1A-FESRPON-TO-2021-171 Avviso pubblico prot.n. 20480 del 20/07/2021 per la realizzazione di reti locali, cablate e wireless, nelle scuole con ammissione al finanziamento per un importo pari ad € 40.157,71. Ammissione al finanziamento n. 40055 del 14/10/2021. </w:t>
      </w:r>
    </w:p>
    <w:p w14:paraId="14885CF4" w14:textId="77777777" w:rsidR="00126848" w:rsidRPr="00126848" w:rsidRDefault="00126848" w:rsidP="000465DE">
      <w:pPr>
        <w:jc w:val="both"/>
        <w:rPr>
          <w:rFonts w:ascii="Garamond" w:hAnsi="Garamond"/>
        </w:rPr>
      </w:pPr>
      <w:r w:rsidRPr="00126848">
        <w:rPr>
          <w:rFonts w:ascii="Garamond" w:hAnsi="Garamond"/>
        </w:rPr>
        <w:t>Mandato al Dirigente scolastico di adoperarsi al fine di realizzare quanto previsto dall’assegnazione. (delibera)</w:t>
      </w:r>
    </w:p>
    <w:p w14:paraId="4E62B356" w14:textId="77777777" w:rsidR="00126848" w:rsidRPr="00126848" w:rsidRDefault="00126848" w:rsidP="000465DE">
      <w:pPr>
        <w:jc w:val="both"/>
        <w:rPr>
          <w:rFonts w:ascii="Garamond" w:hAnsi="Garamond"/>
        </w:rPr>
      </w:pPr>
    </w:p>
    <w:p w14:paraId="3B86DB03" w14:textId="77777777" w:rsidR="00126848" w:rsidRPr="00126848" w:rsidRDefault="00126848" w:rsidP="000465DE">
      <w:pPr>
        <w:jc w:val="both"/>
        <w:rPr>
          <w:rFonts w:ascii="Garamond" w:hAnsi="Garamond"/>
        </w:rPr>
      </w:pPr>
      <w:r w:rsidRPr="00126848">
        <w:rPr>
          <w:rFonts w:ascii="Garamond" w:hAnsi="Garamond"/>
        </w:rPr>
        <w:t xml:space="preserve">6) Regolamento d’Istituto (rivisitazione con integrazioni). Approvazione con mandato al Dirigente scolastico ad apportare eventuali rettifiche/integrazioni coerenti con quanto redatto dal gruppo di lavoro e deliberato dal Collegio dei Docenti; (delibera) </w:t>
      </w:r>
    </w:p>
    <w:p w14:paraId="3F8CC3BA" w14:textId="77777777" w:rsidR="00126848" w:rsidRPr="00126848" w:rsidRDefault="00126848" w:rsidP="000465DE">
      <w:pPr>
        <w:jc w:val="both"/>
        <w:rPr>
          <w:rFonts w:ascii="Garamond" w:hAnsi="Garamond"/>
        </w:rPr>
      </w:pPr>
    </w:p>
    <w:p w14:paraId="3570EA71" w14:textId="22A1CCD9" w:rsidR="00126848" w:rsidRDefault="00126848" w:rsidP="000465DE">
      <w:pPr>
        <w:jc w:val="both"/>
        <w:rPr>
          <w:rFonts w:ascii="Garamond" w:hAnsi="Garamond"/>
        </w:rPr>
      </w:pPr>
      <w:r w:rsidRPr="00126848">
        <w:rPr>
          <w:rFonts w:ascii="Garamond" w:hAnsi="Garamond"/>
        </w:rPr>
        <w:t xml:space="preserve">Il link per l’inserimento degli interventi e la votazione è il seguente: </w:t>
      </w:r>
      <w:hyperlink r:id="rId8" w:history="1">
        <w:r w:rsidRPr="00F75DF4">
          <w:rPr>
            <w:rStyle w:val="Collegamentoipertestuale"/>
            <w:rFonts w:ascii="Garamond" w:hAnsi="Garamond"/>
          </w:rPr>
          <w:t>https://forms.gle/CS3j74gPEF4M4vUm8</w:t>
        </w:r>
      </w:hyperlink>
      <w:r>
        <w:rPr>
          <w:rFonts w:ascii="Garamond" w:hAnsi="Garamond"/>
        </w:rPr>
        <w:t xml:space="preserve"> </w:t>
      </w:r>
    </w:p>
    <w:p w14:paraId="343C6A1D" w14:textId="0CBFA6BE" w:rsidR="00126848" w:rsidRDefault="00126848" w:rsidP="000465DE">
      <w:pPr>
        <w:jc w:val="both"/>
        <w:rPr>
          <w:rFonts w:ascii="Garamond" w:hAnsi="Garamond"/>
        </w:rPr>
      </w:pPr>
    </w:p>
    <w:p w14:paraId="6E14C425" w14:textId="77777777" w:rsidR="00126848" w:rsidRPr="00C64597" w:rsidRDefault="00126848" w:rsidP="000465DE">
      <w:pPr>
        <w:pStyle w:val="Paragrafoelenco"/>
        <w:spacing w:after="0"/>
        <w:jc w:val="both"/>
        <w:rPr>
          <w:rFonts w:ascii="Garamond" w:hAnsi="Garamond"/>
          <w:b/>
          <w:bCs/>
          <w:sz w:val="24"/>
          <w:szCs w:val="24"/>
        </w:rPr>
      </w:pPr>
    </w:p>
    <w:p w14:paraId="2DB5BC93" w14:textId="77777777" w:rsidR="00126848" w:rsidRDefault="00126848" w:rsidP="000465DE">
      <w:pPr>
        <w:jc w:val="both"/>
        <w:rPr>
          <w:rFonts w:ascii="Garamond" w:hAnsi="Garamond"/>
        </w:rPr>
      </w:pPr>
      <w:r>
        <w:rPr>
          <w:rFonts w:ascii="Garamond" w:hAnsi="Garamond"/>
        </w:rPr>
        <w:t xml:space="preserve">Presiede la riunione il Dirigente Scolastico, prof. Enrico </w:t>
      </w:r>
      <w:proofErr w:type="spellStart"/>
      <w:r>
        <w:rPr>
          <w:rFonts w:ascii="Garamond" w:hAnsi="Garamond"/>
        </w:rPr>
        <w:t>Millotti</w:t>
      </w:r>
      <w:proofErr w:type="spellEnd"/>
      <w:r>
        <w:rPr>
          <w:rFonts w:ascii="Garamond" w:hAnsi="Garamond"/>
        </w:rPr>
        <w:t>, svolge la funzione di segretaria la prof.ssa Raffaella Magnani.</w:t>
      </w:r>
    </w:p>
    <w:p w14:paraId="2F6C7016" w14:textId="77777777" w:rsidR="00126848" w:rsidRDefault="00126848" w:rsidP="000465DE">
      <w:pPr>
        <w:jc w:val="both"/>
        <w:rPr>
          <w:rFonts w:ascii="Garamond" w:hAnsi="Garamond"/>
        </w:rPr>
      </w:pPr>
    </w:p>
    <w:p w14:paraId="4A0BD3A3" w14:textId="42C2ECB5" w:rsidR="00126848" w:rsidRDefault="00126848" w:rsidP="000465DE">
      <w:pPr>
        <w:jc w:val="both"/>
        <w:rPr>
          <w:rFonts w:ascii="Garamond" w:hAnsi="Garamond"/>
        </w:rPr>
      </w:pPr>
    </w:p>
    <w:p w14:paraId="4AFFA316" w14:textId="4C2059D5" w:rsidR="00126848" w:rsidRDefault="00126848" w:rsidP="000465DE">
      <w:pPr>
        <w:jc w:val="both"/>
        <w:rPr>
          <w:rFonts w:ascii="Garamond" w:hAnsi="Garamond"/>
        </w:rPr>
      </w:pPr>
    </w:p>
    <w:p w14:paraId="42AAEF7E" w14:textId="12AF734A" w:rsidR="00B133F3" w:rsidRPr="00126848" w:rsidRDefault="00B133F3" w:rsidP="000465DE">
      <w:pPr>
        <w:pStyle w:val="Paragrafoelenco"/>
        <w:numPr>
          <w:ilvl w:val="0"/>
          <w:numId w:val="17"/>
        </w:numPr>
        <w:jc w:val="both"/>
        <w:rPr>
          <w:rFonts w:ascii="Garamond" w:hAnsi="Garamond"/>
          <w:b/>
          <w:bCs/>
        </w:rPr>
      </w:pPr>
      <w:r w:rsidRPr="00126848">
        <w:rPr>
          <w:rFonts w:ascii="Garamond" w:hAnsi="Garamond"/>
          <w:b/>
          <w:bCs/>
        </w:rPr>
        <w:t>Approvazione verbale seduta precedente</w:t>
      </w:r>
    </w:p>
    <w:p w14:paraId="58B3F289" w14:textId="77777777" w:rsidR="00684072" w:rsidRPr="00C64597" w:rsidRDefault="00684072" w:rsidP="000465DE">
      <w:pPr>
        <w:pStyle w:val="Paragrafoelenco"/>
        <w:spacing w:after="0"/>
        <w:jc w:val="both"/>
        <w:rPr>
          <w:rFonts w:ascii="Garamond" w:hAnsi="Garamond"/>
          <w:b/>
          <w:bCs/>
          <w:sz w:val="24"/>
          <w:szCs w:val="24"/>
        </w:rPr>
      </w:pPr>
    </w:p>
    <w:p w14:paraId="37CCF463" w14:textId="7F60619F" w:rsidR="00684072" w:rsidRDefault="00684072" w:rsidP="000465DE">
      <w:pPr>
        <w:jc w:val="both"/>
        <w:rPr>
          <w:rFonts w:ascii="Garamond" w:hAnsi="Garamond"/>
        </w:rPr>
      </w:pPr>
      <w:r>
        <w:rPr>
          <w:rFonts w:ascii="Garamond" w:hAnsi="Garamond"/>
        </w:rPr>
        <w:t>Il DS, ricordando che la bozza del verbale è stata precedentemente trasmessa invita a votare attraverso il sistema Google Forms</w:t>
      </w:r>
    </w:p>
    <w:p w14:paraId="2F8E0DF8" w14:textId="77777777" w:rsidR="00684072" w:rsidRPr="00684072" w:rsidRDefault="00684072" w:rsidP="000465DE">
      <w:pPr>
        <w:jc w:val="both"/>
        <w:rPr>
          <w:rFonts w:ascii="Garamond" w:hAnsi="Garamond"/>
        </w:rPr>
      </w:pPr>
    </w:p>
    <w:p w14:paraId="70B510E8" w14:textId="77BAAAA6" w:rsidR="00B133F3" w:rsidRDefault="00B133F3" w:rsidP="000465DE">
      <w:pPr>
        <w:jc w:val="both"/>
        <w:rPr>
          <w:rFonts w:ascii="Garamond" w:hAnsi="Garamond"/>
        </w:rPr>
      </w:pPr>
      <w:r>
        <w:rPr>
          <w:rFonts w:ascii="Garamond" w:hAnsi="Garamond"/>
        </w:rPr>
        <w:t>Viene approvato a maggioranza il verbale della seduta precedente</w:t>
      </w:r>
    </w:p>
    <w:p w14:paraId="4F318E0D" w14:textId="77777777" w:rsidR="00684072" w:rsidRDefault="00684072" w:rsidP="000465DE">
      <w:pPr>
        <w:jc w:val="both"/>
        <w:rPr>
          <w:rFonts w:ascii="Garamond" w:hAnsi="Garamond"/>
        </w:rPr>
      </w:pPr>
    </w:p>
    <w:tbl>
      <w:tblPr>
        <w:tblStyle w:val="Grigliatabella"/>
        <w:tblW w:w="0" w:type="auto"/>
        <w:tblLook w:val="04A0" w:firstRow="1" w:lastRow="0" w:firstColumn="1" w:lastColumn="0" w:noHBand="0" w:noVBand="1"/>
      </w:tblPr>
      <w:tblGrid>
        <w:gridCol w:w="1271"/>
        <w:gridCol w:w="1134"/>
      </w:tblGrid>
      <w:tr w:rsidR="001414F7" w14:paraId="5A55C5D4" w14:textId="77777777" w:rsidTr="001414F7">
        <w:tc>
          <w:tcPr>
            <w:tcW w:w="1271" w:type="dxa"/>
          </w:tcPr>
          <w:p w14:paraId="3EBF8DCE" w14:textId="6A2D8C50" w:rsidR="001414F7" w:rsidRDefault="001414F7" w:rsidP="000465DE">
            <w:pPr>
              <w:jc w:val="both"/>
              <w:rPr>
                <w:rFonts w:ascii="Garamond" w:hAnsi="Garamond"/>
              </w:rPr>
            </w:pPr>
            <w:r>
              <w:rPr>
                <w:rFonts w:ascii="Garamond" w:hAnsi="Garamond"/>
              </w:rPr>
              <w:t>Votanti</w:t>
            </w:r>
          </w:p>
        </w:tc>
        <w:tc>
          <w:tcPr>
            <w:tcW w:w="1134" w:type="dxa"/>
          </w:tcPr>
          <w:p w14:paraId="55AFF4F9" w14:textId="2439859A" w:rsidR="001414F7" w:rsidRDefault="001414F7" w:rsidP="000465DE">
            <w:pPr>
              <w:jc w:val="both"/>
              <w:rPr>
                <w:rFonts w:ascii="Garamond" w:hAnsi="Garamond"/>
              </w:rPr>
            </w:pPr>
            <w:r>
              <w:rPr>
                <w:rFonts w:ascii="Garamond" w:hAnsi="Garamond"/>
              </w:rPr>
              <w:t>6</w:t>
            </w:r>
            <w:r w:rsidR="00126848">
              <w:rPr>
                <w:rFonts w:ascii="Garamond" w:hAnsi="Garamond"/>
              </w:rPr>
              <w:t>2</w:t>
            </w:r>
          </w:p>
        </w:tc>
      </w:tr>
      <w:tr w:rsidR="001414F7" w14:paraId="46FA3C2C" w14:textId="77777777" w:rsidTr="001414F7">
        <w:tc>
          <w:tcPr>
            <w:tcW w:w="1271" w:type="dxa"/>
          </w:tcPr>
          <w:p w14:paraId="279339E6" w14:textId="166E2A34" w:rsidR="001414F7" w:rsidRDefault="001414F7" w:rsidP="000465DE">
            <w:pPr>
              <w:jc w:val="both"/>
              <w:rPr>
                <w:rFonts w:ascii="Garamond" w:hAnsi="Garamond"/>
              </w:rPr>
            </w:pPr>
            <w:r>
              <w:rPr>
                <w:rFonts w:ascii="Garamond" w:hAnsi="Garamond"/>
              </w:rPr>
              <w:t>Si</w:t>
            </w:r>
          </w:p>
        </w:tc>
        <w:tc>
          <w:tcPr>
            <w:tcW w:w="1134" w:type="dxa"/>
          </w:tcPr>
          <w:p w14:paraId="5620E4E6" w14:textId="304E204F" w:rsidR="001414F7" w:rsidRDefault="001414F7" w:rsidP="000465DE">
            <w:pPr>
              <w:jc w:val="both"/>
              <w:rPr>
                <w:rFonts w:ascii="Garamond" w:hAnsi="Garamond"/>
              </w:rPr>
            </w:pPr>
            <w:r>
              <w:rPr>
                <w:rFonts w:ascii="Garamond" w:hAnsi="Garamond"/>
              </w:rPr>
              <w:t>62</w:t>
            </w:r>
          </w:p>
        </w:tc>
      </w:tr>
      <w:tr w:rsidR="001414F7" w14:paraId="1F251C37" w14:textId="77777777" w:rsidTr="001414F7">
        <w:tc>
          <w:tcPr>
            <w:tcW w:w="1271" w:type="dxa"/>
          </w:tcPr>
          <w:p w14:paraId="08E33E0D" w14:textId="44F25A1D" w:rsidR="001414F7" w:rsidRDefault="001414F7" w:rsidP="000465DE">
            <w:pPr>
              <w:jc w:val="both"/>
              <w:rPr>
                <w:rFonts w:ascii="Garamond" w:hAnsi="Garamond"/>
              </w:rPr>
            </w:pPr>
            <w:r>
              <w:rPr>
                <w:rFonts w:ascii="Garamond" w:hAnsi="Garamond"/>
              </w:rPr>
              <w:t>No</w:t>
            </w:r>
          </w:p>
        </w:tc>
        <w:tc>
          <w:tcPr>
            <w:tcW w:w="1134" w:type="dxa"/>
          </w:tcPr>
          <w:p w14:paraId="10D038F0" w14:textId="170E3CDF" w:rsidR="001414F7" w:rsidRDefault="001414F7" w:rsidP="000465DE">
            <w:pPr>
              <w:jc w:val="both"/>
              <w:rPr>
                <w:rFonts w:ascii="Garamond" w:hAnsi="Garamond"/>
              </w:rPr>
            </w:pPr>
            <w:r>
              <w:rPr>
                <w:rFonts w:ascii="Garamond" w:hAnsi="Garamond"/>
              </w:rPr>
              <w:t>/</w:t>
            </w:r>
          </w:p>
        </w:tc>
      </w:tr>
      <w:tr w:rsidR="001414F7" w14:paraId="52ECC1CC" w14:textId="77777777" w:rsidTr="001414F7">
        <w:tc>
          <w:tcPr>
            <w:tcW w:w="1271" w:type="dxa"/>
          </w:tcPr>
          <w:p w14:paraId="3B155A8E" w14:textId="4247F232" w:rsidR="001414F7" w:rsidRDefault="001414F7" w:rsidP="000465DE">
            <w:pPr>
              <w:jc w:val="both"/>
              <w:rPr>
                <w:rFonts w:ascii="Garamond" w:hAnsi="Garamond"/>
              </w:rPr>
            </w:pPr>
            <w:r>
              <w:rPr>
                <w:rFonts w:ascii="Garamond" w:hAnsi="Garamond"/>
              </w:rPr>
              <w:t>Astenuti</w:t>
            </w:r>
          </w:p>
        </w:tc>
        <w:tc>
          <w:tcPr>
            <w:tcW w:w="1134" w:type="dxa"/>
          </w:tcPr>
          <w:p w14:paraId="3D3FC81C" w14:textId="69E9B9F0" w:rsidR="001414F7" w:rsidRDefault="00126848" w:rsidP="000465DE">
            <w:pPr>
              <w:jc w:val="both"/>
              <w:rPr>
                <w:rFonts w:ascii="Garamond" w:hAnsi="Garamond"/>
              </w:rPr>
            </w:pPr>
            <w:r>
              <w:rPr>
                <w:rFonts w:ascii="Garamond" w:hAnsi="Garamond"/>
              </w:rPr>
              <w:t>/</w:t>
            </w:r>
          </w:p>
        </w:tc>
      </w:tr>
    </w:tbl>
    <w:p w14:paraId="77412F0B" w14:textId="77777777" w:rsidR="001414F7" w:rsidRDefault="001414F7" w:rsidP="000465DE">
      <w:pPr>
        <w:jc w:val="both"/>
        <w:rPr>
          <w:rFonts w:ascii="Garamond" w:hAnsi="Garamond"/>
        </w:rPr>
      </w:pPr>
    </w:p>
    <w:p w14:paraId="18788122" w14:textId="77777777" w:rsidR="00B133F3" w:rsidRPr="00B133F3" w:rsidRDefault="00B133F3" w:rsidP="000465DE">
      <w:pPr>
        <w:jc w:val="both"/>
        <w:rPr>
          <w:rFonts w:ascii="Garamond" w:hAnsi="Garamond"/>
        </w:rPr>
      </w:pPr>
    </w:p>
    <w:p w14:paraId="63652ACD" w14:textId="1DA3C154" w:rsidR="00334D07" w:rsidRPr="00126848" w:rsidRDefault="00126848" w:rsidP="000465DE">
      <w:pPr>
        <w:pStyle w:val="Paragrafoelenco"/>
        <w:numPr>
          <w:ilvl w:val="0"/>
          <w:numId w:val="17"/>
        </w:numPr>
        <w:jc w:val="both"/>
        <w:rPr>
          <w:rFonts w:ascii="Garamond" w:hAnsi="Garamond"/>
          <w:b/>
          <w:bCs/>
        </w:rPr>
      </w:pPr>
      <w:r w:rsidRPr="00126848">
        <w:rPr>
          <w:rFonts w:ascii="Garamond" w:hAnsi="Garamond"/>
          <w:b/>
          <w:bCs/>
        </w:rPr>
        <w:t xml:space="preserve">Partecipazioni alle attività proposta dall’Unione dei Comuni Amiata Val d’Orcia relativa alla Giornata internazionale per l’eliminazione della violenza contro le donne. Delibera per la partecipazione di studenti della secondaria di I grado ad una installazione curata in particolare dalla prof.ssa </w:t>
      </w:r>
      <w:proofErr w:type="spellStart"/>
      <w:r w:rsidRPr="00126848">
        <w:rPr>
          <w:rFonts w:ascii="Garamond" w:hAnsi="Garamond"/>
          <w:b/>
          <w:bCs/>
        </w:rPr>
        <w:t>Niccolai</w:t>
      </w:r>
      <w:proofErr w:type="spellEnd"/>
      <w:r w:rsidRPr="00126848">
        <w:rPr>
          <w:rFonts w:ascii="Garamond" w:hAnsi="Garamond"/>
          <w:b/>
          <w:bCs/>
        </w:rPr>
        <w:t xml:space="preserve"> prevista per il 25/11/2021</w:t>
      </w:r>
    </w:p>
    <w:p w14:paraId="25B57F65" w14:textId="52DB8DE5" w:rsidR="00B133F3" w:rsidRDefault="00B133F3" w:rsidP="000465DE">
      <w:pPr>
        <w:jc w:val="both"/>
        <w:rPr>
          <w:rFonts w:ascii="Garamond" w:hAnsi="Garamond"/>
        </w:rPr>
      </w:pPr>
      <w:r>
        <w:rPr>
          <w:rFonts w:ascii="Garamond" w:hAnsi="Garamond"/>
        </w:rPr>
        <w:t>Il Dirigente riferisce di non aver apportato particolari modifiche</w:t>
      </w:r>
      <w:r w:rsidR="003C1A88">
        <w:rPr>
          <w:rFonts w:ascii="Garamond" w:hAnsi="Garamond"/>
        </w:rPr>
        <w:t xml:space="preserve"> a ciò che era stato concordato nell’anno scolastico precedente, invita i Docenti a non perdere tutto il patrimonio acquisito, in termini di utilizzo, degli strumenti di e-learning, il prof. </w:t>
      </w:r>
      <w:proofErr w:type="spellStart"/>
      <w:r w:rsidR="003C1A88">
        <w:rPr>
          <w:rFonts w:ascii="Garamond" w:hAnsi="Garamond"/>
        </w:rPr>
        <w:t>Nai</w:t>
      </w:r>
      <w:proofErr w:type="spellEnd"/>
      <w:r w:rsidR="003C1A88">
        <w:rPr>
          <w:rFonts w:ascii="Garamond" w:hAnsi="Garamond"/>
        </w:rPr>
        <w:t xml:space="preserve"> ribadisce che ci sono a disposizione strumenti per tutti e che è disponibile, insieme ai colleghi del team digitale, in caso di necessità, per aiuto e consulenza.</w:t>
      </w:r>
    </w:p>
    <w:p w14:paraId="4BDF6C92" w14:textId="5A056601" w:rsidR="003C1A88" w:rsidRDefault="003C1A88" w:rsidP="000465DE">
      <w:pPr>
        <w:jc w:val="both"/>
        <w:rPr>
          <w:rFonts w:ascii="Garamond" w:hAnsi="Garamond"/>
        </w:rPr>
      </w:pPr>
      <w:r>
        <w:rPr>
          <w:rFonts w:ascii="Garamond" w:hAnsi="Garamond"/>
        </w:rPr>
        <w:t xml:space="preserve">Il Dirigente comunica l’inserimento per surroga della Docente </w:t>
      </w:r>
      <w:proofErr w:type="spellStart"/>
      <w:r>
        <w:rPr>
          <w:rFonts w:ascii="Garamond" w:hAnsi="Garamond"/>
        </w:rPr>
        <w:t>Coppetti</w:t>
      </w:r>
      <w:proofErr w:type="spellEnd"/>
      <w:r>
        <w:rPr>
          <w:rFonts w:ascii="Garamond" w:hAnsi="Garamond"/>
        </w:rPr>
        <w:t xml:space="preserve"> nel Consiglio d’Istituto, tale organo si avvale anche della presenza di una nuova DSGA. L’</w:t>
      </w:r>
      <w:proofErr w:type="spellStart"/>
      <w:r>
        <w:rPr>
          <w:rFonts w:ascii="Garamond" w:hAnsi="Garamond"/>
        </w:rPr>
        <w:t>ins</w:t>
      </w:r>
      <w:proofErr w:type="spellEnd"/>
      <w:r>
        <w:rPr>
          <w:rFonts w:ascii="Garamond" w:hAnsi="Garamond"/>
        </w:rPr>
        <w:t xml:space="preserve">. Giorgia </w:t>
      </w:r>
      <w:proofErr w:type="spellStart"/>
      <w:r>
        <w:rPr>
          <w:rFonts w:ascii="Garamond" w:hAnsi="Garamond"/>
        </w:rPr>
        <w:t>Perini</w:t>
      </w:r>
      <w:proofErr w:type="spellEnd"/>
      <w:r>
        <w:rPr>
          <w:rFonts w:ascii="Garamond" w:hAnsi="Garamond"/>
        </w:rPr>
        <w:t xml:space="preserve"> prende il posto come fiduciaria alla scuola dell’infanzia.</w:t>
      </w:r>
      <w:r w:rsidR="0048218E">
        <w:rPr>
          <w:rFonts w:ascii="Garamond" w:hAnsi="Garamond"/>
        </w:rPr>
        <w:t xml:space="preserve"> La prof. Sara Baiocchi sostituisce come referente per la scuola media la collega Antonietta Di Fabio, funzione strumentale e anello di congiunzione fra gli insegnanti e la segreteria.</w:t>
      </w:r>
      <w:r>
        <w:rPr>
          <w:rFonts w:ascii="Garamond" w:hAnsi="Garamond"/>
        </w:rPr>
        <w:t xml:space="preserve"> Tutto il resto rimane invariato rispetto al precedente anno scolastico.</w:t>
      </w:r>
    </w:p>
    <w:p w14:paraId="1C271074" w14:textId="64C464BD" w:rsidR="0048218E" w:rsidRPr="00B133F3" w:rsidRDefault="0048218E" w:rsidP="000465DE">
      <w:pPr>
        <w:jc w:val="both"/>
        <w:rPr>
          <w:rFonts w:ascii="Garamond" w:hAnsi="Garamond"/>
        </w:rPr>
      </w:pPr>
      <w:r>
        <w:rPr>
          <w:rFonts w:ascii="Garamond" w:hAnsi="Garamond"/>
        </w:rPr>
        <w:lastRenderedPageBreak/>
        <w:t>La maestra Maura Santelli chiede al Collegio di nominare un referente per i progetti, il Dirigente ribadisce che non è necessario in quanto il docente che lo propone se</w:t>
      </w:r>
      <w:r w:rsidR="001418F1">
        <w:rPr>
          <w:rFonts w:ascii="Garamond" w:hAnsi="Garamond"/>
        </w:rPr>
        <w:t xml:space="preserve"> </w:t>
      </w:r>
      <w:r>
        <w:rPr>
          <w:rFonts w:ascii="Garamond" w:hAnsi="Garamond"/>
        </w:rPr>
        <w:t>ne fa carico, lo elabora, lo condivide con i colleghi interessati, controlla con la funzione strumentale del PTOF se coerente con le linee stabilite, lo passa in segreteria; quindi poiché ogni progetto ha un referente, non serve investitura fiduciar</w:t>
      </w:r>
      <w:r w:rsidR="002357E9">
        <w:rPr>
          <w:rFonts w:ascii="Garamond" w:hAnsi="Garamond"/>
        </w:rPr>
        <w:t>ia.</w:t>
      </w:r>
    </w:p>
    <w:p w14:paraId="7FB7B8C0" w14:textId="0A0D0D22" w:rsidR="002357E9" w:rsidRDefault="002357E9" w:rsidP="000465DE">
      <w:pPr>
        <w:jc w:val="both"/>
      </w:pPr>
      <w:r>
        <w:t xml:space="preserve"> Viene approvato progetto “ Scuola Attiva Kids” , </w:t>
      </w:r>
      <w:proofErr w:type="spellStart"/>
      <w:r>
        <w:t>ins</w:t>
      </w:r>
      <w:proofErr w:type="spellEnd"/>
      <w:r>
        <w:t>. Referente Santelli Cristiana, tale è progetto promosso da Sport e Salute  e Ministero dell’Istruzione, coinvolge gli alunni della scuola primaria dalla classe prima alla quinta,   prevede la formazione la formazione per gli insegnanti delle classi prime, seconde e terze, un kit didattico e un tutor sportivo scolastico per le classi quarte e quinte.</w:t>
      </w:r>
    </w:p>
    <w:p w14:paraId="31BD8953" w14:textId="6BF40B72" w:rsidR="00AA3CF8" w:rsidRDefault="00AA3CF8" w:rsidP="000465DE">
      <w:pPr>
        <w:jc w:val="both"/>
      </w:pPr>
      <w:r>
        <w:t>Il DS invita a votare l’approvazione del progetto attraverso la piattaforma Google Forms</w:t>
      </w:r>
    </w:p>
    <w:p w14:paraId="0C6814D8" w14:textId="07C919F0" w:rsidR="00AA3CF8" w:rsidRDefault="00AA3CF8" w:rsidP="000465DE">
      <w:pPr>
        <w:jc w:val="both"/>
      </w:pPr>
      <w:r>
        <w:t>Il progetto viene approvato all’unanimità</w:t>
      </w:r>
    </w:p>
    <w:p w14:paraId="14FFC687" w14:textId="03DCE7F0" w:rsidR="00775C74" w:rsidRDefault="00775C74" w:rsidP="000465DE">
      <w:pPr>
        <w:jc w:val="both"/>
      </w:pPr>
    </w:p>
    <w:tbl>
      <w:tblPr>
        <w:tblStyle w:val="Grigliatabella"/>
        <w:tblW w:w="0" w:type="auto"/>
        <w:tblLook w:val="04A0" w:firstRow="1" w:lastRow="0" w:firstColumn="1" w:lastColumn="0" w:noHBand="0" w:noVBand="1"/>
      </w:tblPr>
      <w:tblGrid>
        <w:gridCol w:w="1271"/>
        <w:gridCol w:w="1134"/>
      </w:tblGrid>
      <w:tr w:rsidR="00126848" w14:paraId="0106A13C" w14:textId="77777777" w:rsidTr="005442E9">
        <w:tc>
          <w:tcPr>
            <w:tcW w:w="1271" w:type="dxa"/>
          </w:tcPr>
          <w:p w14:paraId="2CAD90B3" w14:textId="77777777" w:rsidR="00126848" w:rsidRDefault="00126848" w:rsidP="000465DE">
            <w:pPr>
              <w:jc w:val="both"/>
              <w:rPr>
                <w:rFonts w:ascii="Garamond" w:hAnsi="Garamond"/>
              </w:rPr>
            </w:pPr>
            <w:r>
              <w:rPr>
                <w:rFonts w:ascii="Garamond" w:hAnsi="Garamond"/>
              </w:rPr>
              <w:t>Votanti</w:t>
            </w:r>
          </w:p>
        </w:tc>
        <w:tc>
          <w:tcPr>
            <w:tcW w:w="1134" w:type="dxa"/>
          </w:tcPr>
          <w:p w14:paraId="1994EAF6" w14:textId="77777777" w:rsidR="00126848" w:rsidRDefault="00126848" w:rsidP="000465DE">
            <w:pPr>
              <w:jc w:val="both"/>
              <w:rPr>
                <w:rFonts w:ascii="Garamond" w:hAnsi="Garamond"/>
              </w:rPr>
            </w:pPr>
            <w:r>
              <w:rPr>
                <w:rFonts w:ascii="Garamond" w:hAnsi="Garamond"/>
              </w:rPr>
              <w:t>62</w:t>
            </w:r>
          </w:p>
        </w:tc>
      </w:tr>
      <w:tr w:rsidR="00126848" w14:paraId="1F4B0C5E" w14:textId="77777777" w:rsidTr="005442E9">
        <w:tc>
          <w:tcPr>
            <w:tcW w:w="1271" w:type="dxa"/>
          </w:tcPr>
          <w:p w14:paraId="7664214F" w14:textId="77777777" w:rsidR="00126848" w:rsidRDefault="00126848" w:rsidP="000465DE">
            <w:pPr>
              <w:jc w:val="both"/>
              <w:rPr>
                <w:rFonts w:ascii="Garamond" w:hAnsi="Garamond"/>
              </w:rPr>
            </w:pPr>
            <w:r>
              <w:rPr>
                <w:rFonts w:ascii="Garamond" w:hAnsi="Garamond"/>
              </w:rPr>
              <w:t>Si</w:t>
            </w:r>
          </w:p>
        </w:tc>
        <w:tc>
          <w:tcPr>
            <w:tcW w:w="1134" w:type="dxa"/>
          </w:tcPr>
          <w:p w14:paraId="7A5EBB79" w14:textId="14D820D1" w:rsidR="00126848" w:rsidRDefault="00126848" w:rsidP="000465DE">
            <w:pPr>
              <w:jc w:val="both"/>
              <w:rPr>
                <w:rFonts w:ascii="Garamond" w:hAnsi="Garamond"/>
              </w:rPr>
            </w:pPr>
            <w:r>
              <w:rPr>
                <w:rFonts w:ascii="Garamond" w:hAnsi="Garamond"/>
              </w:rPr>
              <w:t>60</w:t>
            </w:r>
          </w:p>
        </w:tc>
      </w:tr>
      <w:tr w:rsidR="00126848" w14:paraId="4409F651" w14:textId="77777777" w:rsidTr="005442E9">
        <w:tc>
          <w:tcPr>
            <w:tcW w:w="1271" w:type="dxa"/>
          </w:tcPr>
          <w:p w14:paraId="1D262BEC" w14:textId="77777777" w:rsidR="00126848" w:rsidRDefault="00126848" w:rsidP="000465DE">
            <w:pPr>
              <w:jc w:val="both"/>
              <w:rPr>
                <w:rFonts w:ascii="Garamond" w:hAnsi="Garamond"/>
              </w:rPr>
            </w:pPr>
            <w:r>
              <w:rPr>
                <w:rFonts w:ascii="Garamond" w:hAnsi="Garamond"/>
              </w:rPr>
              <w:t>No</w:t>
            </w:r>
          </w:p>
        </w:tc>
        <w:tc>
          <w:tcPr>
            <w:tcW w:w="1134" w:type="dxa"/>
          </w:tcPr>
          <w:p w14:paraId="5C6FB1EF" w14:textId="77777777" w:rsidR="00126848" w:rsidRDefault="00126848" w:rsidP="000465DE">
            <w:pPr>
              <w:jc w:val="both"/>
              <w:rPr>
                <w:rFonts w:ascii="Garamond" w:hAnsi="Garamond"/>
              </w:rPr>
            </w:pPr>
            <w:r>
              <w:rPr>
                <w:rFonts w:ascii="Garamond" w:hAnsi="Garamond"/>
              </w:rPr>
              <w:t>/</w:t>
            </w:r>
          </w:p>
        </w:tc>
      </w:tr>
      <w:tr w:rsidR="00126848" w14:paraId="519C3E45" w14:textId="77777777" w:rsidTr="005442E9">
        <w:tc>
          <w:tcPr>
            <w:tcW w:w="1271" w:type="dxa"/>
          </w:tcPr>
          <w:p w14:paraId="4D3B48C2" w14:textId="77777777" w:rsidR="00126848" w:rsidRDefault="00126848" w:rsidP="000465DE">
            <w:pPr>
              <w:jc w:val="both"/>
              <w:rPr>
                <w:rFonts w:ascii="Garamond" w:hAnsi="Garamond"/>
              </w:rPr>
            </w:pPr>
            <w:r>
              <w:rPr>
                <w:rFonts w:ascii="Garamond" w:hAnsi="Garamond"/>
              </w:rPr>
              <w:t>Astenuti</w:t>
            </w:r>
          </w:p>
        </w:tc>
        <w:tc>
          <w:tcPr>
            <w:tcW w:w="1134" w:type="dxa"/>
          </w:tcPr>
          <w:p w14:paraId="76631151" w14:textId="50B32BE2" w:rsidR="00126848" w:rsidRDefault="00126848" w:rsidP="000465DE">
            <w:pPr>
              <w:jc w:val="both"/>
              <w:rPr>
                <w:rFonts w:ascii="Garamond" w:hAnsi="Garamond"/>
              </w:rPr>
            </w:pPr>
            <w:r>
              <w:rPr>
                <w:rFonts w:ascii="Garamond" w:hAnsi="Garamond"/>
              </w:rPr>
              <w:t>2</w:t>
            </w:r>
          </w:p>
        </w:tc>
      </w:tr>
    </w:tbl>
    <w:p w14:paraId="4CBA9331" w14:textId="77777777" w:rsidR="00126848" w:rsidRDefault="00126848" w:rsidP="000465DE">
      <w:pPr>
        <w:jc w:val="both"/>
      </w:pPr>
    </w:p>
    <w:p w14:paraId="06D3BBEB" w14:textId="77777777" w:rsidR="00126848" w:rsidRDefault="00126848" w:rsidP="000465DE">
      <w:pPr>
        <w:jc w:val="both"/>
      </w:pPr>
    </w:p>
    <w:p w14:paraId="4BD38570" w14:textId="08F4FBCC" w:rsidR="002357E9" w:rsidRDefault="002357E9" w:rsidP="000465DE">
      <w:pPr>
        <w:jc w:val="both"/>
      </w:pPr>
      <w:r>
        <w:t>Delibera n°</w:t>
      </w:r>
      <w:r w:rsidR="00C1041C">
        <w:t>6</w:t>
      </w:r>
    </w:p>
    <w:p w14:paraId="314237AF" w14:textId="4F94A195" w:rsidR="00775C74" w:rsidRDefault="002357E9" w:rsidP="000465DE">
      <w:pPr>
        <w:jc w:val="both"/>
      </w:pPr>
      <w:r>
        <w:t xml:space="preserve">Il Dirigente propone al Collegio la realizzazione del diario scolastico da dare ai ragazzi, tale esperienza è stata già condivisa nell’anno scolastico 2019/20, nomina referente la prof.ssa Roberta Landi coordinata dalle docenti Viola </w:t>
      </w:r>
      <w:proofErr w:type="spellStart"/>
      <w:r>
        <w:t>Niccolai</w:t>
      </w:r>
      <w:proofErr w:type="spellEnd"/>
      <w:r>
        <w:t xml:space="preserve">, Giulia Marzocchi e Barbara </w:t>
      </w:r>
      <w:proofErr w:type="spellStart"/>
      <w:r>
        <w:t>Destefanis</w:t>
      </w:r>
      <w:proofErr w:type="spellEnd"/>
      <w:r>
        <w:t xml:space="preserve">. Chiede anche nuovi nominativi per la commissione acquisti, si propone il docente Marchionni. La prof. </w:t>
      </w:r>
      <w:proofErr w:type="spellStart"/>
      <w:r>
        <w:t>Destefanis</w:t>
      </w:r>
      <w:proofErr w:type="spellEnd"/>
      <w:r>
        <w:t xml:space="preserve"> chiede collaborazione, soprattutto di docenti della </w:t>
      </w:r>
      <w:r w:rsidR="00CC3F36">
        <w:t xml:space="preserve">scuola dell’infanzia e primaria anche per un eventuale, successivo, passaggio di consegne. Per quanto riguarda le funzioni per il </w:t>
      </w:r>
      <w:proofErr w:type="spellStart"/>
      <w:r w:rsidR="00CC3F36">
        <w:t>ciberbullismo</w:t>
      </w:r>
      <w:proofErr w:type="spellEnd"/>
      <w:r w:rsidR="00CC3F36">
        <w:t xml:space="preserve">, si sono proposte le docenti Bianchi e </w:t>
      </w:r>
      <w:r w:rsidR="00775C74">
        <w:t xml:space="preserve">Magnani  </w:t>
      </w:r>
    </w:p>
    <w:p w14:paraId="0CE710D2" w14:textId="49D6BC2F" w:rsidR="002357E9" w:rsidRDefault="002357E9" w:rsidP="000465DE">
      <w:pPr>
        <w:jc w:val="both"/>
      </w:pPr>
    </w:p>
    <w:p w14:paraId="7B599D87" w14:textId="6EA49F4B" w:rsidR="00126848" w:rsidRPr="00126848" w:rsidRDefault="00126848" w:rsidP="000465DE">
      <w:pPr>
        <w:pStyle w:val="Paragrafoelenco"/>
        <w:numPr>
          <w:ilvl w:val="0"/>
          <w:numId w:val="17"/>
        </w:numPr>
        <w:jc w:val="both"/>
        <w:rPr>
          <w:rFonts w:ascii="Garamond" w:hAnsi="Garamond"/>
          <w:b/>
          <w:bCs/>
        </w:rPr>
      </w:pPr>
      <w:r w:rsidRPr="00126848">
        <w:rPr>
          <w:rFonts w:ascii="Garamond" w:hAnsi="Garamond"/>
          <w:b/>
          <w:bCs/>
        </w:rPr>
        <w:t>Bando della Presidenza del Consiglio dei Ministri contributi all’editoria (art.1 commi 389 e 392 L.160/2019) in scadenza per proroga il 29/11/2021: delega al Dirigente scolastico alla selezione delle richieste di abbonamento delle testate utili ai fini didattici pervenute entro il 29/11/2021 ore 8 sulla base dei criteri richiesti dal bando, numerosità presunta degli utilizzatori, arricchimento informativo e professionale, limite di spesa complessivo ammesso (90% di euro 900 – tutte le scuole; euro750 scuole secondarie I grado);</w:t>
      </w:r>
    </w:p>
    <w:tbl>
      <w:tblPr>
        <w:tblStyle w:val="Grigliatabella"/>
        <w:tblW w:w="0" w:type="auto"/>
        <w:tblLook w:val="04A0" w:firstRow="1" w:lastRow="0" w:firstColumn="1" w:lastColumn="0" w:noHBand="0" w:noVBand="1"/>
      </w:tblPr>
      <w:tblGrid>
        <w:gridCol w:w="1271"/>
        <w:gridCol w:w="1134"/>
      </w:tblGrid>
      <w:tr w:rsidR="00126848" w14:paraId="6D7CB7A2" w14:textId="77777777" w:rsidTr="005442E9">
        <w:tc>
          <w:tcPr>
            <w:tcW w:w="1271" w:type="dxa"/>
          </w:tcPr>
          <w:p w14:paraId="02A103F2" w14:textId="77777777" w:rsidR="00126848" w:rsidRDefault="00126848" w:rsidP="000465DE">
            <w:pPr>
              <w:jc w:val="both"/>
              <w:rPr>
                <w:rFonts w:ascii="Garamond" w:hAnsi="Garamond"/>
              </w:rPr>
            </w:pPr>
            <w:r>
              <w:rPr>
                <w:rFonts w:ascii="Garamond" w:hAnsi="Garamond"/>
              </w:rPr>
              <w:t>Votanti</w:t>
            </w:r>
          </w:p>
        </w:tc>
        <w:tc>
          <w:tcPr>
            <w:tcW w:w="1134" w:type="dxa"/>
          </w:tcPr>
          <w:p w14:paraId="76211056" w14:textId="77777777" w:rsidR="00126848" w:rsidRDefault="00126848" w:rsidP="000465DE">
            <w:pPr>
              <w:jc w:val="both"/>
              <w:rPr>
                <w:rFonts w:ascii="Garamond" w:hAnsi="Garamond"/>
              </w:rPr>
            </w:pPr>
            <w:r>
              <w:rPr>
                <w:rFonts w:ascii="Garamond" w:hAnsi="Garamond"/>
              </w:rPr>
              <w:t>62</w:t>
            </w:r>
          </w:p>
        </w:tc>
      </w:tr>
      <w:tr w:rsidR="00126848" w14:paraId="4EDCA913" w14:textId="77777777" w:rsidTr="005442E9">
        <w:tc>
          <w:tcPr>
            <w:tcW w:w="1271" w:type="dxa"/>
          </w:tcPr>
          <w:p w14:paraId="649DB8E9" w14:textId="77777777" w:rsidR="00126848" w:rsidRDefault="00126848" w:rsidP="000465DE">
            <w:pPr>
              <w:jc w:val="both"/>
              <w:rPr>
                <w:rFonts w:ascii="Garamond" w:hAnsi="Garamond"/>
              </w:rPr>
            </w:pPr>
            <w:r>
              <w:rPr>
                <w:rFonts w:ascii="Garamond" w:hAnsi="Garamond"/>
              </w:rPr>
              <w:t>Si</w:t>
            </w:r>
          </w:p>
        </w:tc>
        <w:tc>
          <w:tcPr>
            <w:tcW w:w="1134" w:type="dxa"/>
          </w:tcPr>
          <w:p w14:paraId="11CBB49D" w14:textId="0320D497" w:rsidR="00126848" w:rsidRDefault="00126848" w:rsidP="000465DE">
            <w:pPr>
              <w:jc w:val="both"/>
              <w:rPr>
                <w:rFonts w:ascii="Garamond" w:hAnsi="Garamond"/>
              </w:rPr>
            </w:pPr>
            <w:r>
              <w:rPr>
                <w:rFonts w:ascii="Garamond" w:hAnsi="Garamond"/>
              </w:rPr>
              <w:t>62</w:t>
            </w:r>
          </w:p>
        </w:tc>
      </w:tr>
      <w:tr w:rsidR="00126848" w14:paraId="5753D8C0" w14:textId="77777777" w:rsidTr="005442E9">
        <w:tc>
          <w:tcPr>
            <w:tcW w:w="1271" w:type="dxa"/>
          </w:tcPr>
          <w:p w14:paraId="024F2708" w14:textId="77777777" w:rsidR="00126848" w:rsidRDefault="00126848" w:rsidP="000465DE">
            <w:pPr>
              <w:jc w:val="both"/>
              <w:rPr>
                <w:rFonts w:ascii="Garamond" w:hAnsi="Garamond"/>
              </w:rPr>
            </w:pPr>
            <w:r>
              <w:rPr>
                <w:rFonts w:ascii="Garamond" w:hAnsi="Garamond"/>
              </w:rPr>
              <w:t>No</w:t>
            </w:r>
          </w:p>
        </w:tc>
        <w:tc>
          <w:tcPr>
            <w:tcW w:w="1134" w:type="dxa"/>
          </w:tcPr>
          <w:p w14:paraId="31990B50" w14:textId="77777777" w:rsidR="00126848" w:rsidRDefault="00126848" w:rsidP="000465DE">
            <w:pPr>
              <w:jc w:val="both"/>
              <w:rPr>
                <w:rFonts w:ascii="Garamond" w:hAnsi="Garamond"/>
              </w:rPr>
            </w:pPr>
            <w:r>
              <w:rPr>
                <w:rFonts w:ascii="Garamond" w:hAnsi="Garamond"/>
              </w:rPr>
              <w:t>/</w:t>
            </w:r>
          </w:p>
        </w:tc>
      </w:tr>
      <w:tr w:rsidR="00126848" w14:paraId="6716C540" w14:textId="77777777" w:rsidTr="005442E9">
        <w:tc>
          <w:tcPr>
            <w:tcW w:w="1271" w:type="dxa"/>
          </w:tcPr>
          <w:p w14:paraId="46AF22AE" w14:textId="77777777" w:rsidR="00126848" w:rsidRDefault="00126848" w:rsidP="000465DE">
            <w:pPr>
              <w:jc w:val="both"/>
              <w:rPr>
                <w:rFonts w:ascii="Garamond" w:hAnsi="Garamond"/>
              </w:rPr>
            </w:pPr>
            <w:r>
              <w:rPr>
                <w:rFonts w:ascii="Garamond" w:hAnsi="Garamond"/>
              </w:rPr>
              <w:t>Astenuti</w:t>
            </w:r>
          </w:p>
        </w:tc>
        <w:tc>
          <w:tcPr>
            <w:tcW w:w="1134" w:type="dxa"/>
          </w:tcPr>
          <w:p w14:paraId="47D23A63" w14:textId="138BFCBA" w:rsidR="00126848" w:rsidRDefault="00126848" w:rsidP="000465DE">
            <w:pPr>
              <w:jc w:val="both"/>
              <w:rPr>
                <w:rFonts w:ascii="Garamond" w:hAnsi="Garamond"/>
              </w:rPr>
            </w:pPr>
            <w:r>
              <w:rPr>
                <w:rFonts w:ascii="Garamond" w:hAnsi="Garamond"/>
              </w:rPr>
              <w:t>/</w:t>
            </w:r>
          </w:p>
        </w:tc>
      </w:tr>
    </w:tbl>
    <w:p w14:paraId="0F79BEE9" w14:textId="4C9DAD1C" w:rsidR="00C1041C" w:rsidRDefault="00C1041C" w:rsidP="000465DE">
      <w:pPr>
        <w:pStyle w:val="Paragrafoelenco"/>
        <w:spacing w:after="0"/>
        <w:jc w:val="both"/>
        <w:rPr>
          <w:rFonts w:ascii="Garamond" w:hAnsi="Garamond"/>
          <w:b/>
          <w:bCs/>
          <w:sz w:val="24"/>
          <w:szCs w:val="24"/>
        </w:rPr>
      </w:pPr>
    </w:p>
    <w:p w14:paraId="5806FB6A" w14:textId="438EB7F5" w:rsidR="00C1041C" w:rsidRPr="00C1041C" w:rsidRDefault="00C1041C" w:rsidP="000465DE">
      <w:pPr>
        <w:pStyle w:val="Paragrafoelenco"/>
        <w:spacing w:after="0"/>
        <w:jc w:val="both"/>
        <w:rPr>
          <w:rFonts w:ascii="Garamond" w:hAnsi="Garamond"/>
          <w:sz w:val="24"/>
          <w:szCs w:val="24"/>
        </w:rPr>
      </w:pPr>
      <w:r w:rsidRPr="00C1041C">
        <w:rPr>
          <w:rFonts w:ascii="Garamond" w:hAnsi="Garamond"/>
          <w:sz w:val="24"/>
          <w:szCs w:val="24"/>
        </w:rPr>
        <w:t>Delibera n°7</w:t>
      </w:r>
    </w:p>
    <w:p w14:paraId="254086ED" w14:textId="3784F7A2" w:rsidR="00126848" w:rsidRDefault="00126848" w:rsidP="000465DE">
      <w:pPr>
        <w:pStyle w:val="Paragrafoelenco"/>
        <w:spacing w:after="0"/>
        <w:jc w:val="both"/>
        <w:rPr>
          <w:rFonts w:ascii="Garamond" w:hAnsi="Garamond"/>
          <w:b/>
          <w:bCs/>
          <w:sz w:val="24"/>
          <w:szCs w:val="24"/>
        </w:rPr>
      </w:pPr>
    </w:p>
    <w:p w14:paraId="031CCAE9" w14:textId="77777777" w:rsidR="00126848" w:rsidRPr="00126848" w:rsidRDefault="00126848" w:rsidP="000465DE">
      <w:pPr>
        <w:pStyle w:val="Paragrafoelenco"/>
        <w:spacing w:after="0"/>
        <w:jc w:val="both"/>
        <w:rPr>
          <w:rFonts w:ascii="Garamond" w:hAnsi="Garamond"/>
          <w:b/>
          <w:bCs/>
          <w:sz w:val="24"/>
          <w:szCs w:val="24"/>
        </w:rPr>
      </w:pPr>
    </w:p>
    <w:p w14:paraId="2D72EE2A" w14:textId="213CB8D8" w:rsidR="00126848" w:rsidRPr="00126848" w:rsidRDefault="00126848" w:rsidP="000465DE">
      <w:pPr>
        <w:pStyle w:val="Paragrafoelenco"/>
        <w:numPr>
          <w:ilvl w:val="0"/>
          <w:numId w:val="17"/>
        </w:numPr>
        <w:jc w:val="both"/>
        <w:rPr>
          <w:rFonts w:ascii="Garamond" w:hAnsi="Garamond"/>
          <w:b/>
          <w:bCs/>
        </w:rPr>
      </w:pPr>
      <w:r w:rsidRPr="00126848">
        <w:rPr>
          <w:rFonts w:ascii="Garamond" w:hAnsi="Garamond"/>
          <w:b/>
          <w:bCs/>
        </w:rPr>
        <w:t xml:space="preserve">Fondi Strutturali Europei – Programma Operativo Nazionale “Per la scuola, competenze e ambienti per l’apprendimento” 2014-2020. Asse II - Infrastrutture per l’istruzione – Fondo Europeo di Sviluppo Regionale (FESR) – REACT EU. 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w:t>
      </w:r>
      <w:r w:rsidRPr="00126848">
        <w:rPr>
          <w:rFonts w:ascii="Garamond" w:hAnsi="Garamond"/>
          <w:b/>
          <w:bCs/>
        </w:rPr>
        <w:lastRenderedPageBreak/>
        <w:t xml:space="preserve">dell'economia - Azione 13.1.2 “Digital Board: trasformazione digitale nella didattica e </w:t>
      </w:r>
      <w:proofErr w:type="spellStart"/>
      <w:r w:rsidR="0075392E">
        <w:rPr>
          <w:rFonts w:ascii="Garamond" w:hAnsi="Garamond"/>
          <w:b/>
          <w:bCs/>
        </w:rPr>
        <w:t>hg</w:t>
      </w:r>
      <w:r w:rsidRPr="00126848">
        <w:rPr>
          <w:rFonts w:ascii="Garamond" w:hAnsi="Garamond"/>
          <w:b/>
          <w:bCs/>
        </w:rPr>
        <w:t>nell'organizzazione</w:t>
      </w:r>
      <w:proofErr w:type="spellEnd"/>
      <w:r w:rsidRPr="00126848">
        <w:rPr>
          <w:rFonts w:ascii="Garamond" w:hAnsi="Garamond"/>
          <w:b/>
          <w:bCs/>
        </w:rPr>
        <w:t xml:space="preserve">”– Avviso pubblico prot.n. 28966 del 6 settembre 2021 per la trasformazione digitale nella didattica e nell'organizzazione.  , con ammissione al finanziamento per un importo pari ad € 27.724,45. Ammissione al finanziamento n. 42550 del 02/11/2021 </w:t>
      </w:r>
      <w:r>
        <w:rPr>
          <w:rFonts w:ascii="Garamond" w:hAnsi="Garamond"/>
          <w:b/>
          <w:bCs/>
        </w:rPr>
        <w:t xml:space="preserve">. </w:t>
      </w:r>
      <w:r w:rsidRPr="00126848">
        <w:rPr>
          <w:rFonts w:ascii="Garamond" w:hAnsi="Garamond"/>
          <w:b/>
          <w:bCs/>
        </w:rPr>
        <w:t>Mandato al Dirigente scolastico di adoperarsi al fine di realizzare quanto previsto dall’assegnazione.</w:t>
      </w:r>
    </w:p>
    <w:p w14:paraId="3702A4F8" w14:textId="7E96E503" w:rsidR="00126848" w:rsidRDefault="00126848" w:rsidP="000465DE">
      <w:pPr>
        <w:jc w:val="both"/>
        <w:rPr>
          <w:rFonts w:ascii="Garamond" w:hAnsi="Garamond"/>
          <w:b/>
          <w:bCs/>
        </w:rPr>
      </w:pPr>
    </w:p>
    <w:tbl>
      <w:tblPr>
        <w:tblStyle w:val="Grigliatabella"/>
        <w:tblW w:w="0" w:type="auto"/>
        <w:tblLook w:val="04A0" w:firstRow="1" w:lastRow="0" w:firstColumn="1" w:lastColumn="0" w:noHBand="0" w:noVBand="1"/>
      </w:tblPr>
      <w:tblGrid>
        <w:gridCol w:w="1271"/>
        <w:gridCol w:w="1134"/>
      </w:tblGrid>
      <w:tr w:rsidR="00126848" w14:paraId="7AC01203" w14:textId="77777777" w:rsidTr="005442E9">
        <w:tc>
          <w:tcPr>
            <w:tcW w:w="1271" w:type="dxa"/>
          </w:tcPr>
          <w:p w14:paraId="148C2383" w14:textId="77777777" w:rsidR="00126848" w:rsidRDefault="00126848" w:rsidP="000465DE">
            <w:pPr>
              <w:jc w:val="both"/>
              <w:rPr>
                <w:rFonts w:ascii="Garamond" w:hAnsi="Garamond"/>
              </w:rPr>
            </w:pPr>
            <w:r>
              <w:rPr>
                <w:rFonts w:ascii="Garamond" w:hAnsi="Garamond"/>
              </w:rPr>
              <w:t>Votanti</w:t>
            </w:r>
          </w:p>
        </w:tc>
        <w:tc>
          <w:tcPr>
            <w:tcW w:w="1134" w:type="dxa"/>
          </w:tcPr>
          <w:p w14:paraId="5F3B2324" w14:textId="77777777" w:rsidR="00126848" w:rsidRDefault="00126848" w:rsidP="000465DE">
            <w:pPr>
              <w:jc w:val="both"/>
              <w:rPr>
                <w:rFonts w:ascii="Garamond" w:hAnsi="Garamond"/>
              </w:rPr>
            </w:pPr>
            <w:r>
              <w:rPr>
                <w:rFonts w:ascii="Garamond" w:hAnsi="Garamond"/>
              </w:rPr>
              <w:t>62</w:t>
            </w:r>
          </w:p>
        </w:tc>
      </w:tr>
      <w:tr w:rsidR="00126848" w14:paraId="3D89FD19" w14:textId="77777777" w:rsidTr="005442E9">
        <w:tc>
          <w:tcPr>
            <w:tcW w:w="1271" w:type="dxa"/>
          </w:tcPr>
          <w:p w14:paraId="357FF98C" w14:textId="77777777" w:rsidR="00126848" w:rsidRDefault="00126848" w:rsidP="000465DE">
            <w:pPr>
              <w:jc w:val="both"/>
              <w:rPr>
                <w:rFonts w:ascii="Garamond" w:hAnsi="Garamond"/>
              </w:rPr>
            </w:pPr>
            <w:r>
              <w:rPr>
                <w:rFonts w:ascii="Garamond" w:hAnsi="Garamond"/>
              </w:rPr>
              <w:t>Si</w:t>
            </w:r>
          </w:p>
        </w:tc>
        <w:tc>
          <w:tcPr>
            <w:tcW w:w="1134" w:type="dxa"/>
          </w:tcPr>
          <w:p w14:paraId="09953E76" w14:textId="4E9859E0" w:rsidR="00126848" w:rsidRDefault="00126848" w:rsidP="000465DE">
            <w:pPr>
              <w:jc w:val="both"/>
              <w:rPr>
                <w:rFonts w:ascii="Garamond" w:hAnsi="Garamond"/>
              </w:rPr>
            </w:pPr>
            <w:r>
              <w:rPr>
                <w:rFonts w:ascii="Garamond" w:hAnsi="Garamond"/>
              </w:rPr>
              <w:t>62</w:t>
            </w:r>
          </w:p>
        </w:tc>
      </w:tr>
      <w:tr w:rsidR="00126848" w14:paraId="797E4DA2" w14:textId="77777777" w:rsidTr="005442E9">
        <w:tc>
          <w:tcPr>
            <w:tcW w:w="1271" w:type="dxa"/>
          </w:tcPr>
          <w:p w14:paraId="71BF85D1" w14:textId="77777777" w:rsidR="00126848" w:rsidRDefault="00126848" w:rsidP="000465DE">
            <w:pPr>
              <w:jc w:val="both"/>
              <w:rPr>
                <w:rFonts w:ascii="Garamond" w:hAnsi="Garamond"/>
              </w:rPr>
            </w:pPr>
            <w:r>
              <w:rPr>
                <w:rFonts w:ascii="Garamond" w:hAnsi="Garamond"/>
              </w:rPr>
              <w:t>No</w:t>
            </w:r>
          </w:p>
        </w:tc>
        <w:tc>
          <w:tcPr>
            <w:tcW w:w="1134" w:type="dxa"/>
          </w:tcPr>
          <w:p w14:paraId="5B7D85AE" w14:textId="77777777" w:rsidR="00126848" w:rsidRDefault="00126848" w:rsidP="000465DE">
            <w:pPr>
              <w:jc w:val="both"/>
              <w:rPr>
                <w:rFonts w:ascii="Garamond" w:hAnsi="Garamond"/>
              </w:rPr>
            </w:pPr>
            <w:r>
              <w:rPr>
                <w:rFonts w:ascii="Garamond" w:hAnsi="Garamond"/>
              </w:rPr>
              <w:t>/</w:t>
            </w:r>
          </w:p>
        </w:tc>
      </w:tr>
      <w:tr w:rsidR="00126848" w14:paraId="44DC83D9" w14:textId="77777777" w:rsidTr="005442E9">
        <w:tc>
          <w:tcPr>
            <w:tcW w:w="1271" w:type="dxa"/>
          </w:tcPr>
          <w:p w14:paraId="7D752F7E" w14:textId="77777777" w:rsidR="00126848" w:rsidRDefault="00126848" w:rsidP="000465DE">
            <w:pPr>
              <w:jc w:val="both"/>
              <w:rPr>
                <w:rFonts w:ascii="Garamond" w:hAnsi="Garamond"/>
              </w:rPr>
            </w:pPr>
            <w:r>
              <w:rPr>
                <w:rFonts w:ascii="Garamond" w:hAnsi="Garamond"/>
              </w:rPr>
              <w:t>Astenuti</w:t>
            </w:r>
          </w:p>
        </w:tc>
        <w:tc>
          <w:tcPr>
            <w:tcW w:w="1134" w:type="dxa"/>
          </w:tcPr>
          <w:p w14:paraId="13ABE77E" w14:textId="761B24A8" w:rsidR="00126848" w:rsidRDefault="00126848" w:rsidP="000465DE">
            <w:pPr>
              <w:jc w:val="both"/>
              <w:rPr>
                <w:rFonts w:ascii="Garamond" w:hAnsi="Garamond"/>
              </w:rPr>
            </w:pPr>
            <w:r>
              <w:rPr>
                <w:rFonts w:ascii="Garamond" w:hAnsi="Garamond"/>
              </w:rPr>
              <w:t>/</w:t>
            </w:r>
          </w:p>
        </w:tc>
      </w:tr>
    </w:tbl>
    <w:p w14:paraId="7DDCA3FD" w14:textId="55341CED" w:rsidR="00126848" w:rsidRDefault="00126848" w:rsidP="000465DE">
      <w:pPr>
        <w:jc w:val="both"/>
        <w:rPr>
          <w:rFonts w:ascii="Garamond" w:hAnsi="Garamond"/>
          <w:b/>
          <w:bCs/>
        </w:rPr>
      </w:pPr>
    </w:p>
    <w:p w14:paraId="4B4691A7" w14:textId="2414E187" w:rsidR="00C1041C" w:rsidRPr="00C1041C" w:rsidRDefault="00C1041C" w:rsidP="000465DE">
      <w:pPr>
        <w:jc w:val="both"/>
        <w:rPr>
          <w:rFonts w:ascii="Garamond" w:hAnsi="Garamond"/>
        </w:rPr>
      </w:pPr>
      <w:r w:rsidRPr="00C1041C">
        <w:rPr>
          <w:rFonts w:ascii="Garamond" w:hAnsi="Garamond"/>
        </w:rPr>
        <w:t>Delibera n°8</w:t>
      </w:r>
    </w:p>
    <w:p w14:paraId="4AA19327" w14:textId="77777777" w:rsidR="008C7921" w:rsidRPr="00C1041C" w:rsidRDefault="008C7921" w:rsidP="000465DE">
      <w:pPr>
        <w:pStyle w:val="Paragrafoelenco"/>
        <w:spacing w:after="0"/>
        <w:ind w:left="1080"/>
        <w:jc w:val="both"/>
        <w:rPr>
          <w:rFonts w:ascii="Garamond" w:hAnsi="Garamond"/>
          <w:sz w:val="24"/>
          <w:szCs w:val="24"/>
        </w:rPr>
      </w:pPr>
    </w:p>
    <w:p w14:paraId="70B73F56" w14:textId="14650403" w:rsidR="00040369" w:rsidRPr="00040369" w:rsidRDefault="00040369" w:rsidP="000465DE">
      <w:pPr>
        <w:jc w:val="both"/>
        <w:rPr>
          <w:rFonts w:ascii="Garamond" w:hAnsi="Garamond"/>
        </w:rPr>
      </w:pPr>
      <w:r>
        <w:rPr>
          <w:rFonts w:ascii="Garamond" w:hAnsi="Garamond"/>
        </w:rPr>
        <w:t>IL Dirigente condivide le due tabelle che vengono approvate dal Collegio</w:t>
      </w:r>
    </w:p>
    <w:p w14:paraId="5F6B7999" w14:textId="3924BF6B" w:rsidR="00914B66" w:rsidRPr="001E68C7" w:rsidRDefault="00914B66" w:rsidP="000465DE">
      <w:pPr>
        <w:jc w:val="both"/>
        <w:rPr>
          <w:rFonts w:ascii="Garamond" w:hAnsi="Garamond"/>
        </w:rPr>
      </w:pPr>
    </w:p>
    <w:p w14:paraId="7398AA21" w14:textId="09072A25" w:rsidR="00126848" w:rsidRPr="00126848" w:rsidRDefault="00126848" w:rsidP="000465DE">
      <w:pPr>
        <w:pStyle w:val="Paragrafoelenco"/>
        <w:numPr>
          <w:ilvl w:val="0"/>
          <w:numId w:val="17"/>
        </w:numPr>
        <w:jc w:val="both"/>
        <w:rPr>
          <w:rFonts w:ascii="Garamond" w:hAnsi="Garamond"/>
          <w:b/>
          <w:bCs/>
        </w:rPr>
      </w:pPr>
      <w:r w:rsidRPr="00126848">
        <w:rPr>
          <w:rFonts w:ascii="Garamond" w:hAnsi="Garamond"/>
          <w:b/>
          <w:bCs/>
        </w:rPr>
        <w:t xml:space="preserve">Fondi Strutturali Europei – Programma Operativo Nazionale “Per la scuola, competenze e ambienti per l’apprendimento” 2014-2020. Asse II - Infrastrutture per l’istruzione – Fondo Europeo di Sviluppo Regionale (FESR) – REACT EU. 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13.1.1 “Cablaggio strutturato e sicuro all’interno degli edifici scolastici”– Avviso pubblico prot.n. 20480 del 20/07/2021 per la realizzazione di reti locali, cablate e wireless, nelle scuole. – codice 13.1.1A-FESRPON-TO-2021-171 Avviso pubblico prot.n. 20480 del 20/07/2021 per la realizzazione di reti locali, cablate e wireless, nelle scuole con ammissione al finanziamento per un importo pari ad € 40.157,71. Ammissione al finanziamento n. 40055 del 14/10/2021. </w:t>
      </w:r>
    </w:p>
    <w:p w14:paraId="0347E462" w14:textId="42C3A85A" w:rsidR="00334D07" w:rsidRDefault="00126848" w:rsidP="000465DE">
      <w:pPr>
        <w:pStyle w:val="Paragrafoelenco"/>
        <w:spacing w:after="0"/>
        <w:jc w:val="both"/>
        <w:rPr>
          <w:rFonts w:ascii="Garamond" w:hAnsi="Garamond"/>
          <w:sz w:val="24"/>
          <w:szCs w:val="24"/>
        </w:rPr>
      </w:pPr>
      <w:r w:rsidRPr="00126848">
        <w:rPr>
          <w:rFonts w:ascii="Garamond" w:hAnsi="Garamond"/>
          <w:b/>
          <w:bCs/>
          <w:sz w:val="24"/>
          <w:szCs w:val="24"/>
        </w:rPr>
        <w:t>Mandato al Dirigente scolastico di adoperarsi al fine di realizzare quanto previsto dall’assegnazione.</w:t>
      </w:r>
    </w:p>
    <w:p w14:paraId="42B3960F" w14:textId="7E909EB4" w:rsidR="00126848" w:rsidRDefault="00126848" w:rsidP="000465DE">
      <w:pPr>
        <w:jc w:val="both"/>
        <w:rPr>
          <w:rFonts w:ascii="Garamond" w:hAnsi="Garamond"/>
        </w:rPr>
      </w:pPr>
    </w:p>
    <w:tbl>
      <w:tblPr>
        <w:tblStyle w:val="Grigliatabella"/>
        <w:tblW w:w="0" w:type="auto"/>
        <w:tblLook w:val="04A0" w:firstRow="1" w:lastRow="0" w:firstColumn="1" w:lastColumn="0" w:noHBand="0" w:noVBand="1"/>
      </w:tblPr>
      <w:tblGrid>
        <w:gridCol w:w="1271"/>
        <w:gridCol w:w="1134"/>
      </w:tblGrid>
      <w:tr w:rsidR="00126848" w14:paraId="1DF84B89" w14:textId="77777777" w:rsidTr="005442E9">
        <w:tc>
          <w:tcPr>
            <w:tcW w:w="1271" w:type="dxa"/>
          </w:tcPr>
          <w:p w14:paraId="6C7DEB39" w14:textId="77777777" w:rsidR="00126848" w:rsidRDefault="00126848" w:rsidP="000465DE">
            <w:pPr>
              <w:jc w:val="both"/>
              <w:rPr>
                <w:rFonts w:ascii="Garamond" w:hAnsi="Garamond"/>
              </w:rPr>
            </w:pPr>
            <w:r>
              <w:rPr>
                <w:rFonts w:ascii="Garamond" w:hAnsi="Garamond"/>
              </w:rPr>
              <w:t>Votanti</w:t>
            </w:r>
          </w:p>
        </w:tc>
        <w:tc>
          <w:tcPr>
            <w:tcW w:w="1134" w:type="dxa"/>
          </w:tcPr>
          <w:p w14:paraId="35B5E3FE" w14:textId="77777777" w:rsidR="00126848" w:rsidRDefault="00126848" w:rsidP="000465DE">
            <w:pPr>
              <w:jc w:val="both"/>
              <w:rPr>
                <w:rFonts w:ascii="Garamond" w:hAnsi="Garamond"/>
              </w:rPr>
            </w:pPr>
            <w:r>
              <w:rPr>
                <w:rFonts w:ascii="Garamond" w:hAnsi="Garamond"/>
              </w:rPr>
              <w:t>62</w:t>
            </w:r>
          </w:p>
        </w:tc>
      </w:tr>
      <w:tr w:rsidR="00126848" w14:paraId="28F28EC6" w14:textId="77777777" w:rsidTr="005442E9">
        <w:tc>
          <w:tcPr>
            <w:tcW w:w="1271" w:type="dxa"/>
          </w:tcPr>
          <w:p w14:paraId="59768C74" w14:textId="77777777" w:rsidR="00126848" w:rsidRDefault="00126848" w:rsidP="000465DE">
            <w:pPr>
              <w:jc w:val="both"/>
              <w:rPr>
                <w:rFonts w:ascii="Garamond" w:hAnsi="Garamond"/>
              </w:rPr>
            </w:pPr>
            <w:r>
              <w:rPr>
                <w:rFonts w:ascii="Garamond" w:hAnsi="Garamond"/>
              </w:rPr>
              <w:t>Si</w:t>
            </w:r>
          </w:p>
        </w:tc>
        <w:tc>
          <w:tcPr>
            <w:tcW w:w="1134" w:type="dxa"/>
          </w:tcPr>
          <w:p w14:paraId="33F71522" w14:textId="57ED5E9F" w:rsidR="00126848" w:rsidRDefault="00126848" w:rsidP="000465DE">
            <w:pPr>
              <w:jc w:val="both"/>
              <w:rPr>
                <w:rFonts w:ascii="Garamond" w:hAnsi="Garamond"/>
              </w:rPr>
            </w:pPr>
            <w:r>
              <w:rPr>
                <w:rFonts w:ascii="Garamond" w:hAnsi="Garamond"/>
              </w:rPr>
              <w:t>62</w:t>
            </w:r>
          </w:p>
        </w:tc>
      </w:tr>
      <w:tr w:rsidR="00126848" w14:paraId="00B4E7BF" w14:textId="77777777" w:rsidTr="005442E9">
        <w:tc>
          <w:tcPr>
            <w:tcW w:w="1271" w:type="dxa"/>
          </w:tcPr>
          <w:p w14:paraId="7C5BF819" w14:textId="77777777" w:rsidR="00126848" w:rsidRDefault="00126848" w:rsidP="000465DE">
            <w:pPr>
              <w:jc w:val="both"/>
              <w:rPr>
                <w:rFonts w:ascii="Garamond" w:hAnsi="Garamond"/>
              </w:rPr>
            </w:pPr>
            <w:r>
              <w:rPr>
                <w:rFonts w:ascii="Garamond" w:hAnsi="Garamond"/>
              </w:rPr>
              <w:t>No</w:t>
            </w:r>
          </w:p>
        </w:tc>
        <w:tc>
          <w:tcPr>
            <w:tcW w:w="1134" w:type="dxa"/>
          </w:tcPr>
          <w:p w14:paraId="6F49E3CB" w14:textId="77777777" w:rsidR="00126848" w:rsidRDefault="00126848" w:rsidP="000465DE">
            <w:pPr>
              <w:jc w:val="both"/>
              <w:rPr>
                <w:rFonts w:ascii="Garamond" w:hAnsi="Garamond"/>
              </w:rPr>
            </w:pPr>
            <w:r>
              <w:rPr>
                <w:rFonts w:ascii="Garamond" w:hAnsi="Garamond"/>
              </w:rPr>
              <w:t>/</w:t>
            </w:r>
          </w:p>
        </w:tc>
      </w:tr>
      <w:tr w:rsidR="00126848" w14:paraId="5EA704AD" w14:textId="77777777" w:rsidTr="005442E9">
        <w:tc>
          <w:tcPr>
            <w:tcW w:w="1271" w:type="dxa"/>
          </w:tcPr>
          <w:p w14:paraId="372B4DC0" w14:textId="77777777" w:rsidR="00126848" w:rsidRDefault="00126848" w:rsidP="000465DE">
            <w:pPr>
              <w:jc w:val="both"/>
              <w:rPr>
                <w:rFonts w:ascii="Garamond" w:hAnsi="Garamond"/>
              </w:rPr>
            </w:pPr>
            <w:r>
              <w:rPr>
                <w:rFonts w:ascii="Garamond" w:hAnsi="Garamond"/>
              </w:rPr>
              <w:t>Astenuti</w:t>
            </w:r>
          </w:p>
        </w:tc>
        <w:tc>
          <w:tcPr>
            <w:tcW w:w="1134" w:type="dxa"/>
          </w:tcPr>
          <w:p w14:paraId="13527D8B" w14:textId="54707B07" w:rsidR="00126848" w:rsidRDefault="00126848" w:rsidP="000465DE">
            <w:pPr>
              <w:jc w:val="both"/>
              <w:rPr>
                <w:rFonts w:ascii="Garamond" w:hAnsi="Garamond"/>
              </w:rPr>
            </w:pPr>
            <w:r>
              <w:rPr>
                <w:rFonts w:ascii="Garamond" w:hAnsi="Garamond"/>
              </w:rPr>
              <w:t>/</w:t>
            </w:r>
          </w:p>
        </w:tc>
      </w:tr>
    </w:tbl>
    <w:p w14:paraId="0D2556C1" w14:textId="501CAE71" w:rsidR="00126848" w:rsidRDefault="00126848" w:rsidP="000465DE">
      <w:pPr>
        <w:jc w:val="both"/>
        <w:rPr>
          <w:rFonts w:ascii="Garamond" w:hAnsi="Garamond"/>
        </w:rPr>
      </w:pPr>
    </w:p>
    <w:p w14:paraId="775CF9F1" w14:textId="54E224C5" w:rsidR="00C1041C" w:rsidRDefault="00C1041C" w:rsidP="000465DE">
      <w:pPr>
        <w:jc w:val="both"/>
        <w:rPr>
          <w:rFonts w:ascii="Garamond" w:hAnsi="Garamond"/>
        </w:rPr>
      </w:pPr>
      <w:r>
        <w:rPr>
          <w:rFonts w:ascii="Garamond" w:hAnsi="Garamond"/>
        </w:rPr>
        <w:t>Delibera n°9</w:t>
      </w:r>
    </w:p>
    <w:p w14:paraId="4F756102" w14:textId="65177685" w:rsidR="00F16BE9" w:rsidRDefault="00F16BE9" w:rsidP="000465DE">
      <w:pPr>
        <w:jc w:val="both"/>
        <w:rPr>
          <w:rFonts w:ascii="Garamond" w:hAnsi="Garamond"/>
        </w:rPr>
      </w:pPr>
    </w:p>
    <w:p w14:paraId="47D9A7AC" w14:textId="5EE0F6C5" w:rsidR="00334D07" w:rsidRPr="00126848" w:rsidRDefault="00126848" w:rsidP="000465DE">
      <w:pPr>
        <w:pStyle w:val="Paragrafoelenco"/>
        <w:numPr>
          <w:ilvl w:val="0"/>
          <w:numId w:val="17"/>
        </w:numPr>
        <w:jc w:val="both"/>
        <w:rPr>
          <w:rFonts w:ascii="Garamond" w:hAnsi="Garamond"/>
        </w:rPr>
      </w:pPr>
      <w:r w:rsidRPr="00126848">
        <w:rPr>
          <w:rFonts w:ascii="Garamond" w:hAnsi="Garamond"/>
          <w:b/>
          <w:bCs/>
        </w:rPr>
        <w:t>Regolamento d’Istituto (rivisitazione con integrazioni). Approvazione con mandato al Dirigente scolastico ad apportare eventuali rettifiche/integrazioni coerenti con quanto redatto dal gruppo di lavoro e deliberato dal Collegio dei Docenti</w:t>
      </w:r>
    </w:p>
    <w:p w14:paraId="0C95DCB8" w14:textId="7A2CA3EA" w:rsidR="00F16BE9" w:rsidRDefault="00F16BE9" w:rsidP="000465DE">
      <w:pPr>
        <w:jc w:val="both"/>
        <w:rPr>
          <w:rFonts w:ascii="Garamond" w:hAnsi="Garamond"/>
        </w:rPr>
      </w:pPr>
      <w:r>
        <w:rPr>
          <w:rFonts w:ascii="Garamond" w:hAnsi="Garamond"/>
        </w:rPr>
        <w:t xml:space="preserve">L prof.ssa </w:t>
      </w:r>
      <w:proofErr w:type="spellStart"/>
      <w:r>
        <w:rPr>
          <w:rFonts w:ascii="Garamond" w:hAnsi="Garamond"/>
        </w:rPr>
        <w:t>Destefanis</w:t>
      </w:r>
      <w:proofErr w:type="spellEnd"/>
      <w:r w:rsidR="00D85F59">
        <w:rPr>
          <w:rFonts w:ascii="Garamond" w:hAnsi="Garamond"/>
        </w:rPr>
        <w:t>, fornisce ai Docenti le chiavi di lettura delle tabelle dei risultati delle prove INVALSI, tali dati sono necessari per apportare un piano di miglioramento.</w:t>
      </w:r>
    </w:p>
    <w:p w14:paraId="1D994930" w14:textId="1C996F9C" w:rsidR="00126848" w:rsidRDefault="00126848" w:rsidP="000465DE">
      <w:pPr>
        <w:jc w:val="both"/>
        <w:rPr>
          <w:rFonts w:ascii="Garamond" w:hAnsi="Garamond"/>
        </w:rPr>
      </w:pPr>
    </w:p>
    <w:tbl>
      <w:tblPr>
        <w:tblStyle w:val="Grigliatabella"/>
        <w:tblW w:w="0" w:type="auto"/>
        <w:tblLook w:val="04A0" w:firstRow="1" w:lastRow="0" w:firstColumn="1" w:lastColumn="0" w:noHBand="0" w:noVBand="1"/>
      </w:tblPr>
      <w:tblGrid>
        <w:gridCol w:w="1271"/>
        <w:gridCol w:w="1134"/>
      </w:tblGrid>
      <w:tr w:rsidR="00126848" w14:paraId="4D30DCC8" w14:textId="77777777" w:rsidTr="005442E9">
        <w:tc>
          <w:tcPr>
            <w:tcW w:w="1271" w:type="dxa"/>
          </w:tcPr>
          <w:p w14:paraId="61F7E74A" w14:textId="77777777" w:rsidR="00126848" w:rsidRDefault="00126848" w:rsidP="000465DE">
            <w:pPr>
              <w:jc w:val="both"/>
              <w:rPr>
                <w:rFonts w:ascii="Garamond" w:hAnsi="Garamond"/>
              </w:rPr>
            </w:pPr>
            <w:r>
              <w:rPr>
                <w:rFonts w:ascii="Garamond" w:hAnsi="Garamond"/>
              </w:rPr>
              <w:t>Votanti</w:t>
            </w:r>
          </w:p>
        </w:tc>
        <w:tc>
          <w:tcPr>
            <w:tcW w:w="1134" w:type="dxa"/>
          </w:tcPr>
          <w:p w14:paraId="7E70EC94" w14:textId="14DBAC1A" w:rsidR="00126848" w:rsidRDefault="00126848" w:rsidP="000465DE">
            <w:pPr>
              <w:jc w:val="both"/>
              <w:rPr>
                <w:rFonts w:ascii="Garamond" w:hAnsi="Garamond"/>
              </w:rPr>
            </w:pPr>
            <w:r>
              <w:rPr>
                <w:rFonts w:ascii="Garamond" w:hAnsi="Garamond"/>
              </w:rPr>
              <w:t>62</w:t>
            </w:r>
          </w:p>
        </w:tc>
      </w:tr>
      <w:tr w:rsidR="00126848" w14:paraId="3022D3A6" w14:textId="77777777" w:rsidTr="005442E9">
        <w:tc>
          <w:tcPr>
            <w:tcW w:w="1271" w:type="dxa"/>
          </w:tcPr>
          <w:p w14:paraId="6692B79A" w14:textId="77777777" w:rsidR="00126848" w:rsidRDefault="00126848" w:rsidP="000465DE">
            <w:pPr>
              <w:jc w:val="both"/>
              <w:rPr>
                <w:rFonts w:ascii="Garamond" w:hAnsi="Garamond"/>
              </w:rPr>
            </w:pPr>
            <w:r>
              <w:rPr>
                <w:rFonts w:ascii="Garamond" w:hAnsi="Garamond"/>
              </w:rPr>
              <w:t>Si</w:t>
            </w:r>
          </w:p>
        </w:tc>
        <w:tc>
          <w:tcPr>
            <w:tcW w:w="1134" w:type="dxa"/>
          </w:tcPr>
          <w:p w14:paraId="259A6BB5" w14:textId="4BB2F715" w:rsidR="00126848" w:rsidRDefault="00126848" w:rsidP="000465DE">
            <w:pPr>
              <w:jc w:val="both"/>
              <w:rPr>
                <w:rFonts w:ascii="Garamond" w:hAnsi="Garamond"/>
              </w:rPr>
            </w:pPr>
            <w:r>
              <w:rPr>
                <w:rFonts w:ascii="Garamond" w:hAnsi="Garamond"/>
              </w:rPr>
              <w:t>61</w:t>
            </w:r>
          </w:p>
        </w:tc>
      </w:tr>
      <w:tr w:rsidR="00126848" w14:paraId="4BAD8930" w14:textId="77777777" w:rsidTr="005442E9">
        <w:tc>
          <w:tcPr>
            <w:tcW w:w="1271" w:type="dxa"/>
          </w:tcPr>
          <w:p w14:paraId="431E596D" w14:textId="77777777" w:rsidR="00126848" w:rsidRDefault="00126848" w:rsidP="000465DE">
            <w:pPr>
              <w:jc w:val="both"/>
              <w:rPr>
                <w:rFonts w:ascii="Garamond" w:hAnsi="Garamond"/>
              </w:rPr>
            </w:pPr>
            <w:r>
              <w:rPr>
                <w:rFonts w:ascii="Garamond" w:hAnsi="Garamond"/>
              </w:rPr>
              <w:t>No</w:t>
            </w:r>
          </w:p>
        </w:tc>
        <w:tc>
          <w:tcPr>
            <w:tcW w:w="1134" w:type="dxa"/>
          </w:tcPr>
          <w:p w14:paraId="7E59876E" w14:textId="2B50A09E" w:rsidR="00126848" w:rsidRDefault="00126848" w:rsidP="000465DE">
            <w:pPr>
              <w:jc w:val="both"/>
              <w:rPr>
                <w:rFonts w:ascii="Garamond" w:hAnsi="Garamond"/>
              </w:rPr>
            </w:pPr>
            <w:r>
              <w:rPr>
                <w:rFonts w:ascii="Garamond" w:hAnsi="Garamond"/>
              </w:rPr>
              <w:t>1</w:t>
            </w:r>
          </w:p>
        </w:tc>
      </w:tr>
      <w:tr w:rsidR="00126848" w14:paraId="7760F8AC" w14:textId="77777777" w:rsidTr="005442E9">
        <w:tc>
          <w:tcPr>
            <w:tcW w:w="1271" w:type="dxa"/>
          </w:tcPr>
          <w:p w14:paraId="5B74C496" w14:textId="77777777" w:rsidR="00126848" w:rsidRDefault="00126848" w:rsidP="000465DE">
            <w:pPr>
              <w:jc w:val="both"/>
              <w:rPr>
                <w:rFonts w:ascii="Garamond" w:hAnsi="Garamond"/>
              </w:rPr>
            </w:pPr>
            <w:r>
              <w:rPr>
                <w:rFonts w:ascii="Garamond" w:hAnsi="Garamond"/>
              </w:rPr>
              <w:lastRenderedPageBreak/>
              <w:t>Astenuti</w:t>
            </w:r>
          </w:p>
        </w:tc>
        <w:tc>
          <w:tcPr>
            <w:tcW w:w="1134" w:type="dxa"/>
          </w:tcPr>
          <w:p w14:paraId="29A699A4" w14:textId="491DE000" w:rsidR="00126848" w:rsidRDefault="00126848" w:rsidP="000465DE">
            <w:pPr>
              <w:jc w:val="both"/>
              <w:rPr>
                <w:rFonts w:ascii="Garamond" w:hAnsi="Garamond"/>
              </w:rPr>
            </w:pPr>
            <w:r>
              <w:rPr>
                <w:rFonts w:ascii="Garamond" w:hAnsi="Garamond"/>
              </w:rPr>
              <w:t>/</w:t>
            </w:r>
          </w:p>
        </w:tc>
      </w:tr>
    </w:tbl>
    <w:p w14:paraId="455B7DDA" w14:textId="02A97176" w:rsidR="00126848" w:rsidRDefault="00126848" w:rsidP="000465DE">
      <w:pPr>
        <w:jc w:val="both"/>
        <w:rPr>
          <w:rFonts w:ascii="Garamond" w:hAnsi="Garamond"/>
        </w:rPr>
      </w:pPr>
    </w:p>
    <w:p w14:paraId="397271D1" w14:textId="7EF10366" w:rsidR="00C1041C" w:rsidRDefault="00C1041C" w:rsidP="000465DE">
      <w:pPr>
        <w:jc w:val="both"/>
        <w:rPr>
          <w:rFonts w:ascii="Garamond" w:hAnsi="Garamond"/>
        </w:rPr>
      </w:pPr>
      <w:r>
        <w:rPr>
          <w:rFonts w:ascii="Garamond" w:hAnsi="Garamond"/>
        </w:rPr>
        <w:t>Delibera n°10</w:t>
      </w:r>
    </w:p>
    <w:p w14:paraId="622C1CD3" w14:textId="77777777" w:rsidR="00126848" w:rsidRDefault="00126848" w:rsidP="000465DE">
      <w:pPr>
        <w:shd w:val="clear" w:color="auto" w:fill="F8F9FA"/>
        <w:spacing w:line="300" w:lineRule="atLeast"/>
        <w:jc w:val="both"/>
        <w:rPr>
          <w:rFonts w:ascii="Roboto" w:hAnsi="Roboto"/>
          <w:color w:val="202124"/>
          <w:spacing w:val="3"/>
          <w:sz w:val="21"/>
          <w:szCs w:val="21"/>
        </w:rPr>
      </w:pPr>
    </w:p>
    <w:p w14:paraId="2084637F" w14:textId="2C032B86" w:rsidR="00126848" w:rsidRDefault="00126848" w:rsidP="000465DE">
      <w:pPr>
        <w:shd w:val="clear" w:color="auto" w:fill="F8F9FA"/>
        <w:spacing w:line="300" w:lineRule="atLeast"/>
        <w:jc w:val="both"/>
        <w:rPr>
          <w:rFonts w:ascii="Roboto" w:hAnsi="Roboto"/>
          <w:color w:val="202124"/>
          <w:spacing w:val="3"/>
          <w:sz w:val="21"/>
          <w:szCs w:val="21"/>
        </w:rPr>
      </w:pPr>
      <w:r>
        <w:rPr>
          <w:rFonts w:ascii="Roboto" w:hAnsi="Roboto"/>
          <w:color w:val="202124"/>
          <w:spacing w:val="3"/>
          <w:sz w:val="21"/>
          <w:szCs w:val="21"/>
        </w:rPr>
        <w:t>INTERVENTI</w:t>
      </w:r>
    </w:p>
    <w:p w14:paraId="2A0CFA2C" w14:textId="515AB952" w:rsidR="00126848" w:rsidRDefault="00126848" w:rsidP="000465DE">
      <w:pPr>
        <w:shd w:val="clear" w:color="auto" w:fill="F8F9FA"/>
        <w:spacing w:line="300" w:lineRule="atLeast"/>
        <w:jc w:val="both"/>
        <w:rPr>
          <w:rFonts w:ascii="Roboto" w:hAnsi="Roboto"/>
          <w:color w:val="202124"/>
          <w:spacing w:val="3"/>
          <w:sz w:val="21"/>
          <w:szCs w:val="21"/>
        </w:rPr>
      </w:pPr>
      <w:r>
        <w:rPr>
          <w:rFonts w:ascii="Roboto" w:hAnsi="Roboto"/>
          <w:color w:val="202124"/>
          <w:spacing w:val="3"/>
          <w:sz w:val="21"/>
          <w:szCs w:val="21"/>
        </w:rPr>
        <w:t xml:space="preserve">Ritengo che questa bozza debba essere sottoposta a diverse modifiche; in primo luogo eliminerei o sintetizzerei significativamente la premessa (Dall'inizio fino all'articolo 1, di sicuro da eliminare l'ultimo paragrafo, "Di seguito riportiamo... specifici bisogni".) In generale, penso che le probabilità che gli utenti leggano il regolamento siano inversamente proporzionali alla lunghezza dello stesso e che pertanto sia di fondamentale importanza renderlo il più sintetico possibile. Inoltre il documento proposto mi sembra particolarmente adatto alla Scuola secondaria di secondo grado, abbastanza adatto alla scuola secondaria di primo grado, poco adatto alla scuola primaria ed a quella dell'infanzia. A questo proposito, va anche eliminato il riferimento "al compimento del 18° anno di età" presente all'articolo 11 e tutto il discorso relativo. Sono perplessa anche su tutto l'articolo 8, "Ciascun componente... ha il diritto di diffondere le idee mediante l'uso di documenti distribuiti alle singole persone, </w:t>
      </w:r>
      <w:proofErr w:type="spellStart"/>
      <w:r>
        <w:rPr>
          <w:rFonts w:ascii="Roboto" w:hAnsi="Roboto"/>
          <w:color w:val="202124"/>
          <w:spacing w:val="3"/>
          <w:sz w:val="21"/>
          <w:szCs w:val="21"/>
        </w:rPr>
        <w:t>ecc</w:t>
      </w:r>
      <w:proofErr w:type="spellEnd"/>
      <w:r>
        <w:rPr>
          <w:rFonts w:ascii="Roboto" w:hAnsi="Roboto"/>
          <w:color w:val="202124"/>
          <w:spacing w:val="3"/>
          <w:sz w:val="21"/>
          <w:szCs w:val="21"/>
        </w:rPr>
        <w:t>, ecc."??, che è addirittura sottolineato come se ciò fosse di particolare importanza. All'articolo 12 si fa infine riferimento agli scambi culturali, non mi risulta che questi vengano attuati nella nostra scuola.</w:t>
      </w:r>
    </w:p>
    <w:p w14:paraId="4EE643D3" w14:textId="77777777" w:rsidR="00126848" w:rsidRDefault="00126848" w:rsidP="000465DE">
      <w:pPr>
        <w:shd w:val="clear" w:color="auto" w:fill="F8F9FA"/>
        <w:spacing w:line="300" w:lineRule="atLeast"/>
        <w:jc w:val="both"/>
        <w:rPr>
          <w:rFonts w:ascii="Roboto" w:hAnsi="Roboto"/>
          <w:color w:val="202124"/>
          <w:spacing w:val="3"/>
          <w:sz w:val="21"/>
          <w:szCs w:val="21"/>
        </w:rPr>
      </w:pPr>
      <w:r>
        <w:rPr>
          <w:rFonts w:ascii="Roboto" w:hAnsi="Roboto"/>
          <w:color w:val="202124"/>
          <w:spacing w:val="3"/>
          <w:sz w:val="21"/>
          <w:szCs w:val="21"/>
        </w:rPr>
        <w:t>Nessuno</w:t>
      </w:r>
    </w:p>
    <w:p w14:paraId="72C4C752" w14:textId="77777777" w:rsidR="00126848" w:rsidRDefault="00126848" w:rsidP="000465DE">
      <w:pPr>
        <w:shd w:val="clear" w:color="auto" w:fill="F8F9FA"/>
        <w:spacing w:line="300" w:lineRule="atLeast"/>
        <w:jc w:val="both"/>
        <w:rPr>
          <w:rFonts w:ascii="Roboto" w:hAnsi="Roboto"/>
          <w:color w:val="202124"/>
          <w:spacing w:val="3"/>
          <w:sz w:val="21"/>
          <w:szCs w:val="21"/>
        </w:rPr>
      </w:pPr>
      <w:r>
        <w:rPr>
          <w:rFonts w:ascii="Roboto" w:hAnsi="Roboto"/>
          <w:color w:val="202124"/>
          <w:spacing w:val="3"/>
          <w:sz w:val="21"/>
          <w:szCs w:val="21"/>
        </w:rPr>
        <w:t>IL mio intervento è relativo alla mancata giustificazione dell'assenza. Vorrei precisare che alla scuola primaria , in questo momento di pandemia, per mancata giustificazione (assenza non precedentemente dichiarata)dell'assenza si richiama all'attenzione il genitore la mattina stessa, tramite mail o tramite telefonata diretta.</w:t>
      </w:r>
    </w:p>
    <w:p w14:paraId="6D2DA6EC" w14:textId="0B69A293" w:rsidR="00126848" w:rsidRDefault="00126848" w:rsidP="000465DE">
      <w:pPr>
        <w:jc w:val="both"/>
        <w:rPr>
          <w:rFonts w:ascii="Garamond" w:hAnsi="Garamond"/>
        </w:rPr>
      </w:pPr>
    </w:p>
    <w:p w14:paraId="6E8E982C" w14:textId="6F70C7B8" w:rsidR="00126848" w:rsidRDefault="00126848" w:rsidP="000465DE">
      <w:pPr>
        <w:jc w:val="both"/>
        <w:rPr>
          <w:rFonts w:ascii="Garamond" w:hAnsi="Garamond"/>
        </w:rPr>
      </w:pPr>
    </w:p>
    <w:p w14:paraId="47D505D2" w14:textId="524D17F7" w:rsidR="008C7921" w:rsidRDefault="008C7921" w:rsidP="000465DE">
      <w:pPr>
        <w:jc w:val="both"/>
        <w:rPr>
          <w:rFonts w:ascii="Garamond" w:hAnsi="Garamond"/>
        </w:rPr>
      </w:pPr>
    </w:p>
    <w:p w14:paraId="729D2DED" w14:textId="60D54D19" w:rsidR="008C7921" w:rsidRDefault="008C7921" w:rsidP="000465DE">
      <w:pPr>
        <w:jc w:val="both"/>
        <w:rPr>
          <w:rFonts w:ascii="Garamond" w:hAnsi="Garamond"/>
        </w:rPr>
      </w:pPr>
      <w:r>
        <w:rPr>
          <w:rFonts w:ascii="Garamond" w:hAnsi="Garamond"/>
        </w:rPr>
        <w:t>Esauriti gli argomenti all’ordine del giorno la seduta si conclude alle ore 19.40.</w:t>
      </w:r>
    </w:p>
    <w:p w14:paraId="71FBA207" w14:textId="5D83E09A" w:rsidR="008C7921" w:rsidRDefault="008C7921" w:rsidP="000465DE">
      <w:pPr>
        <w:jc w:val="both"/>
        <w:rPr>
          <w:rFonts w:ascii="Garamond" w:hAnsi="Garamond"/>
        </w:rPr>
      </w:pPr>
    </w:p>
    <w:p w14:paraId="274C49BD" w14:textId="34B5B0AD" w:rsidR="008C7921" w:rsidRDefault="008C7921" w:rsidP="000465DE">
      <w:pPr>
        <w:jc w:val="both"/>
        <w:rPr>
          <w:rFonts w:ascii="Garamond" w:hAnsi="Garamond"/>
        </w:rPr>
      </w:pPr>
    </w:p>
    <w:p w14:paraId="3947AE98" w14:textId="3CE526CA" w:rsidR="008C7921" w:rsidRDefault="008C7921" w:rsidP="000465DE">
      <w:pPr>
        <w:jc w:val="both"/>
        <w:rPr>
          <w:rFonts w:ascii="Garamond" w:hAnsi="Garamond"/>
        </w:rPr>
      </w:pPr>
      <w:r>
        <w:rPr>
          <w:rFonts w:ascii="Garamond" w:hAnsi="Garamond"/>
        </w:rPr>
        <w:t>La Segretaria                                                                           Il Dirigente Scolastico</w:t>
      </w:r>
    </w:p>
    <w:p w14:paraId="3E0DEB33" w14:textId="5B48A3B6" w:rsidR="008C7921" w:rsidRPr="00980290" w:rsidRDefault="008C7921" w:rsidP="000465DE">
      <w:pPr>
        <w:jc w:val="both"/>
        <w:rPr>
          <w:rFonts w:ascii="Garamond" w:hAnsi="Garamond"/>
          <w:i/>
          <w:iCs/>
        </w:rPr>
      </w:pPr>
      <w:r w:rsidRPr="00980290">
        <w:rPr>
          <w:rFonts w:ascii="Garamond" w:hAnsi="Garamond"/>
          <w:i/>
          <w:iCs/>
        </w:rPr>
        <w:t xml:space="preserve">Prof.ssa Raffaella Magnani                                                      Prof. Enrico </w:t>
      </w:r>
      <w:proofErr w:type="spellStart"/>
      <w:r w:rsidRPr="00980290">
        <w:rPr>
          <w:rFonts w:ascii="Garamond" w:hAnsi="Garamond"/>
          <w:i/>
          <w:iCs/>
        </w:rPr>
        <w:t>Millotti</w:t>
      </w:r>
      <w:proofErr w:type="spellEnd"/>
    </w:p>
    <w:p w14:paraId="2C6E866F" w14:textId="18BB94E4" w:rsidR="001414F7" w:rsidRPr="00980290" w:rsidRDefault="001414F7" w:rsidP="000465DE">
      <w:pPr>
        <w:jc w:val="both"/>
        <w:rPr>
          <w:rFonts w:ascii="Garamond" w:hAnsi="Garamond"/>
          <w:i/>
          <w:iCs/>
        </w:rPr>
      </w:pPr>
    </w:p>
    <w:p w14:paraId="7C04D789" w14:textId="513D8B22" w:rsidR="00D46C85" w:rsidRDefault="00D46C85" w:rsidP="000465DE">
      <w:pPr>
        <w:jc w:val="both"/>
        <w:rPr>
          <w:rFonts w:ascii="Garamond" w:hAnsi="Garamond"/>
        </w:rPr>
      </w:pPr>
    </w:p>
    <w:p w14:paraId="410F6F9E" w14:textId="77777777" w:rsidR="001414F7" w:rsidRPr="00914B66" w:rsidRDefault="001414F7" w:rsidP="000465DE">
      <w:pPr>
        <w:jc w:val="both"/>
        <w:rPr>
          <w:rFonts w:ascii="Garamond" w:hAnsi="Garamond"/>
        </w:rPr>
      </w:pPr>
    </w:p>
    <w:sectPr w:rsidR="001414F7" w:rsidRPr="00914B66" w:rsidSect="00E07965">
      <w:headerReference w:type="even" r:id="rId9"/>
      <w:headerReference w:type="default" r:id="rId10"/>
      <w:footerReference w:type="even" r:id="rId11"/>
      <w:footerReference w:type="default" r:id="rId12"/>
      <w:headerReference w:type="first" r:id="rId13"/>
      <w:footerReference w:type="first" r:id="rId14"/>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C080" w14:textId="77777777" w:rsidR="00721B71" w:rsidRDefault="00721B71" w:rsidP="00914B66">
      <w:r>
        <w:separator/>
      </w:r>
    </w:p>
  </w:endnote>
  <w:endnote w:type="continuationSeparator" w:id="0">
    <w:p w14:paraId="6ADFDB71" w14:textId="77777777" w:rsidR="00721B71" w:rsidRDefault="00721B71" w:rsidP="0091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Roboto">
    <w:panose1 w:val="020B0604020202020204"/>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7E93" w14:textId="77777777" w:rsidR="00E07965" w:rsidRDefault="00E079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6DF1" w14:textId="77777777" w:rsidR="00E07965" w:rsidRDefault="00E079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5B94" w14:textId="77777777" w:rsidR="00E07965" w:rsidRDefault="00E07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FC974" w14:textId="77777777" w:rsidR="00721B71" w:rsidRDefault="00721B71" w:rsidP="00914B66">
      <w:r>
        <w:separator/>
      </w:r>
    </w:p>
  </w:footnote>
  <w:footnote w:type="continuationSeparator" w:id="0">
    <w:p w14:paraId="093FBF78" w14:textId="77777777" w:rsidR="00721B71" w:rsidRDefault="00721B71" w:rsidP="0091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48E" w14:textId="77777777" w:rsidR="00E07965" w:rsidRDefault="00E079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rPr>
        <w:rFonts w:ascii="Garamond" w:hAnsi="Garamond" w:cs="Tahoma"/>
        <w:b/>
        <w:bCs/>
        <w:color w:val="444444"/>
        <w:sz w:val="20"/>
        <w:szCs w:val="20"/>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126848" w14:paraId="77BE21FB" w14:textId="77777777" w:rsidTr="00B933D7">
      <w:tc>
        <w:tcPr>
          <w:tcW w:w="4390" w:type="dxa"/>
        </w:tcPr>
        <w:p w14:paraId="66C66760" w14:textId="4843518D" w:rsidR="00AF23A9" w:rsidRPr="00EC6243" w:rsidRDefault="00EC6243" w:rsidP="00A970EA">
          <w:pPr>
            <w:rPr>
              <w:i/>
              <w:iCs/>
              <w:sz w:val="20"/>
              <w:szCs w:val="20"/>
            </w:rPr>
          </w:pPr>
          <w:r w:rsidRPr="00EC6243">
            <w:rPr>
              <w:rFonts w:ascii="Garamond" w:hAnsi="Garamond" w:cs="Tahoma"/>
              <w:noProof/>
              <w:color w:val="444444"/>
              <w:sz w:val="20"/>
              <w:szCs w:val="20"/>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i/>
              <w:iCs/>
              <w:noProof/>
              <w:sz w:val="32"/>
              <w:szCs w:val="32"/>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rPr>
              <w:rFonts w:ascii="Lucida Bright" w:hAnsi="Lucida Bright" w:cs="Tahoma"/>
              <w:color w:val="444444"/>
              <w:sz w:val="18"/>
              <w:szCs w:val="18"/>
            </w:rPr>
          </w:pPr>
          <w:r w:rsidRPr="00C43243">
            <w:rPr>
              <w:rFonts w:ascii="Lucida Bright" w:hAnsi="Lucida Bright" w:cs="Tahoma"/>
              <w:color w:val="444444"/>
              <w:sz w:val="18"/>
              <w:szCs w:val="18"/>
            </w:rPr>
            <w:t>USR</w:t>
          </w:r>
          <w:r w:rsidR="00AF23A9" w:rsidRPr="00C43243">
            <w:rPr>
              <w:rFonts w:ascii="Lucida Bright" w:hAnsi="Lucida Bright" w:cs="Tahoma"/>
              <w:color w:val="444444"/>
              <w:sz w:val="18"/>
              <w:szCs w:val="18"/>
            </w:rPr>
            <w:t xml:space="preserve"> PER LA TOSCANA – AT SIENA</w:t>
          </w:r>
        </w:p>
        <w:p w14:paraId="0467E1EA" w14:textId="77777777" w:rsidR="00AF23A9" w:rsidRPr="00AF23A9" w:rsidRDefault="00AF23A9" w:rsidP="00AF23A9">
          <w:pPr>
            <w:rPr>
              <w:rFonts w:ascii="Garamond" w:hAnsi="Garamond" w:cs="Tahoma"/>
              <w:b/>
              <w:bCs/>
              <w:color w:val="444444"/>
              <w:sz w:val="20"/>
              <w:szCs w:val="20"/>
            </w:rPr>
          </w:pPr>
        </w:p>
        <w:p w14:paraId="3642C21D" w14:textId="3C93984F" w:rsidR="00AF23A9" w:rsidRDefault="00EC6243" w:rsidP="00A970EA">
          <w:pPr>
            <w:tabs>
              <w:tab w:val="left" w:pos="590"/>
              <w:tab w:val="center" w:pos="4819"/>
            </w:tabs>
            <w:rPr>
              <w:rFonts w:ascii="Garamond" w:hAnsi="Garamond" w:cs="Tahoma"/>
              <w:b/>
              <w:bCs/>
              <w:color w:val="444444"/>
              <w:sz w:val="20"/>
              <w:szCs w:val="20"/>
            </w:rPr>
          </w:pPr>
          <w:r w:rsidRPr="00EC6243">
            <w:rPr>
              <w:rFonts w:ascii="Garamond" w:hAnsi="Garamond" w:cs="Tahoma"/>
              <w:b/>
              <w:bCs/>
              <w:noProof/>
              <w:color w:val="444444"/>
              <w:sz w:val="20"/>
              <w:szCs w:val="20"/>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hAnsi="Garamond" w:cs="Tahoma"/>
              <w:b/>
              <w:bCs/>
              <w:noProof/>
              <w:color w:val="444444"/>
              <w:sz w:val="20"/>
              <w:szCs w:val="20"/>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rPr>
              <w:rFonts w:ascii="Garamond" w:hAnsi="Garamond" w:cs="Tahoma"/>
              <w:color w:val="444444"/>
              <w:sz w:val="20"/>
              <w:szCs w:val="20"/>
            </w:rPr>
          </w:pPr>
        </w:p>
      </w:tc>
      <w:tc>
        <w:tcPr>
          <w:tcW w:w="5790" w:type="dxa"/>
        </w:tcPr>
        <w:p w14:paraId="2ED43C53" w14:textId="12B66DF2" w:rsidR="00AF23A9" w:rsidRPr="00A970EA" w:rsidRDefault="00AF23A9" w:rsidP="00AF23A9">
          <w:pPr>
            <w:tabs>
              <w:tab w:val="left" w:pos="590"/>
              <w:tab w:val="center" w:pos="4819"/>
            </w:tabs>
            <w:rPr>
              <w:rFonts w:ascii="Lucida Bright" w:hAnsi="Lucida Bright" w:cstheme="majorHAnsi"/>
              <w:b/>
              <w:bCs/>
              <w:i/>
              <w:iCs/>
              <w:color w:val="444444"/>
            </w:rPr>
          </w:pPr>
          <w:r w:rsidRPr="00A970EA">
            <w:rPr>
              <w:rFonts w:ascii="Lucida Bright" w:hAnsi="Lucida Bright" w:cstheme="majorHAnsi"/>
              <w:b/>
              <w:bCs/>
              <w:i/>
              <w:iCs/>
              <w:color w:val="444444"/>
            </w:rPr>
            <w:t>ISTITUTO COMPRENSIVO PIANCASTAGNAIO</w:t>
          </w:r>
        </w:p>
        <w:p w14:paraId="1F1B1086" w14:textId="66F24401" w:rsidR="00AF23A9" w:rsidRPr="00A970EA" w:rsidRDefault="00AF23A9" w:rsidP="00763AC4">
          <w:pPr>
            <w:jc w:val="center"/>
            <w:rPr>
              <w:rFonts w:ascii="Lucida Bright" w:hAnsi="Lucida Bright" w:cstheme="majorHAnsi"/>
              <w:i/>
              <w:iCs/>
              <w:color w:val="444444"/>
            </w:rPr>
          </w:pPr>
          <w:r w:rsidRPr="00A970EA">
            <w:rPr>
              <w:rFonts w:ascii="Lucida Bright" w:hAnsi="Lucida Bright" w:cstheme="majorHAnsi"/>
              <w:i/>
              <w:iCs/>
              <w:color w:val="444444"/>
            </w:rPr>
            <w:t>Sedi in Piancastagnaio e Radicofani</w:t>
          </w:r>
        </w:p>
        <w:p w14:paraId="7727BDB7" w14:textId="5ED0CD5A" w:rsidR="00D27E71" w:rsidRPr="00C43243" w:rsidRDefault="00D27E71" w:rsidP="00763AC4">
          <w:pPr>
            <w:jc w:val="center"/>
            <w:rPr>
              <w:rFonts w:ascii="Lucida Bright" w:hAnsi="Lucida Bright" w:cs="Tahoma"/>
              <w:b/>
              <w:bCs/>
              <w:color w:val="444444"/>
              <w:sz w:val="20"/>
              <w:szCs w:val="20"/>
            </w:rPr>
          </w:pPr>
        </w:p>
        <w:p w14:paraId="765D58AA" w14:textId="32C86ED9" w:rsidR="00D27E71" w:rsidRPr="00E07965" w:rsidRDefault="00605E25" w:rsidP="00763AC4">
          <w:pPr>
            <w:jc w:val="center"/>
            <w:rPr>
              <w:rFonts w:ascii="Garamond" w:hAnsi="Garamond" w:cs="Tahoma"/>
              <w:color w:val="444444"/>
              <w:sz w:val="16"/>
              <w:szCs w:val="16"/>
            </w:rPr>
          </w:pPr>
          <w:r w:rsidRPr="00E07965">
            <w:rPr>
              <w:rFonts w:ascii="Garamond" w:hAnsi="Garamond" w:cs="Tahoma"/>
              <w:color w:val="444444"/>
              <w:sz w:val="16"/>
              <w:szCs w:val="16"/>
            </w:rPr>
            <w:t>Uffici</w:t>
          </w:r>
          <w:r w:rsidR="00D27E71" w:rsidRPr="00E07965">
            <w:rPr>
              <w:rFonts w:ascii="Garamond" w:hAnsi="Garamond" w:cs="Tahoma"/>
              <w:color w:val="444444"/>
              <w:sz w:val="16"/>
              <w:szCs w:val="16"/>
            </w:rPr>
            <w:t>:</w:t>
          </w:r>
          <w:r w:rsidRPr="00E07965">
            <w:rPr>
              <w:rFonts w:ascii="Garamond" w:hAnsi="Garamond" w:cs="Tahoma"/>
              <w:color w:val="444444"/>
              <w:sz w:val="16"/>
              <w:szCs w:val="16"/>
            </w:rPr>
            <w:t xml:space="preserve"> Viale Gramsci 600 53025 Piancastagnaio SI </w:t>
          </w:r>
        </w:p>
        <w:p w14:paraId="687C7BC0" w14:textId="218CB016" w:rsidR="00605E25" w:rsidRPr="00D17A47" w:rsidRDefault="00E07965" w:rsidP="00D27E71">
          <w:pPr>
            <w:jc w:val="center"/>
            <w:rPr>
              <w:rFonts w:ascii="Garamond" w:hAnsi="Garamond" w:cs="Tahoma"/>
              <w:color w:val="444444"/>
              <w:sz w:val="16"/>
              <w:szCs w:val="16"/>
              <w:lang w:val="fr-FR"/>
            </w:rPr>
          </w:pPr>
          <w:r w:rsidRPr="00D17A47">
            <w:rPr>
              <w:rFonts w:ascii="Garamond" w:hAnsi="Garamond" w:cs="Tahoma"/>
              <w:color w:val="444444"/>
              <w:sz w:val="16"/>
              <w:szCs w:val="16"/>
              <w:lang w:val="fr-FR"/>
            </w:rPr>
            <w:t>Tel.</w:t>
          </w:r>
          <w:r w:rsidR="00D27E71" w:rsidRPr="00D17A47">
            <w:rPr>
              <w:rFonts w:ascii="Garamond" w:hAnsi="Garamond" w:cs="Tahoma"/>
              <w:color w:val="444444"/>
              <w:sz w:val="16"/>
              <w:szCs w:val="16"/>
              <w:lang w:val="fr-FR"/>
            </w:rPr>
            <w:t xml:space="preserve"> </w:t>
          </w:r>
          <w:r w:rsidR="00605E25" w:rsidRPr="00D17A47">
            <w:rPr>
              <w:rFonts w:ascii="Garamond" w:hAnsi="Garamond" w:cs="Tahoma"/>
              <w:color w:val="444444"/>
              <w:sz w:val="16"/>
              <w:szCs w:val="16"/>
              <w:lang w:val="fr-FR"/>
            </w:rPr>
            <w:t>0577786071</w:t>
          </w:r>
          <w:r w:rsidR="00D27E71" w:rsidRPr="00D17A47">
            <w:rPr>
              <w:rFonts w:ascii="Garamond" w:hAnsi="Garamond" w:cs="Tahoma"/>
              <w:color w:val="444444"/>
              <w:sz w:val="16"/>
              <w:szCs w:val="16"/>
              <w:lang w:val="fr-FR"/>
            </w:rPr>
            <w:t xml:space="preserve"> </w:t>
          </w:r>
          <w:r w:rsidRPr="00D17A47">
            <w:rPr>
              <w:rFonts w:ascii="Garamond" w:hAnsi="Garamond" w:cs="Tahoma"/>
              <w:color w:val="444444"/>
              <w:sz w:val="16"/>
              <w:szCs w:val="16"/>
              <w:lang w:val="fr-FR"/>
            </w:rPr>
            <w:t xml:space="preserve">eMail : </w:t>
          </w:r>
          <w:r w:rsidR="00605E25" w:rsidRPr="00D17A47">
            <w:rPr>
              <w:rFonts w:ascii="Garamond" w:hAnsi="Garamond" w:cs="Tahoma"/>
              <w:sz w:val="16"/>
              <w:szCs w:val="16"/>
              <w:lang w:val="fr-FR"/>
            </w:rPr>
            <w:t>siic81000q@istruzione.it</w:t>
          </w:r>
          <w:r w:rsidR="00605E25" w:rsidRPr="00D17A47">
            <w:rPr>
              <w:rFonts w:ascii="Garamond" w:hAnsi="Garamond" w:cs="Tahoma"/>
              <w:color w:val="444444"/>
              <w:sz w:val="16"/>
              <w:szCs w:val="16"/>
              <w:lang w:val="fr-FR"/>
            </w:rPr>
            <w:t xml:space="preserve"> </w:t>
          </w:r>
          <w:r w:rsidRPr="00D17A47">
            <w:rPr>
              <w:rFonts w:ascii="Garamond" w:hAnsi="Garamond" w:cs="Tahoma"/>
              <w:color w:val="444444"/>
              <w:sz w:val="16"/>
              <w:szCs w:val="16"/>
              <w:lang w:val="fr-FR"/>
            </w:rPr>
            <w:t xml:space="preserve">Pec: </w:t>
          </w:r>
          <w:r w:rsidR="00885E7C" w:rsidRPr="00D17A47">
            <w:rPr>
              <w:rFonts w:ascii="Garamond" w:hAnsi="Garamond" w:cs="Tahoma"/>
              <w:sz w:val="16"/>
              <w:szCs w:val="16"/>
              <w:lang w:val="fr-FR"/>
            </w:rPr>
            <w:t>siic81000q@pec.istruzione.it</w:t>
          </w:r>
        </w:p>
        <w:p w14:paraId="075A357A" w14:textId="590E016F" w:rsidR="00676AAD" w:rsidRPr="001414F7" w:rsidRDefault="00676AAD" w:rsidP="00763AC4">
          <w:pPr>
            <w:jc w:val="center"/>
            <w:rPr>
              <w:rFonts w:ascii="Garamond" w:hAnsi="Garamond" w:cs="Tahoma"/>
              <w:color w:val="444444"/>
              <w:sz w:val="16"/>
              <w:szCs w:val="16"/>
              <w:lang w:val="en-US"/>
            </w:rPr>
          </w:pPr>
          <w:r w:rsidRPr="001414F7">
            <w:rPr>
              <w:rFonts w:ascii="Garamond" w:hAnsi="Garamond" w:cs="Tahoma"/>
              <w:sz w:val="16"/>
              <w:szCs w:val="16"/>
              <w:lang w:val="en-US"/>
            </w:rPr>
            <w:t>www.icpiancastagnaio.</w:t>
          </w:r>
          <w:r w:rsidR="00E07965" w:rsidRPr="001414F7">
            <w:rPr>
              <w:rFonts w:ascii="Garamond" w:hAnsi="Garamond" w:cs="Tahoma"/>
              <w:sz w:val="16"/>
              <w:szCs w:val="16"/>
              <w:lang w:val="en-US"/>
            </w:rPr>
            <w:t>edu</w:t>
          </w:r>
          <w:r w:rsidRPr="001414F7">
            <w:rPr>
              <w:rFonts w:ascii="Garamond" w:hAnsi="Garamond" w:cs="Tahoma"/>
              <w:sz w:val="16"/>
              <w:szCs w:val="16"/>
              <w:lang w:val="en-US"/>
            </w:rPr>
            <w:t>.it</w:t>
          </w:r>
        </w:p>
        <w:p w14:paraId="415034C4" w14:textId="5A6FE3BD" w:rsidR="00605E25" w:rsidRPr="001414F7" w:rsidRDefault="00605E25" w:rsidP="00763AC4">
          <w:pPr>
            <w:jc w:val="center"/>
            <w:rPr>
              <w:rFonts w:ascii="Garamond" w:hAnsi="Garamond" w:cs="Tahoma"/>
              <w:color w:val="444444"/>
              <w:sz w:val="18"/>
              <w:szCs w:val="18"/>
              <w:lang w:val="en-US"/>
            </w:rPr>
          </w:pPr>
          <w:r w:rsidRPr="001414F7">
            <w:rPr>
              <w:rFonts w:ascii="Garamond" w:hAnsi="Garamond" w:cs="Tahoma"/>
              <w:color w:val="444444"/>
              <w:sz w:val="16"/>
              <w:szCs w:val="16"/>
              <w:lang w:val="en-US"/>
            </w:rPr>
            <w:t xml:space="preserve">CF 90000070525 </w:t>
          </w:r>
          <w:r w:rsidR="00E07965" w:rsidRPr="001414F7">
            <w:rPr>
              <w:rFonts w:ascii="Garamond" w:hAnsi="Garamond" w:cs="Tahoma"/>
              <w:color w:val="444444"/>
              <w:sz w:val="16"/>
              <w:szCs w:val="16"/>
              <w:lang w:val="en-US"/>
            </w:rPr>
            <w:t xml:space="preserve">- </w:t>
          </w:r>
          <w:r w:rsidRPr="001414F7">
            <w:rPr>
              <w:rFonts w:ascii="Garamond" w:hAnsi="Garamond" w:cs="Tahoma"/>
              <w:color w:val="444444"/>
              <w:sz w:val="16"/>
              <w:szCs w:val="16"/>
              <w:lang w:val="en-US"/>
            </w:rPr>
            <w:t>CUF: UFVMVO</w:t>
          </w:r>
        </w:p>
        <w:p w14:paraId="79E8EC4C" w14:textId="4CF64EA9" w:rsidR="00AF23A9" w:rsidRPr="001414F7" w:rsidRDefault="00AF23A9" w:rsidP="00AF23A9">
          <w:pPr>
            <w:rPr>
              <w:rFonts w:ascii="Garamond" w:hAnsi="Garamond" w:cs="Tahoma"/>
              <w:color w:val="444444"/>
              <w:sz w:val="20"/>
              <w:szCs w:val="20"/>
              <w:lang w:val="en-US"/>
            </w:rPr>
          </w:pPr>
        </w:p>
      </w:tc>
    </w:tr>
  </w:tbl>
  <w:p w14:paraId="0AD062C7" w14:textId="75798755" w:rsidR="00A970EA" w:rsidRPr="001414F7" w:rsidRDefault="00A970EA">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90E6" w14:textId="77777777" w:rsidR="00E07965" w:rsidRDefault="00E079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72E"/>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B6B60"/>
    <w:multiLevelType w:val="hybridMultilevel"/>
    <w:tmpl w:val="DDD8482E"/>
    <w:lvl w:ilvl="0" w:tplc="5A061848">
      <w:start w:val="4"/>
      <w:numFmt w:val="decimal"/>
      <w:lvlText w:val="%1)"/>
      <w:lvlJc w:val="left"/>
      <w:pPr>
        <w:ind w:left="36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54F3016"/>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A0718B0"/>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8F8417E"/>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7BF2849"/>
    <w:multiLevelType w:val="hybridMultilevel"/>
    <w:tmpl w:val="065E8F98"/>
    <w:lvl w:ilvl="0" w:tplc="B6E0520C">
      <w:start w:val="2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544E8C"/>
    <w:multiLevelType w:val="hybridMultilevel"/>
    <w:tmpl w:val="087CBA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554E94"/>
    <w:multiLevelType w:val="hybridMultilevel"/>
    <w:tmpl w:val="84E6DBD0"/>
    <w:lvl w:ilvl="0" w:tplc="FFFFFFFF">
      <w:start w:val="4"/>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4A34434"/>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AAD7229"/>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FB15413"/>
    <w:multiLevelType w:val="hybridMultilevel"/>
    <w:tmpl w:val="DDD8482E"/>
    <w:lvl w:ilvl="0" w:tplc="FFFFFFFF">
      <w:start w:val="4"/>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152572D"/>
    <w:multiLevelType w:val="hybridMultilevel"/>
    <w:tmpl w:val="087CBA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F11837"/>
    <w:multiLevelType w:val="hybridMultilevel"/>
    <w:tmpl w:val="74D21106"/>
    <w:lvl w:ilvl="0" w:tplc="FFFFFFFF">
      <w:start w:val="4"/>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D05EA4"/>
    <w:multiLevelType w:val="hybridMultilevel"/>
    <w:tmpl w:val="E872FDD6"/>
    <w:lvl w:ilvl="0" w:tplc="FFFFFFFF">
      <w:start w:val="4"/>
      <w:numFmt w:val="decimal"/>
      <w:lvlText w:val="%1)"/>
      <w:lvlJc w:val="left"/>
      <w:pPr>
        <w:ind w:left="180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6FE57EBA"/>
    <w:multiLevelType w:val="hybridMultilevel"/>
    <w:tmpl w:val="E1924CD0"/>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5"/>
  </w:num>
  <w:num w:numId="4">
    <w:abstractNumId w:val="0"/>
  </w:num>
  <w:num w:numId="5">
    <w:abstractNumId w:val="12"/>
  </w:num>
  <w:num w:numId="6">
    <w:abstractNumId w:val="3"/>
  </w:num>
  <w:num w:numId="7">
    <w:abstractNumId w:val="10"/>
  </w:num>
  <w:num w:numId="8">
    <w:abstractNumId w:val="4"/>
  </w:num>
  <w:num w:numId="9">
    <w:abstractNumId w:val="9"/>
  </w:num>
  <w:num w:numId="10">
    <w:abstractNumId w:val="6"/>
  </w:num>
  <w:num w:numId="11">
    <w:abstractNumId w:val="2"/>
  </w:num>
  <w:num w:numId="12">
    <w:abstractNumId w:val="11"/>
  </w:num>
  <w:num w:numId="13">
    <w:abstractNumId w:val="14"/>
  </w:num>
  <w:num w:numId="14">
    <w:abstractNumId w:val="8"/>
  </w:num>
  <w:num w:numId="15">
    <w:abstractNumId w:val="7"/>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40369"/>
    <w:rsid w:val="0004412B"/>
    <w:rsid w:val="000465DE"/>
    <w:rsid w:val="000473BA"/>
    <w:rsid w:val="00067D63"/>
    <w:rsid w:val="000E1641"/>
    <w:rsid w:val="000F24DC"/>
    <w:rsid w:val="00121DD5"/>
    <w:rsid w:val="00124749"/>
    <w:rsid w:val="00126848"/>
    <w:rsid w:val="001414F7"/>
    <w:rsid w:val="001418F1"/>
    <w:rsid w:val="00152C2E"/>
    <w:rsid w:val="0016124E"/>
    <w:rsid w:val="001675A4"/>
    <w:rsid w:val="0017246F"/>
    <w:rsid w:val="0018439A"/>
    <w:rsid w:val="001C0BFD"/>
    <w:rsid w:val="001E08B2"/>
    <w:rsid w:val="001E68C7"/>
    <w:rsid w:val="001F0E42"/>
    <w:rsid w:val="001F4132"/>
    <w:rsid w:val="002061CD"/>
    <w:rsid w:val="0020650C"/>
    <w:rsid w:val="002357E9"/>
    <w:rsid w:val="002818C5"/>
    <w:rsid w:val="00286544"/>
    <w:rsid w:val="002907BD"/>
    <w:rsid w:val="002B1FDE"/>
    <w:rsid w:val="00334D07"/>
    <w:rsid w:val="003C1A88"/>
    <w:rsid w:val="003D0766"/>
    <w:rsid w:val="003F0292"/>
    <w:rsid w:val="00450F72"/>
    <w:rsid w:val="0048218E"/>
    <w:rsid w:val="00490452"/>
    <w:rsid w:val="004B78FB"/>
    <w:rsid w:val="004D5893"/>
    <w:rsid w:val="00546980"/>
    <w:rsid w:val="005C58A7"/>
    <w:rsid w:val="00605E25"/>
    <w:rsid w:val="006131F0"/>
    <w:rsid w:val="00614658"/>
    <w:rsid w:val="0066408E"/>
    <w:rsid w:val="00664EF4"/>
    <w:rsid w:val="00676AAD"/>
    <w:rsid w:val="00684072"/>
    <w:rsid w:val="006C1490"/>
    <w:rsid w:val="006C5487"/>
    <w:rsid w:val="006D1253"/>
    <w:rsid w:val="006E2411"/>
    <w:rsid w:val="006E3B83"/>
    <w:rsid w:val="00721B71"/>
    <w:rsid w:val="0075392E"/>
    <w:rsid w:val="00763AC4"/>
    <w:rsid w:val="00775C74"/>
    <w:rsid w:val="007A1E6C"/>
    <w:rsid w:val="007F7C77"/>
    <w:rsid w:val="0080425A"/>
    <w:rsid w:val="008428E2"/>
    <w:rsid w:val="00852E99"/>
    <w:rsid w:val="00885E7C"/>
    <w:rsid w:val="008B4EDF"/>
    <w:rsid w:val="008C7921"/>
    <w:rsid w:val="008E2955"/>
    <w:rsid w:val="009034D4"/>
    <w:rsid w:val="009062EB"/>
    <w:rsid w:val="00910422"/>
    <w:rsid w:val="00914B66"/>
    <w:rsid w:val="0092640F"/>
    <w:rsid w:val="00980290"/>
    <w:rsid w:val="009B6D88"/>
    <w:rsid w:val="009C46A5"/>
    <w:rsid w:val="009F115E"/>
    <w:rsid w:val="00A41152"/>
    <w:rsid w:val="00A42E1A"/>
    <w:rsid w:val="00A63DE4"/>
    <w:rsid w:val="00A970EA"/>
    <w:rsid w:val="00AA3CF8"/>
    <w:rsid w:val="00AC4B9B"/>
    <w:rsid w:val="00AF23A9"/>
    <w:rsid w:val="00B133F3"/>
    <w:rsid w:val="00B933D7"/>
    <w:rsid w:val="00BA4352"/>
    <w:rsid w:val="00BE2A96"/>
    <w:rsid w:val="00C04457"/>
    <w:rsid w:val="00C1041C"/>
    <w:rsid w:val="00C43243"/>
    <w:rsid w:val="00C64597"/>
    <w:rsid w:val="00CA7860"/>
    <w:rsid w:val="00CC3F36"/>
    <w:rsid w:val="00CF00B9"/>
    <w:rsid w:val="00D17A47"/>
    <w:rsid w:val="00D27E71"/>
    <w:rsid w:val="00D46C85"/>
    <w:rsid w:val="00D85F59"/>
    <w:rsid w:val="00D86FEF"/>
    <w:rsid w:val="00DE3191"/>
    <w:rsid w:val="00E011DF"/>
    <w:rsid w:val="00E07965"/>
    <w:rsid w:val="00E245E9"/>
    <w:rsid w:val="00E4518D"/>
    <w:rsid w:val="00E57CDF"/>
    <w:rsid w:val="00EC6243"/>
    <w:rsid w:val="00ED29DB"/>
    <w:rsid w:val="00F11AE4"/>
    <w:rsid w:val="00F16BE9"/>
    <w:rsid w:val="00F579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26848"/>
    <w:rPr>
      <w:rFonts w:ascii="Times New Roman" w:eastAsia="Times New Roman" w:hAnsi="Times New Roman" w:cs="Times New Roman"/>
      <w:lang w:eastAsia="it-IT"/>
    </w:rPr>
  </w:style>
  <w:style w:type="paragraph" w:styleId="Titolo5">
    <w:name w:val="heading 5"/>
    <w:basedOn w:val="Normale"/>
    <w:link w:val="Titolo5Carattere"/>
    <w:uiPriority w:val="9"/>
    <w:qFormat/>
    <w:rsid w:val="00C43243"/>
    <w:pPr>
      <w:spacing w:before="100" w:beforeAutospacing="1" w:after="100" w:afterAutospacing="1"/>
      <w:outlineLvl w:val="4"/>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semiHidden/>
    <w:unhideWhenUsed/>
    <w:rsid w:val="00C43243"/>
    <w:pPr>
      <w:spacing w:before="100" w:beforeAutospacing="1" w:after="100" w:afterAutospacing="1"/>
    </w:p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paragraph" w:styleId="Paragrafoelenco">
    <w:name w:val="List Paragraph"/>
    <w:basedOn w:val="Normale"/>
    <w:uiPriority w:val="34"/>
    <w:qFormat/>
    <w:rsid w:val="009B6D88"/>
    <w:pPr>
      <w:spacing w:after="200" w:line="276" w:lineRule="auto"/>
      <w:ind w:left="720"/>
      <w:contextualSpacing/>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97283">
      <w:bodyDiv w:val="1"/>
      <w:marLeft w:val="0"/>
      <w:marRight w:val="0"/>
      <w:marTop w:val="0"/>
      <w:marBottom w:val="0"/>
      <w:divBdr>
        <w:top w:val="none" w:sz="0" w:space="0" w:color="auto"/>
        <w:left w:val="none" w:sz="0" w:space="0" w:color="auto"/>
        <w:bottom w:val="none" w:sz="0" w:space="0" w:color="auto"/>
        <w:right w:val="none" w:sz="0" w:space="0" w:color="auto"/>
      </w:divBdr>
      <w:divsChild>
        <w:div w:id="1664234261">
          <w:marLeft w:val="0"/>
          <w:marRight w:val="0"/>
          <w:marTop w:val="60"/>
          <w:marBottom w:val="0"/>
          <w:divBdr>
            <w:top w:val="none" w:sz="0" w:space="0" w:color="auto"/>
            <w:left w:val="none" w:sz="0" w:space="0" w:color="auto"/>
            <w:bottom w:val="none" w:sz="0" w:space="0" w:color="auto"/>
            <w:right w:val="none" w:sz="0" w:space="0" w:color="auto"/>
          </w:divBdr>
        </w:div>
        <w:div w:id="881328549">
          <w:marLeft w:val="0"/>
          <w:marRight w:val="0"/>
          <w:marTop w:val="60"/>
          <w:marBottom w:val="0"/>
          <w:divBdr>
            <w:top w:val="none" w:sz="0" w:space="0" w:color="auto"/>
            <w:left w:val="none" w:sz="0" w:space="0" w:color="auto"/>
            <w:bottom w:val="none" w:sz="0" w:space="0" w:color="auto"/>
            <w:right w:val="none" w:sz="0" w:space="0" w:color="auto"/>
          </w:divBdr>
        </w:div>
        <w:div w:id="644891407">
          <w:marLeft w:val="0"/>
          <w:marRight w:val="0"/>
          <w:marTop w:val="60"/>
          <w:marBottom w:val="0"/>
          <w:divBdr>
            <w:top w:val="none" w:sz="0" w:space="0" w:color="auto"/>
            <w:left w:val="none" w:sz="0" w:space="0" w:color="auto"/>
            <w:bottom w:val="none" w:sz="0" w:space="0" w:color="auto"/>
            <w:right w:val="none" w:sz="0" w:space="0" w:color="auto"/>
          </w:divBdr>
        </w:div>
      </w:divsChild>
    </w:div>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S3j74gPEF4M4vUm8"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1902</Words>
  <Characters>10844</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Enrico Millotti</cp:lastModifiedBy>
  <cp:revision>2</cp:revision>
  <dcterms:created xsi:type="dcterms:W3CDTF">2021-12-16T13:08:00Z</dcterms:created>
  <dcterms:modified xsi:type="dcterms:W3CDTF">2021-12-16T13:08:00Z</dcterms:modified>
</cp:coreProperties>
</file>