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B2" w:rsidRDefault="00976FB2">
      <w:pPr>
        <w:pStyle w:val="Corpotesto"/>
        <w:jc w:val="left"/>
        <w:rPr>
          <w:sz w:val="20"/>
        </w:rPr>
      </w:pPr>
      <w:bookmarkStart w:id="0" w:name="_GoBack"/>
      <w:bookmarkEnd w:id="0"/>
    </w:p>
    <w:p w:rsidR="00976FB2" w:rsidRDefault="00976FB2">
      <w:pPr>
        <w:pStyle w:val="Corpotesto"/>
        <w:spacing w:before="85"/>
        <w:jc w:val="left"/>
        <w:rPr>
          <w:sz w:val="20"/>
        </w:rPr>
      </w:pPr>
    </w:p>
    <w:p w:rsidR="00976FB2" w:rsidRDefault="00CE71C1">
      <w:pPr>
        <w:pStyle w:val="Titolo1"/>
        <w:spacing w:line="472" w:lineRule="auto"/>
        <w:ind w:left="4526" w:right="3262" w:firstLine="466"/>
      </w:pPr>
      <w:r>
        <w:t>a</w:t>
      </w:r>
      <w:r w:rsidR="00624EBF">
        <w:t xml:space="preserve">llegato 2 </w:t>
      </w:r>
      <w:r w:rsidR="00624EBF">
        <w:rPr>
          <w:spacing w:val="-2"/>
          <w:u w:val="single"/>
        </w:rPr>
        <w:t>CAPITOLATO</w:t>
      </w:r>
    </w:p>
    <w:p w:rsidR="00976FB2" w:rsidRDefault="00624EBF">
      <w:pPr>
        <w:spacing w:line="366" w:lineRule="exact"/>
        <w:ind w:left="1392" w:right="135"/>
        <w:jc w:val="center"/>
        <w:rPr>
          <w:b/>
          <w:sz w:val="32"/>
        </w:rPr>
      </w:pPr>
      <w:r>
        <w:rPr>
          <w:b/>
          <w:spacing w:val="-2"/>
          <w:sz w:val="32"/>
          <w:u w:val="single"/>
        </w:rPr>
        <w:t>TECNICO</w:t>
      </w:r>
    </w:p>
    <w:p w:rsidR="00976FB2" w:rsidRDefault="00976FB2">
      <w:pPr>
        <w:pStyle w:val="Corpotesto"/>
        <w:spacing w:before="366"/>
        <w:jc w:val="left"/>
        <w:rPr>
          <w:b/>
          <w:sz w:val="32"/>
        </w:rPr>
      </w:pPr>
    </w:p>
    <w:p w:rsidR="00976FB2" w:rsidRDefault="00624EBF" w:rsidP="00CE71C1">
      <w:pPr>
        <w:spacing w:line="367" w:lineRule="auto"/>
        <w:rPr>
          <w:b/>
          <w:i/>
          <w:sz w:val="32"/>
        </w:rPr>
      </w:pPr>
      <w:r>
        <w:rPr>
          <w:b/>
          <w:i/>
          <w:sz w:val="32"/>
        </w:rPr>
        <w:t>Procedura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aperta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in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ambito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comunitario,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volta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alla stipula</w:t>
      </w:r>
      <w:r>
        <w:rPr>
          <w:b/>
          <w:i/>
          <w:spacing w:val="40"/>
          <w:sz w:val="32"/>
        </w:rPr>
        <w:t xml:space="preserve"> </w:t>
      </w:r>
      <w:r>
        <w:rPr>
          <w:b/>
          <w:i/>
          <w:sz w:val="32"/>
        </w:rPr>
        <w:t>di</w:t>
      </w:r>
      <w:r>
        <w:rPr>
          <w:b/>
          <w:i/>
          <w:spacing w:val="-8"/>
          <w:sz w:val="32"/>
        </w:rPr>
        <w:t xml:space="preserve"> </w:t>
      </w:r>
      <w:r w:rsidR="00CE71C1">
        <w:rPr>
          <w:b/>
          <w:i/>
          <w:sz w:val="32"/>
        </w:rPr>
        <w:t xml:space="preserve">una Convenzione ai sensi </w:t>
      </w:r>
      <w:r>
        <w:rPr>
          <w:b/>
          <w:i/>
          <w:sz w:val="32"/>
        </w:rPr>
        <w:t>del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D.Lgs.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n.36/2023,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per</w:t>
      </w:r>
      <w:r>
        <w:rPr>
          <w:b/>
          <w:i/>
          <w:spacing w:val="80"/>
          <w:sz w:val="32"/>
        </w:rPr>
        <w:t xml:space="preserve"> </w:t>
      </w:r>
      <w:r>
        <w:rPr>
          <w:b/>
          <w:i/>
          <w:sz w:val="32"/>
        </w:rPr>
        <w:t>l’affidamento del “Servizio</w:t>
      </w:r>
      <w:r>
        <w:rPr>
          <w:b/>
          <w:i/>
          <w:spacing w:val="-19"/>
          <w:sz w:val="32"/>
        </w:rPr>
        <w:t xml:space="preserve"> </w:t>
      </w:r>
      <w:r>
        <w:rPr>
          <w:b/>
          <w:i/>
          <w:sz w:val="32"/>
        </w:rPr>
        <w:t>di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cassa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a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favore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di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Istituti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Scolastici”</w:t>
      </w:r>
    </w:p>
    <w:p w:rsidR="00976FB2" w:rsidRDefault="00624EBF">
      <w:pPr>
        <w:spacing w:before="199"/>
        <w:ind w:left="4737"/>
        <w:rPr>
          <w:b/>
          <w:sz w:val="32"/>
        </w:rPr>
      </w:pPr>
      <w:r>
        <w:rPr>
          <w:color w:val="000000"/>
          <w:spacing w:val="55"/>
          <w:sz w:val="32"/>
          <w:shd w:val="clear" w:color="auto" w:fill="F8F8F8"/>
        </w:rPr>
        <w:t xml:space="preserve">  </w:t>
      </w:r>
    </w:p>
    <w:p w:rsidR="00976FB2" w:rsidRDefault="00976FB2">
      <w:pPr>
        <w:rPr>
          <w:sz w:val="32"/>
        </w:rPr>
        <w:sectPr w:rsidR="00976FB2">
          <w:headerReference w:type="default" r:id="rId7"/>
          <w:footerReference w:type="default" r:id="rId8"/>
          <w:type w:val="continuous"/>
          <w:pgSz w:w="11900" w:h="16860"/>
          <w:pgMar w:top="2000" w:right="1040" w:bottom="1180" w:left="920" w:header="1092" w:footer="995" w:gutter="0"/>
          <w:pgNumType w:start="1"/>
          <w:cols w:space="720"/>
        </w:sect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jc w:val="left"/>
        <w:rPr>
          <w:b/>
          <w:sz w:val="32"/>
        </w:rPr>
      </w:pPr>
    </w:p>
    <w:p w:rsidR="00976FB2" w:rsidRDefault="00976FB2">
      <w:pPr>
        <w:pStyle w:val="Corpotesto"/>
        <w:spacing w:before="107"/>
        <w:jc w:val="left"/>
        <w:rPr>
          <w:b/>
          <w:sz w:val="32"/>
        </w:rPr>
      </w:pPr>
    </w:p>
    <w:p w:rsidR="00976FB2" w:rsidRDefault="00624EBF">
      <w:pPr>
        <w:pStyle w:val="Titolo1"/>
      </w:pPr>
      <w:bookmarkStart w:id="1" w:name="_bookmark0"/>
      <w:bookmarkEnd w:id="1"/>
      <w:r>
        <w:rPr>
          <w:spacing w:val="-2"/>
        </w:rPr>
        <w:t>Indice</w:t>
      </w:r>
    </w:p>
    <w:sdt>
      <w:sdtPr>
        <w:id w:val="1480185569"/>
        <w:docPartObj>
          <w:docPartGallery w:val="Table of Contents"/>
          <w:docPartUnique/>
        </w:docPartObj>
      </w:sdtPr>
      <w:sdtEndPr/>
      <w:sdtContent>
        <w:p w:rsidR="00976FB2" w:rsidRDefault="009C3F41">
          <w:pPr>
            <w:pStyle w:val="Sommario1"/>
            <w:tabs>
              <w:tab w:val="right" w:pos="9173"/>
            </w:tabs>
            <w:spacing w:before="789"/>
            <w:ind w:left="100" w:firstLine="0"/>
          </w:pPr>
          <w:hyperlink w:anchor="_bookmark0" w:history="1">
            <w:r w:rsidR="00624EBF">
              <w:rPr>
                <w:spacing w:val="-2"/>
              </w:rPr>
              <w:t>Definizioni</w:t>
            </w:r>
            <w:r w:rsidR="00624EBF">
              <w:tab/>
            </w:r>
            <w:r w:rsidR="00624EBF">
              <w:rPr>
                <w:spacing w:val="-10"/>
              </w:rPr>
              <w:t>3</w:t>
            </w:r>
          </w:hyperlink>
        </w:p>
        <w:p w:rsidR="00976FB2" w:rsidRDefault="009C3F41">
          <w:pPr>
            <w:pStyle w:val="Sommario1"/>
            <w:numPr>
              <w:ilvl w:val="0"/>
              <w:numId w:val="4"/>
            </w:numPr>
            <w:tabs>
              <w:tab w:val="left" w:pos="464"/>
              <w:tab w:val="right" w:pos="9173"/>
            </w:tabs>
            <w:ind w:left="464" w:hanging="364"/>
          </w:pPr>
          <w:hyperlink w:anchor="_TOC_250000" w:history="1">
            <w:r w:rsidR="00624EBF">
              <w:rPr>
                <w:spacing w:val="-2"/>
              </w:rPr>
              <w:t>Premessa</w:t>
            </w:r>
            <w:r w:rsidR="00624EBF">
              <w:tab/>
            </w:r>
            <w:r w:rsidR="00624EBF">
              <w:rPr>
                <w:spacing w:val="-10"/>
              </w:rPr>
              <w:t>5</w:t>
            </w:r>
          </w:hyperlink>
        </w:p>
        <w:p w:rsidR="00976FB2" w:rsidRDefault="009C3F41">
          <w:pPr>
            <w:pStyle w:val="Sommario1"/>
            <w:numPr>
              <w:ilvl w:val="0"/>
              <w:numId w:val="4"/>
            </w:numPr>
            <w:tabs>
              <w:tab w:val="left" w:pos="464"/>
              <w:tab w:val="right" w:pos="9173"/>
            </w:tabs>
            <w:ind w:left="464" w:hanging="364"/>
          </w:pPr>
          <w:hyperlink w:anchor="_bookmark1" w:history="1">
            <w:r w:rsidR="00624EBF">
              <w:t>Oggetto</w:t>
            </w:r>
            <w:r w:rsidR="00624EBF">
              <w:rPr>
                <w:spacing w:val="-13"/>
              </w:rPr>
              <w:t xml:space="preserve"> </w:t>
            </w:r>
            <w:r w:rsidR="00624EBF">
              <w:rPr>
                <w:spacing w:val="-2"/>
              </w:rPr>
              <w:t>dell’Appalto</w:t>
            </w:r>
            <w:r w:rsidR="00624EBF">
              <w:rPr>
                <w:b w:val="0"/>
              </w:rPr>
              <w:tab/>
            </w:r>
            <w:r w:rsidR="00624EBF">
              <w:rPr>
                <w:spacing w:val="-12"/>
              </w:rPr>
              <w:t>5</w:t>
            </w:r>
          </w:hyperlink>
        </w:p>
        <w:p w:rsidR="00976FB2" w:rsidRDefault="009C3F41">
          <w:pPr>
            <w:pStyle w:val="Sommario1"/>
            <w:numPr>
              <w:ilvl w:val="1"/>
              <w:numId w:val="4"/>
            </w:numPr>
            <w:tabs>
              <w:tab w:val="left" w:pos="784"/>
              <w:tab w:val="right" w:pos="9173"/>
            </w:tabs>
            <w:ind w:hanging="684"/>
          </w:pPr>
          <w:hyperlink w:anchor="_bookmark2" w:history="1">
            <w:r w:rsidR="00624EBF">
              <w:t>Gestione</w:t>
            </w:r>
            <w:r w:rsidR="00624EBF">
              <w:rPr>
                <w:spacing w:val="-13"/>
              </w:rPr>
              <w:t xml:space="preserve"> </w:t>
            </w:r>
            <w:r w:rsidR="00624EBF">
              <w:t>delle</w:t>
            </w:r>
            <w:r w:rsidR="00624EBF">
              <w:rPr>
                <w:spacing w:val="-5"/>
              </w:rPr>
              <w:t xml:space="preserve"> </w:t>
            </w:r>
            <w:r w:rsidR="00624EBF">
              <w:rPr>
                <w:spacing w:val="-2"/>
              </w:rPr>
              <w:t>riscossioni</w:t>
            </w:r>
            <w:r w:rsidR="00624EBF">
              <w:tab/>
            </w:r>
            <w:r w:rsidR="00624EBF">
              <w:rPr>
                <w:spacing w:val="-10"/>
              </w:rPr>
              <w:t>7</w:t>
            </w:r>
          </w:hyperlink>
        </w:p>
        <w:p w:rsidR="00976FB2" w:rsidRDefault="009C3F41">
          <w:pPr>
            <w:pStyle w:val="Sommario2"/>
            <w:numPr>
              <w:ilvl w:val="2"/>
              <w:numId w:val="4"/>
            </w:numPr>
            <w:tabs>
              <w:tab w:val="left" w:pos="808"/>
              <w:tab w:val="right" w:pos="9173"/>
            </w:tabs>
            <w:ind w:hanging="708"/>
          </w:pPr>
          <w:hyperlink w:anchor="_bookmark3" w:history="1">
            <w:r w:rsidR="00624EBF">
              <w:t>Attivazione</w:t>
            </w:r>
            <w:r w:rsidR="00624EBF">
              <w:rPr>
                <w:spacing w:val="-6"/>
              </w:rPr>
              <w:t xml:space="preserve"> </w:t>
            </w:r>
            <w:r w:rsidR="00624EBF">
              <w:t>strumenti di</w:t>
            </w:r>
            <w:r w:rsidR="00624EBF">
              <w:rPr>
                <w:spacing w:val="-2"/>
              </w:rPr>
              <w:t xml:space="preserve"> incasso</w:t>
            </w:r>
            <w:r w:rsidR="00624EBF">
              <w:tab/>
            </w:r>
            <w:r w:rsidR="00624EBF">
              <w:rPr>
                <w:spacing w:val="-10"/>
              </w:rPr>
              <w:t>7</w:t>
            </w:r>
          </w:hyperlink>
        </w:p>
        <w:p w:rsidR="00976FB2" w:rsidRDefault="009C3F41">
          <w:pPr>
            <w:pStyle w:val="Sommario1"/>
            <w:numPr>
              <w:ilvl w:val="1"/>
              <w:numId w:val="4"/>
            </w:numPr>
            <w:tabs>
              <w:tab w:val="left" w:pos="784"/>
              <w:tab w:val="right" w:pos="9173"/>
            </w:tabs>
            <w:spacing w:before="243"/>
            <w:ind w:hanging="684"/>
          </w:pPr>
          <w:hyperlink w:anchor="_bookmark4" w:history="1">
            <w:r w:rsidR="00624EBF">
              <w:t>Gestione</w:t>
            </w:r>
            <w:r w:rsidR="00624EBF">
              <w:rPr>
                <w:spacing w:val="-12"/>
              </w:rPr>
              <w:t xml:space="preserve"> </w:t>
            </w:r>
            <w:r w:rsidR="00624EBF">
              <w:t>dei</w:t>
            </w:r>
            <w:r w:rsidR="00624EBF">
              <w:rPr>
                <w:spacing w:val="-5"/>
              </w:rPr>
              <w:t xml:space="preserve"> </w:t>
            </w:r>
            <w:r w:rsidR="00624EBF">
              <w:rPr>
                <w:spacing w:val="-2"/>
              </w:rPr>
              <w:t>pagamenti</w:t>
            </w:r>
            <w:r w:rsidR="00624EBF">
              <w:tab/>
            </w:r>
            <w:r w:rsidR="00624EBF">
              <w:rPr>
                <w:spacing w:val="-10"/>
              </w:rPr>
              <w:t>8</w:t>
            </w:r>
          </w:hyperlink>
        </w:p>
        <w:p w:rsidR="00976FB2" w:rsidRDefault="009C3F41">
          <w:pPr>
            <w:pStyle w:val="Sommario2"/>
            <w:numPr>
              <w:ilvl w:val="2"/>
              <w:numId w:val="4"/>
            </w:numPr>
            <w:tabs>
              <w:tab w:val="left" w:pos="808"/>
              <w:tab w:val="right" w:pos="9173"/>
            </w:tabs>
            <w:spacing w:before="213"/>
            <w:ind w:hanging="708"/>
          </w:pPr>
          <w:hyperlink w:anchor="_bookmark5" w:history="1">
            <w:r w:rsidR="00624EBF">
              <w:t>Rilascio</w:t>
            </w:r>
            <w:r w:rsidR="00624EBF">
              <w:rPr>
                <w:spacing w:val="-4"/>
              </w:rPr>
              <w:t xml:space="preserve"> </w:t>
            </w:r>
            <w:r w:rsidR="00624EBF">
              <w:t>carte</w:t>
            </w:r>
            <w:r w:rsidR="00624EBF">
              <w:rPr>
                <w:spacing w:val="-8"/>
              </w:rPr>
              <w:t xml:space="preserve"> </w:t>
            </w:r>
            <w:r w:rsidR="00624EBF">
              <w:t>aziendali</w:t>
            </w:r>
            <w:r w:rsidR="00624EBF">
              <w:rPr>
                <w:spacing w:val="-3"/>
              </w:rPr>
              <w:t xml:space="preserve"> </w:t>
            </w:r>
            <w:r w:rsidR="00624EBF">
              <w:t>di</w:t>
            </w:r>
            <w:r w:rsidR="00624EBF">
              <w:rPr>
                <w:spacing w:val="-4"/>
              </w:rPr>
              <w:t xml:space="preserve"> </w:t>
            </w:r>
            <w:r w:rsidR="00624EBF">
              <w:t>credito,</w:t>
            </w:r>
            <w:r w:rsidR="00624EBF">
              <w:rPr>
                <w:spacing w:val="-4"/>
              </w:rPr>
              <w:t xml:space="preserve"> </w:t>
            </w:r>
            <w:r w:rsidR="00624EBF">
              <w:t>di</w:t>
            </w:r>
            <w:r w:rsidR="00624EBF">
              <w:rPr>
                <w:spacing w:val="-4"/>
              </w:rPr>
              <w:t xml:space="preserve"> </w:t>
            </w:r>
            <w:r w:rsidR="00624EBF">
              <w:t>debito</w:t>
            </w:r>
            <w:r w:rsidR="00624EBF">
              <w:rPr>
                <w:spacing w:val="-4"/>
              </w:rPr>
              <w:t xml:space="preserve"> </w:t>
            </w:r>
            <w:r w:rsidR="00624EBF">
              <w:t>e</w:t>
            </w:r>
            <w:r w:rsidR="00624EBF">
              <w:rPr>
                <w:spacing w:val="-3"/>
              </w:rPr>
              <w:t xml:space="preserve"> </w:t>
            </w:r>
            <w:r w:rsidR="00624EBF">
              <w:rPr>
                <w:spacing w:val="-2"/>
              </w:rPr>
              <w:t>prepagate</w:t>
            </w:r>
            <w:r w:rsidR="00624EBF">
              <w:tab/>
            </w:r>
            <w:r w:rsidR="00624EBF">
              <w:rPr>
                <w:spacing w:val="-10"/>
              </w:rPr>
              <w:t>8</w:t>
            </w:r>
          </w:hyperlink>
        </w:p>
        <w:p w:rsidR="00976FB2" w:rsidRDefault="009C3F41">
          <w:pPr>
            <w:pStyle w:val="Sommario1"/>
            <w:numPr>
              <w:ilvl w:val="1"/>
              <w:numId w:val="4"/>
            </w:numPr>
            <w:tabs>
              <w:tab w:val="left" w:pos="784"/>
              <w:tab w:val="right" w:pos="9173"/>
            </w:tabs>
            <w:spacing w:before="240"/>
            <w:ind w:hanging="684"/>
          </w:pPr>
          <w:hyperlink w:anchor="_bookmark6" w:history="1">
            <w:r w:rsidR="00624EBF">
              <w:t>Anticipazioni</w:t>
            </w:r>
            <w:r w:rsidR="00624EBF">
              <w:rPr>
                <w:spacing w:val="-3"/>
              </w:rPr>
              <w:t xml:space="preserve"> </w:t>
            </w:r>
            <w:r w:rsidR="00624EBF">
              <w:t>di</w:t>
            </w:r>
            <w:r w:rsidR="00624EBF">
              <w:rPr>
                <w:spacing w:val="-1"/>
              </w:rPr>
              <w:t xml:space="preserve"> </w:t>
            </w:r>
            <w:r w:rsidR="00624EBF">
              <w:rPr>
                <w:spacing w:val="-4"/>
              </w:rPr>
              <w:t>cassa</w:t>
            </w:r>
            <w:r w:rsidR="00624EBF">
              <w:tab/>
            </w:r>
            <w:r w:rsidR="00624EBF">
              <w:rPr>
                <w:spacing w:val="-10"/>
              </w:rPr>
              <w:t>9</w:t>
            </w:r>
          </w:hyperlink>
        </w:p>
        <w:p w:rsidR="00976FB2" w:rsidRDefault="009C3F41">
          <w:pPr>
            <w:pStyle w:val="Sommario1"/>
            <w:numPr>
              <w:ilvl w:val="1"/>
              <w:numId w:val="4"/>
            </w:numPr>
            <w:tabs>
              <w:tab w:val="left" w:pos="784"/>
              <w:tab w:val="right" w:pos="9173"/>
            </w:tabs>
            <w:spacing w:before="226"/>
            <w:ind w:hanging="684"/>
          </w:pPr>
          <w:hyperlink w:anchor="_bookmark7" w:history="1">
            <w:r w:rsidR="00624EBF">
              <w:t>Apertura</w:t>
            </w:r>
            <w:r w:rsidR="00624EBF">
              <w:rPr>
                <w:spacing w:val="-11"/>
              </w:rPr>
              <w:t xml:space="preserve"> </w:t>
            </w:r>
            <w:r w:rsidR="00624EBF">
              <w:t>di</w:t>
            </w:r>
            <w:r w:rsidR="00624EBF">
              <w:rPr>
                <w:spacing w:val="-6"/>
              </w:rPr>
              <w:t xml:space="preserve"> </w:t>
            </w:r>
            <w:r w:rsidR="00624EBF">
              <w:t>credito</w:t>
            </w:r>
            <w:r w:rsidR="00624EBF">
              <w:rPr>
                <w:spacing w:val="-6"/>
              </w:rPr>
              <w:t xml:space="preserve"> </w:t>
            </w:r>
            <w:r w:rsidR="00624EBF">
              <w:t>finalizzate</w:t>
            </w:r>
            <w:r w:rsidR="00624EBF">
              <w:rPr>
                <w:spacing w:val="-11"/>
              </w:rPr>
              <w:t xml:space="preserve"> </w:t>
            </w:r>
            <w:r w:rsidR="00624EBF">
              <w:t>alla</w:t>
            </w:r>
            <w:r w:rsidR="00624EBF">
              <w:rPr>
                <w:spacing w:val="-6"/>
              </w:rPr>
              <w:t xml:space="preserve"> </w:t>
            </w:r>
            <w:r w:rsidR="00624EBF">
              <w:t>realizzazione</w:t>
            </w:r>
            <w:r w:rsidR="00624EBF">
              <w:rPr>
                <w:spacing w:val="-7"/>
              </w:rPr>
              <w:t xml:space="preserve"> </w:t>
            </w:r>
            <w:r w:rsidR="00624EBF">
              <w:t>di</w:t>
            </w:r>
            <w:r w:rsidR="00624EBF">
              <w:rPr>
                <w:spacing w:val="-6"/>
              </w:rPr>
              <w:t xml:space="preserve"> </w:t>
            </w:r>
            <w:r w:rsidR="00624EBF">
              <w:t>progetti</w:t>
            </w:r>
            <w:r w:rsidR="00624EBF">
              <w:rPr>
                <w:spacing w:val="-5"/>
              </w:rPr>
              <w:t xml:space="preserve"> </w:t>
            </w:r>
            <w:r w:rsidR="00624EBF">
              <w:rPr>
                <w:spacing w:val="-2"/>
              </w:rPr>
              <w:t>formativi</w:t>
            </w:r>
            <w:r w:rsidR="00624EBF">
              <w:tab/>
            </w:r>
            <w:r w:rsidR="00624EBF">
              <w:rPr>
                <w:spacing w:val="-10"/>
              </w:rPr>
              <w:t>9</w:t>
            </w:r>
          </w:hyperlink>
        </w:p>
        <w:p w:rsidR="00976FB2" w:rsidRDefault="009C3F41">
          <w:pPr>
            <w:pStyle w:val="Sommario1"/>
            <w:numPr>
              <w:ilvl w:val="1"/>
              <w:numId w:val="4"/>
            </w:numPr>
            <w:tabs>
              <w:tab w:val="left" w:pos="784"/>
              <w:tab w:val="right" w:pos="9173"/>
            </w:tabs>
            <w:ind w:hanging="684"/>
          </w:pPr>
          <w:hyperlink w:anchor="_bookmark8" w:history="1">
            <w:r w:rsidR="00624EBF">
              <w:t>Amministrazione</w:t>
            </w:r>
            <w:r w:rsidR="00624EBF">
              <w:rPr>
                <w:spacing w:val="-13"/>
              </w:rPr>
              <w:t xml:space="preserve"> </w:t>
            </w:r>
            <w:r w:rsidR="00624EBF">
              <w:t>titoli</w:t>
            </w:r>
            <w:r w:rsidR="00624EBF">
              <w:rPr>
                <w:spacing w:val="-4"/>
              </w:rPr>
              <w:t xml:space="preserve"> </w:t>
            </w:r>
            <w:r w:rsidR="00624EBF">
              <w:t>e</w:t>
            </w:r>
            <w:r w:rsidR="00624EBF">
              <w:rPr>
                <w:spacing w:val="-6"/>
              </w:rPr>
              <w:t xml:space="preserve"> </w:t>
            </w:r>
            <w:r w:rsidR="00624EBF">
              <w:rPr>
                <w:spacing w:val="-2"/>
              </w:rPr>
              <w:t>valori</w:t>
            </w:r>
            <w:r w:rsidR="00624EBF">
              <w:tab/>
            </w:r>
            <w:r w:rsidR="00624EBF">
              <w:rPr>
                <w:spacing w:val="-5"/>
              </w:rPr>
              <w:t>10</w:t>
            </w:r>
          </w:hyperlink>
        </w:p>
      </w:sdtContent>
    </w:sdt>
    <w:p w:rsidR="00976FB2" w:rsidRDefault="00976FB2">
      <w:pPr>
        <w:sectPr w:rsidR="00976FB2">
          <w:pgSz w:w="11900" w:h="16860"/>
          <w:pgMar w:top="2000" w:right="1040" w:bottom="1220" w:left="920" w:header="1092" w:footer="995" w:gutter="0"/>
          <w:cols w:space="720"/>
        </w:sectPr>
      </w:pPr>
    </w:p>
    <w:p w:rsidR="00976FB2" w:rsidRDefault="00624EBF">
      <w:pPr>
        <w:pStyle w:val="Titolo2"/>
        <w:spacing w:before="208"/>
        <w:ind w:firstLine="0"/>
      </w:pPr>
      <w:r>
        <w:rPr>
          <w:spacing w:val="-2"/>
        </w:rPr>
        <w:lastRenderedPageBreak/>
        <w:t>Definizioni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2"/>
        </w:tabs>
        <w:spacing w:before="242"/>
        <w:ind w:hanging="362"/>
      </w:pPr>
      <w:r>
        <w:rPr>
          <w:b/>
          <w:spacing w:val="-2"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Tecnico</w:t>
      </w:r>
      <w:r>
        <w:rPr>
          <w:spacing w:val="-2"/>
        </w:rPr>
        <w:t>:</w:t>
      </w:r>
      <w:r>
        <w:rPr>
          <w:spacing w:val="-3"/>
        </w:rPr>
        <w:t xml:space="preserve"> </w:t>
      </w:r>
      <w:r>
        <w:rPr>
          <w:spacing w:val="-2"/>
        </w:rPr>
        <w:t>Linee Guida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AgID</w:t>
      </w:r>
      <w:r>
        <w:rPr>
          <w:spacing w:val="-8"/>
        </w:rPr>
        <w:t xml:space="preserve"> </w:t>
      </w:r>
      <w:r>
        <w:rPr>
          <w:spacing w:val="-2"/>
        </w:rPr>
        <w:t>del 5</w:t>
      </w:r>
      <w:r>
        <w:rPr>
          <w:spacing w:val="-7"/>
        </w:rPr>
        <w:t xml:space="preserve"> </w:t>
      </w:r>
      <w:r>
        <w:rPr>
          <w:spacing w:val="-2"/>
        </w:rPr>
        <w:t>Ottobre</w:t>
      </w:r>
      <w:r>
        <w:rPr>
          <w:spacing w:val="-13"/>
        </w:rPr>
        <w:t xml:space="preserve"> </w:t>
      </w:r>
      <w:r>
        <w:rPr>
          <w:spacing w:val="-2"/>
        </w:rPr>
        <w:t>2015</w:t>
      </w:r>
      <w:r>
        <w:rPr>
          <w:spacing w:val="-9"/>
        </w:rPr>
        <w:t xml:space="preserve"> </w:t>
      </w:r>
      <w:r>
        <w:rPr>
          <w:spacing w:val="-2"/>
        </w:rPr>
        <w:t>recanti</w:t>
      </w:r>
      <w:r>
        <w:rPr>
          <w:spacing w:val="-8"/>
        </w:rPr>
        <w:t xml:space="preserve"> </w:t>
      </w:r>
      <w:r>
        <w:rPr>
          <w:spacing w:val="-2"/>
        </w:rPr>
        <w:t>l’“Aggiornamento</w:t>
      </w:r>
      <w:r>
        <w:rPr>
          <w:spacing w:val="-7"/>
        </w:rPr>
        <w:t xml:space="preserve"> </w:t>
      </w:r>
      <w:r>
        <w:rPr>
          <w:spacing w:val="-2"/>
        </w:rPr>
        <w:t>dello</w:t>
      </w:r>
      <w:r>
        <w:rPr>
          <w:spacing w:val="-9"/>
        </w:rPr>
        <w:t xml:space="preserve"> </w:t>
      </w:r>
      <w:r>
        <w:rPr>
          <w:spacing w:val="-2"/>
        </w:rPr>
        <w:t>standard</w:t>
      </w:r>
      <w:r>
        <w:rPr>
          <w:spacing w:val="-3"/>
        </w:rPr>
        <w:t xml:space="preserve"> </w:t>
      </w:r>
      <w:r>
        <w:rPr>
          <w:spacing w:val="-4"/>
        </w:rPr>
        <w:t>OIL”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246" w:line="360" w:lineRule="auto"/>
        <w:ind w:right="120"/>
        <w:jc w:val="both"/>
      </w:pPr>
      <w:r>
        <w:rPr>
          <w:b/>
        </w:rPr>
        <w:t>Convenzione</w:t>
      </w:r>
      <w:r>
        <w:t>: il documento che viene stipulato con l’Aggiudicatario della presente procedura, il quale espone</w:t>
      </w:r>
      <w:r>
        <w:rPr>
          <w:spacing w:val="-4"/>
        </w:rPr>
        <w:t xml:space="preserve"> </w:t>
      </w:r>
      <w:r>
        <w:t>gli obblighi e i diritti che</w:t>
      </w:r>
      <w:r>
        <w:rPr>
          <w:spacing w:val="-2"/>
        </w:rPr>
        <w:t xml:space="preserve"> </w:t>
      </w:r>
      <w:r>
        <w:t>intercorrono</w:t>
      </w:r>
      <w:r>
        <w:rPr>
          <w:spacing w:val="-2"/>
        </w:rPr>
        <w:t xml:space="preserve"> </w:t>
      </w:r>
      <w:r>
        <w:t>reciprocamente tra</w:t>
      </w:r>
      <w:r>
        <w:rPr>
          <w:spacing w:val="-2"/>
        </w:rPr>
        <w:t xml:space="preserve"> </w:t>
      </w:r>
      <w:r>
        <w:t>l’Istituto e</w:t>
      </w:r>
      <w:r>
        <w:rPr>
          <w:spacing w:val="-2"/>
        </w:rPr>
        <w:t xml:space="preserve"> </w:t>
      </w:r>
      <w:r>
        <w:t>il Gestore.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122" w:line="360" w:lineRule="auto"/>
        <w:ind w:right="170"/>
        <w:jc w:val="both"/>
      </w:pPr>
      <w:r>
        <w:rPr>
          <w:b/>
        </w:rPr>
        <w:t xml:space="preserve">D.I. 129/2018: </w:t>
      </w:r>
      <w:r>
        <w:t>Decreto Interministeriale 28 agosto 2018, n. 129, avente ad oggetto il “Regolamento recante</w:t>
      </w:r>
      <w:r>
        <w:rPr>
          <w:spacing w:val="40"/>
        </w:rPr>
        <w:t xml:space="preserve"> </w:t>
      </w:r>
      <w:r>
        <w:t>istruzioni generali sulla gestione amministrativo-contabile delle istituzioni scolastiche, ai sensi dell'articolo</w:t>
      </w:r>
      <w:r>
        <w:rPr>
          <w:spacing w:val="40"/>
        </w:rPr>
        <w:t xml:space="preserve"> </w:t>
      </w:r>
      <w:r>
        <w:t>1, comma 143, della legge 13 luglio 2015, n. 107”.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line="364" w:lineRule="auto"/>
        <w:ind w:right="178"/>
        <w:jc w:val="both"/>
      </w:pPr>
      <w:r>
        <w:rPr>
          <w:b/>
        </w:rPr>
        <w:t>D.L. 95/2012</w:t>
      </w:r>
      <w:r>
        <w:t>: Decreto Legge n. 95 del 6 luglio 2012 convertito nella Legge 135/2012, Disposizioni urgenti</w:t>
      </w:r>
      <w:r>
        <w:rPr>
          <w:spacing w:val="80"/>
        </w:rPr>
        <w:t xml:space="preserve"> </w:t>
      </w:r>
      <w:r>
        <w:t>per la revisione della spesa pubblica con</w:t>
      </w:r>
      <w:r>
        <w:rPr>
          <w:spacing w:val="-5"/>
        </w:rPr>
        <w:t xml:space="preserve"> </w:t>
      </w:r>
      <w:r>
        <w:t>invarianza dei</w:t>
      </w:r>
      <w:r>
        <w:rPr>
          <w:spacing w:val="-4"/>
        </w:rPr>
        <w:t xml:space="preserve"> </w:t>
      </w:r>
      <w:r>
        <w:t>servizi ai cittadini.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3" w:line="357" w:lineRule="auto"/>
        <w:ind w:right="175"/>
        <w:jc w:val="both"/>
      </w:pPr>
      <w:r>
        <w:rPr>
          <w:b/>
        </w:rPr>
        <w:t>D.M.</w:t>
      </w:r>
      <w:r>
        <w:rPr>
          <w:b/>
          <w:spacing w:val="24"/>
        </w:rPr>
        <w:t xml:space="preserve"> </w:t>
      </w:r>
      <w:r>
        <w:rPr>
          <w:b/>
        </w:rPr>
        <w:t>22</w:t>
      </w:r>
      <w:r>
        <w:rPr>
          <w:b/>
          <w:spacing w:val="24"/>
        </w:rPr>
        <w:t xml:space="preserve"> </w:t>
      </w:r>
      <w:r>
        <w:rPr>
          <w:b/>
        </w:rPr>
        <w:t>novembre</w:t>
      </w:r>
      <w:r>
        <w:rPr>
          <w:b/>
          <w:spacing w:val="25"/>
        </w:rPr>
        <w:t xml:space="preserve"> </w:t>
      </w:r>
      <w:r>
        <w:rPr>
          <w:b/>
        </w:rPr>
        <w:t>1985:</w:t>
      </w:r>
      <w:r>
        <w:rPr>
          <w:b/>
          <w:spacing w:val="25"/>
        </w:rPr>
        <w:t xml:space="preserve"> </w:t>
      </w:r>
      <w:r>
        <w:t>Decreto</w:t>
      </w:r>
      <w:r>
        <w:rPr>
          <w:spacing w:val="17"/>
        </w:rPr>
        <w:t xml:space="preserve"> </w:t>
      </w:r>
      <w:r>
        <w:t>Ministeriale</w:t>
      </w:r>
      <w:r>
        <w:rPr>
          <w:spacing w:val="18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t>novembre</w:t>
      </w:r>
      <w:r>
        <w:rPr>
          <w:spacing w:val="22"/>
        </w:rPr>
        <w:t xml:space="preserve"> </w:t>
      </w:r>
      <w:r>
        <w:t>1985,</w:t>
      </w:r>
      <w:r>
        <w:rPr>
          <w:spacing w:val="19"/>
        </w:rPr>
        <w:t xml:space="preserve"> </w:t>
      </w:r>
      <w:r>
        <w:t>Entrata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vigore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sistema di</w:t>
      </w:r>
      <w:r>
        <w:rPr>
          <w:spacing w:val="40"/>
        </w:rPr>
        <w:t xml:space="preserve"> </w:t>
      </w:r>
      <w:r>
        <w:t>Tesoreria unica, Ministero del Tesoro.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5" w:line="360" w:lineRule="auto"/>
        <w:ind w:right="172"/>
        <w:jc w:val="both"/>
      </w:pPr>
      <w:r>
        <w:rPr>
          <w:b/>
        </w:rPr>
        <w:t>D.M. 4 agosto 2009</w:t>
      </w:r>
      <w:r>
        <w:t>: Decreto Ministeriale del 4 agosto 2009, Nuove modalità di regolamento</w:t>
      </w:r>
      <w:r>
        <w:rPr>
          <w:spacing w:val="40"/>
        </w:rPr>
        <w:t xml:space="preserve"> </w:t>
      </w:r>
      <w:r>
        <w:t>telematico</w:t>
      </w:r>
      <w:r>
        <w:rPr>
          <w:spacing w:val="40"/>
        </w:rPr>
        <w:t xml:space="preserve"> </w:t>
      </w:r>
      <w:r>
        <w:t>dei rapporti tra tesorieri e cassieri degli Enti ed organismi di cui alla tabella A allegata alla Legge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ottobre</w:t>
      </w:r>
      <w:r>
        <w:rPr>
          <w:spacing w:val="80"/>
        </w:rPr>
        <w:t xml:space="preserve"> </w:t>
      </w:r>
      <w:r>
        <w:t>1984, n.</w:t>
      </w:r>
      <w:r>
        <w:rPr>
          <w:spacing w:val="-5"/>
        </w:rPr>
        <w:t xml:space="preserve"> </w:t>
      </w:r>
      <w:r>
        <w:t>720,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Tesoreria dello Stato,</w:t>
      </w:r>
      <w:r>
        <w:rPr>
          <w:spacing w:val="-8"/>
        </w:rPr>
        <w:t xml:space="preserve"> </w:t>
      </w:r>
      <w:r>
        <w:t>Ministero dell’Economia e delle Finanze.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line="362" w:lineRule="auto"/>
        <w:ind w:right="168"/>
        <w:jc w:val="both"/>
      </w:pPr>
      <w:r>
        <w:rPr>
          <w:b/>
        </w:rPr>
        <w:t>Decreto</w:t>
      </w:r>
      <w:r>
        <w:rPr>
          <w:b/>
          <w:spacing w:val="40"/>
        </w:rPr>
        <w:t xml:space="preserve"> </w:t>
      </w:r>
      <w:r>
        <w:rPr>
          <w:b/>
        </w:rPr>
        <w:t>MEF</w:t>
      </w:r>
      <w:r>
        <w:rPr>
          <w:b/>
          <w:spacing w:val="40"/>
        </w:rPr>
        <w:t xml:space="preserve"> </w:t>
      </w:r>
      <w:r>
        <w:rPr>
          <w:b/>
        </w:rPr>
        <w:t>27</w:t>
      </w:r>
      <w:r>
        <w:rPr>
          <w:b/>
          <w:spacing w:val="40"/>
        </w:rPr>
        <w:t xml:space="preserve"> </w:t>
      </w:r>
      <w:r>
        <w:rPr>
          <w:b/>
        </w:rPr>
        <w:t>aprile</w:t>
      </w:r>
      <w:r>
        <w:rPr>
          <w:b/>
          <w:spacing w:val="40"/>
        </w:rPr>
        <w:t xml:space="preserve"> </w:t>
      </w:r>
      <w:r>
        <w:rPr>
          <w:b/>
        </w:rPr>
        <w:t>2012</w:t>
      </w:r>
      <w:r>
        <w:t>: Decreto del Ministero dell’Economia e delle Finanze del 27 aprile 2012,</w:t>
      </w:r>
      <w:r>
        <w:rPr>
          <w:spacing w:val="40"/>
        </w:rPr>
        <w:t xml:space="preserve"> </w:t>
      </w:r>
      <w:r>
        <w:t>in tema di Tesoreria unica.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5" w:line="360" w:lineRule="auto"/>
        <w:ind w:right="170"/>
        <w:jc w:val="both"/>
      </w:pPr>
      <w:r>
        <w:rPr>
          <w:b/>
        </w:rPr>
        <w:t>Direttore dei Servizi Generali ed Amministrativi (DSGA)</w:t>
      </w:r>
      <w:r>
        <w:t>: figura che sovrintende ai servizi amministrativo-contabili e ne cura l’organizzazione; ha autonomia operativa e responsabilità diretta nella</w:t>
      </w:r>
      <w:r>
        <w:rPr>
          <w:spacing w:val="40"/>
        </w:rPr>
        <w:t xml:space="preserve"> </w:t>
      </w:r>
      <w:r>
        <w:t>definizione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atti</w:t>
      </w:r>
      <w:r>
        <w:rPr>
          <w:spacing w:val="40"/>
        </w:rPr>
        <w:t xml:space="preserve"> </w:t>
      </w:r>
      <w:r>
        <w:t>amministrativo-contabili,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ragioneria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economato, anche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rilevanza esterna.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2" w:line="357" w:lineRule="auto"/>
        <w:ind w:right="168"/>
        <w:jc w:val="both"/>
      </w:pPr>
      <w:r>
        <w:rPr>
          <w:b/>
        </w:rPr>
        <w:t>Dirigente Scolastico (DS)</w:t>
      </w:r>
      <w:r>
        <w:t>: figura apicale dell’Istituto che sottoscrive la Convenzione con l’aggiudicatario</w:t>
      </w:r>
      <w:r>
        <w:rPr>
          <w:spacing w:val="40"/>
        </w:rPr>
        <w:t xml:space="preserve"> </w:t>
      </w:r>
      <w:r>
        <w:t>della procedura; il dirigente scolastico assicura la gestione unitaria dell'istituzione, ne ha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legale</w:t>
      </w:r>
      <w:r>
        <w:rPr>
          <w:spacing w:val="79"/>
        </w:rPr>
        <w:t xml:space="preserve"> </w:t>
      </w:r>
      <w:r>
        <w:t>rappresentanza,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risorse</w:t>
      </w:r>
      <w:r>
        <w:rPr>
          <w:spacing w:val="40"/>
        </w:rPr>
        <w:t xml:space="preserve"> </w:t>
      </w:r>
      <w:r>
        <w:t>finanziarie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strumentali</w:t>
      </w:r>
      <w:r>
        <w:rPr>
          <w:spacing w:val="40"/>
        </w:rPr>
        <w:t xml:space="preserve"> </w:t>
      </w:r>
      <w:r>
        <w:t>e dei</w:t>
      </w:r>
      <w:r>
        <w:rPr>
          <w:spacing w:val="40"/>
        </w:rPr>
        <w:t xml:space="preserve"> </w:t>
      </w:r>
      <w:r>
        <w:t>risultati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12" w:line="360" w:lineRule="auto"/>
        <w:ind w:right="165"/>
        <w:jc w:val="both"/>
      </w:pPr>
      <w:r>
        <w:rPr>
          <w:b/>
        </w:rPr>
        <w:t>Firma digitale</w:t>
      </w:r>
      <w:r>
        <w:t>: il particolare tipo di firma elettronica avanzata basata su un certificato qualificato e su un</w:t>
      </w:r>
      <w:r>
        <w:rPr>
          <w:spacing w:val="40"/>
        </w:rPr>
        <w:t xml:space="preserve"> </w:t>
      </w:r>
      <w:r>
        <w:t>sistema di chiavi crittografiche che consente al titolare e al destinatario di rendere manifesta</w:t>
      </w:r>
      <w:r>
        <w:rPr>
          <w:spacing w:val="40"/>
        </w:rPr>
        <w:t xml:space="preserve"> </w:t>
      </w:r>
      <w:r>
        <w:t>e di verificare la provenienza e l'integrità di un documento informatico o di un insieme di documenti informatici, conformemente alle disposizioni di cui</w:t>
      </w:r>
      <w:r>
        <w:rPr>
          <w:spacing w:val="18"/>
        </w:rPr>
        <w:t xml:space="preserve"> </w:t>
      </w:r>
      <w:r>
        <w:t>al D.Lgs. n. 82 del 7 marzo 2005 e relative norme</w:t>
      </w:r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attuazione edesecuzione.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0"/>
          <w:tab w:val="left" w:pos="582"/>
        </w:tabs>
        <w:spacing w:before="4" w:line="360" w:lineRule="auto"/>
        <w:ind w:right="182"/>
        <w:jc w:val="both"/>
      </w:pPr>
      <w:r>
        <w:rPr>
          <w:b/>
        </w:rPr>
        <w:t>Gestore</w:t>
      </w:r>
      <w:r>
        <w:t>: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soggetto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Banca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Poste</w:t>
      </w:r>
      <w:r>
        <w:rPr>
          <w:spacing w:val="80"/>
        </w:rPr>
        <w:t xml:space="preserve"> </w:t>
      </w:r>
      <w:r>
        <w:t>Italiane</w:t>
      </w:r>
      <w:r>
        <w:rPr>
          <w:spacing w:val="40"/>
        </w:rPr>
        <w:t xml:space="preserve"> </w:t>
      </w:r>
      <w:r>
        <w:t>S.p.A.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cui,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aggiudicazione</w:t>
      </w:r>
      <w:r>
        <w:rPr>
          <w:spacing w:val="80"/>
        </w:rPr>
        <w:t xml:space="preserve"> </w:t>
      </w:r>
      <w:r>
        <w:t>e successiva</w:t>
      </w:r>
      <w:r>
        <w:rPr>
          <w:spacing w:val="40"/>
        </w:rPr>
        <w:t xml:space="preserve"> </w:t>
      </w:r>
      <w:r>
        <w:t>sottoscrizione della Convenzione, sarà affidato il servizio.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2"/>
        </w:tabs>
        <w:spacing w:line="252" w:lineRule="exact"/>
        <w:ind w:hanging="364"/>
      </w:pPr>
      <w:r>
        <w:rPr>
          <w:b/>
          <w:spacing w:val="-2"/>
        </w:rPr>
        <w:t>Accordi/protocolli</w:t>
      </w:r>
      <w:r>
        <w:rPr>
          <w:spacing w:val="-2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quanto</w:t>
      </w:r>
      <w:r>
        <w:rPr>
          <w:spacing w:val="-10"/>
        </w:rPr>
        <w:t xml:space="preserve"> </w:t>
      </w:r>
      <w:r>
        <w:rPr>
          <w:spacing w:val="-2"/>
        </w:rPr>
        <w:t>concordato</w:t>
      </w:r>
      <w:r>
        <w:t xml:space="preserve"> </w:t>
      </w:r>
      <w:r>
        <w:rPr>
          <w:spacing w:val="-2"/>
        </w:rPr>
        <w:t>nei</w:t>
      </w:r>
      <w:r>
        <w:rPr>
          <w:spacing w:val="-4"/>
        </w:rPr>
        <w:t xml:space="preserve"> </w:t>
      </w:r>
      <w:r>
        <w:rPr>
          <w:spacing w:val="-2"/>
        </w:rPr>
        <w:t>rispettivi tavoli</w:t>
      </w:r>
      <w:r>
        <w:rPr>
          <w:spacing w:val="4"/>
        </w:rPr>
        <w:t xml:space="preserve"> </w:t>
      </w:r>
      <w:r>
        <w:rPr>
          <w:spacing w:val="-2"/>
        </w:rPr>
        <w:t>tecnici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spacing w:val="-2"/>
        </w:rPr>
        <w:t>ABI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2"/>
        </w:rPr>
        <w:t>Poste</w:t>
      </w:r>
      <w:r>
        <w:rPr>
          <w:spacing w:val="1"/>
        </w:rPr>
        <w:t xml:space="preserve"> </w:t>
      </w:r>
      <w:r>
        <w:rPr>
          <w:spacing w:val="-2"/>
        </w:rPr>
        <w:t>Italiane S.p.A..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2"/>
        </w:tabs>
        <w:spacing w:before="121" w:line="238" w:lineRule="exact"/>
        <w:ind w:hanging="364"/>
      </w:pPr>
      <w:r>
        <w:rPr>
          <w:b/>
          <w:spacing w:val="-2"/>
        </w:rPr>
        <w:t>Istituto</w:t>
      </w:r>
      <w:r>
        <w:rPr>
          <w:spacing w:val="-2"/>
        </w:rPr>
        <w:t>:</w:t>
      </w:r>
      <w:r>
        <w:rPr>
          <w:spacing w:val="-3"/>
        </w:rPr>
        <w:t xml:space="preserve"> </w:t>
      </w:r>
      <w:r>
        <w:rPr>
          <w:spacing w:val="-2"/>
        </w:rPr>
        <w:t>Istituzione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  <w:r>
        <w:rPr>
          <w:spacing w:val="-10"/>
        </w:rPr>
        <w:t xml:space="preserve"> </w:t>
      </w:r>
      <w:r>
        <w:rPr>
          <w:i/>
          <w:spacing w:val="-2"/>
        </w:rPr>
        <w:t>[Istituto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Comprensivo</w:t>
      </w:r>
      <w:r>
        <w:rPr>
          <w:i/>
        </w:rPr>
        <w:t xml:space="preserve"> </w:t>
      </w:r>
      <w:r>
        <w:rPr>
          <w:i/>
          <w:spacing w:val="-2"/>
        </w:rPr>
        <w:t>N.</w:t>
      </w:r>
      <w:r>
        <w:rPr>
          <w:i/>
        </w:rPr>
        <w:t xml:space="preserve"> </w:t>
      </w:r>
      <w:r>
        <w:rPr>
          <w:i/>
          <w:spacing w:val="-2"/>
        </w:rPr>
        <w:t>1</w:t>
      </w:r>
      <w:r>
        <w:rPr>
          <w:i/>
          <w:spacing w:val="1"/>
        </w:rPr>
        <w:t xml:space="preserve"> </w:t>
      </w:r>
      <w:r>
        <w:rPr>
          <w:i/>
          <w:spacing w:val="-2"/>
        </w:rPr>
        <w:t>San</w:t>
      </w:r>
      <w:r>
        <w:rPr>
          <w:i/>
          <w:spacing w:val="1"/>
        </w:rPr>
        <w:t xml:space="preserve"> </w:t>
      </w:r>
      <w:r>
        <w:rPr>
          <w:i/>
          <w:spacing w:val="-2"/>
        </w:rPr>
        <w:t>Lazzaro</w:t>
      </w:r>
      <w:r>
        <w:rPr>
          <w:i/>
          <w:spacing w:val="1"/>
        </w:rPr>
        <w:t xml:space="preserve"> </w:t>
      </w:r>
      <w:r>
        <w:rPr>
          <w:i/>
          <w:spacing w:val="-2"/>
        </w:rPr>
        <w:t>di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Savena]</w:t>
      </w:r>
      <w:r>
        <w:rPr>
          <w:spacing w:val="-2"/>
        </w:rPr>
        <w:t>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2"/>
        </w:tabs>
        <w:spacing w:line="238" w:lineRule="exact"/>
        <w:ind w:hanging="362"/>
      </w:pPr>
      <w:r>
        <w:rPr>
          <w:b/>
        </w:rPr>
        <w:t>Legge</w:t>
      </w:r>
      <w:r>
        <w:rPr>
          <w:b/>
          <w:spacing w:val="-3"/>
        </w:rPr>
        <w:t xml:space="preserve"> </w:t>
      </w:r>
      <w:r>
        <w:rPr>
          <w:b/>
        </w:rPr>
        <w:t>720/1984</w:t>
      </w:r>
      <w:r>
        <w:t>: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29 ottobre</w:t>
      </w:r>
      <w:r>
        <w:rPr>
          <w:spacing w:val="-5"/>
        </w:rPr>
        <w:t xml:space="preserve"> </w:t>
      </w:r>
      <w:r>
        <w:t>1984,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720,</w:t>
      </w:r>
      <w:r>
        <w:rPr>
          <w:spacing w:val="-4"/>
        </w:rPr>
        <w:t xml:space="preserve"> </w:t>
      </w:r>
      <w:r>
        <w:t>Istituzione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Tesoreria</w:t>
      </w:r>
      <w:r>
        <w:rPr>
          <w:spacing w:val="-7"/>
        </w:rPr>
        <w:t xml:space="preserve"> </w:t>
      </w:r>
      <w:r>
        <w:t>unica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enti</w:t>
      </w:r>
      <w:r>
        <w:rPr>
          <w:spacing w:val="-4"/>
        </w:rPr>
        <w:t xml:space="preserve"> </w:t>
      </w:r>
      <w:r>
        <w:rPr>
          <w:spacing w:val="-5"/>
        </w:rPr>
        <w:t>ed</w:t>
      </w:r>
    </w:p>
    <w:p w:rsidR="00976FB2" w:rsidRDefault="00976FB2">
      <w:pPr>
        <w:spacing w:line="238" w:lineRule="exact"/>
        <w:sectPr w:rsidR="00976FB2">
          <w:pgSz w:w="11900" w:h="16860"/>
          <w:pgMar w:top="2000" w:right="1040" w:bottom="1220" w:left="920" w:header="1092" w:footer="995" w:gutter="0"/>
          <w:cols w:space="720"/>
        </w:sectPr>
      </w:pPr>
    </w:p>
    <w:p w:rsidR="00976FB2" w:rsidRDefault="00624EBF">
      <w:pPr>
        <w:pStyle w:val="Corpotesto"/>
        <w:spacing w:line="244" w:lineRule="exact"/>
        <w:ind w:left="582"/>
        <w:jc w:val="left"/>
      </w:pPr>
      <w:r>
        <w:lastRenderedPageBreak/>
        <w:t>organismi</w:t>
      </w:r>
      <w:r>
        <w:rPr>
          <w:spacing w:val="-12"/>
        </w:rPr>
        <w:t xml:space="preserve"> </w:t>
      </w:r>
      <w:r>
        <w:rPr>
          <w:spacing w:val="-2"/>
        </w:rPr>
        <w:t>pubblici.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82"/>
        </w:tabs>
        <w:spacing w:before="131"/>
        <w:ind w:hanging="364"/>
        <w:jc w:val="both"/>
      </w:pPr>
      <w:r>
        <w:rPr>
          <w:b/>
          <w:spacing w:val="-2"/>
        </w:rPr>
        <w:t>MIUR</w:t>
      </w:r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Ministero</w:t>
      </w:r>
      <w:r>
        <w:rPr>
          <w:spacing w:val="-9"/>
        </w:rPr>
        <w:t xml:space="preserve"> </w:t>
      </w:r>
      <w:r>
        <w:rPr>
          <w:spacing w:val="-2"/>
        </w:rPr>
        <w:t>dell’Istruzione</w:t>
      </w:r>
      <w:r>
        <w:rPr>
          <w:spacing w:val="2"/>
        </w:rPr>
        <w:t xml:space="preserve"> </w:t>
      </w:r>
      <w:r>
        <w:rPr>
          <w:spacing w:val="-2"/>
        </w:rPr>
        <w:t>dell’Università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Ricerca.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68"/>
          <w:tab w:val="left" w:pos="582"/>
        </w:tabs>
        <w:spacing w:before="114" w:line="360" w:lineRule="auto"/>
        <w:ind w:right="168"/>
        <w:jc w:val="both"/>
        <w:rPr>
          <w:i/>
        </w:rPr>
      </w:pPr>
      <w:r>
        <w:rPr>
          <w:i/>
        </w:rPr>
        <w:t>[</w:t>
      </w:r>
      <w:r>
        <w:rPr>
          <w:b/>
          <w:i/>
        </w:rPr>
        <w:t>Rete Scuole</w:t>
      </w:r>
      <w:r>
        <w:rPr>
          <w:i/>
        </w:rPr>
        <w:t>: Istituzioni Scolastiche che stipulano accordi di rete o aderiscono ad essi per il raggiungimento</w:t>
      </w:r>
      <w:r>
        <w:rPr>
          <w:i/>
          <w:spacing w:val="40"/>
        </w:rPr>
        <w:t xml:space="preserve"> </w:t>
      </w:r>
      <w:r>
        <w:rPr>
          <w:i/>
        </w:rPr>
        <w:t>della</w:t>
      </w:r>
      <w:r>
        <w:rPr>
          <w:i/>
          <w:spacing w:val="40"/>
        </w:rPr>
        <w:t xml:space="preserve"> </w:t>
      </w:r>
      <w:r>
        <w:rPr>
          <w:i/>
        </w:rPr>
        <w:t>proprie</w:t>
      </w:r>
      <w:r>
        <w:rPr>
          <w:i/>
          <w:spacing w:val="40"/>
        </w:rPr>
        <w:t xml:space="preserve"> </w:t>
      </w:r>
      <w:r>
        <w:rPr>
          <w:i/>
        </w:rPr>
        <w:t>finalità</w:t>
      </w:r>
      <w:r>
        <w:rPr>
          <w:i/>
          <w:spacing w:val="40"/>
        </w:rPr>
        <w:t xml:space="preserve"> </w:t>
      </w:r>
      <w:r>
        <w:rPr>
          <w:i/>
        </w:rPr>
        <w:t>istituzionali</w:t>
      </w:r>
      <w:r>
        <w:rPr>
          <w:i/>
          <w:spacing w:val="40"/>
        </w:rPr>
        <w:t xml:space="preserve"> </w:t>
      </w:r>
      <w:r>
        <w:rPr>
          <w:i/>
        </w:rPr>
        <w:t>ivi</w:t>
      </w:r>
      <w:r>
        <w:rPr>
          <w:i/>
          <w:spacing w:val="40"/>
        </w:rPr>
        <w:t xml:space="preserve"> </w:t>
      </w:r>
      <w:r>
        <w:rPr>
          <w:i/>
        </w:rPr>
        <w:t>comprese</w:t>
      </w:r>
      <w:r>
        <w:rPr>
          <w:i/>
          <w:spacing w:val="40"/>
        </w:rPr>
        <w:t xml:space="preserve"> </w:t>
      </w:r>
      <w:r>
        <w:rPr>
          <w:i/>
        </w:rPr>
        <w:t>le</w:t>
      </w:r>
      <w:r>
        <w:rPr>
          <w:i/>
          <w:spacing w:val="40"/>
        </w:rPr>
        <w:t xml:space="preserve"> </w:t>
      </w:r>
      <w:r>
        <w:rPr>
          <w:i/>
        </w:rPr>
        <w:t>attività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acquisto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beni</w:t>
      </w:r>
      <w:r>
        <w:rPr>
          <w:i/>
          <w:spacing w:val="40"/>
        </w:rPr>
        <w:t xml:space="preserve"> </w:t>
      </w:r>
      <w:r>
        <w:rPr>
          <w:i/>
        </w:rPr>
        <w:t>e servizi</w:t>
      </w:r>
      <w:r>
        <w:rPr>
          <w:i/>
          <w:spacing w:val="40"/>
        </w:rPr>
        <w:t xml:space="preserve"> </w:t>
      </w:r>
      <w:r>
        <w:rPr>
          <w:i/>
        </w:rPr>
        <w:t>(art. 7,</w:t>
      </w:r>
      <w:r>
        <w:rPr>
          <w:i/>
          <w:spacing w:val="40"/>
        </w:rPr>
        <w:t xml:space="preserve"> </w:t>
      </w:r>
      <w:r>
        <w:rPr>
          <w:i/>
        </w:rPr>
        <w:t>2° comma,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</w:rPr>
        <w:t>d.P.R.</w:t>
      </w:r>
      <w:r>
        <w:rPr>
          <w:i/>
          <w:spacing w:val="40"/>
        </w:rPr>
        <w:t xml:space="preserve"> </w:t>
      </w:r>
      <w:r>
        <w:rPr>
          <w:i/>
        </w:rPr>
        <w:t>n. 275</w:t>
      </w:r>
      <w:r>
        <w:rPr>
          <w:i/>
          <w:spacing w:val="40"/>
        </w:rPr>
        <w:t xml:space="preserve"> </w:t>
      </w:r>
      <w:r>
        <w:rPr>
          <w:i/>
        </w:rPr>
        <w:t>dell’8 marzo 1999, «Regolamento</w:t>
      </w:r>
      <w:r>
        <w:rPr>
          <w:i/>
          <w:spacing w:val="40"/>
        </w:rPr>
        <w:t xml:space="preserve"> </w:t>
      </w:r>
      <w:r>
        <w:rPr>
          <w:i/>
        </w:rPr>
        <w:t>recante</w:t>
      </w:r>
      <w:r>
        <w:rPr>
          <w:i/>
          <w:spacing w:val="40"/>
        </w:rPr>
        <w:t xml:space="preserve"> </w:t>
      </w:r>
      <w:r>
        <w:rPr>
          <w:i/>
        </w:rPr>
        <w:t>norme in materia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autonomia delle istituzioni scolastiche, ai sensi dell'art. 21 della L. 15 marzo 1997, n. 59») ferma restando</w:t>
      </w:r>
      <w:r>
        <w:rPr>
          <w:i/>
          <w:spacing w:val="40"/>
        </w:rPr>
        <w:t xml:space="preserve"> </w:t>
      </w:r>
      <w:r>
        <w:rPr>
          <w:i/>
        </w:rPr>
        <w:t>l’autonomia dei singoli bilanci.]</w:t>
      </w:r>
    </w:p>
    <w:p w:rsidR="00976FB2" w:rsidRDefault="00624EBF">
      <w:pPr>
        <w:pStyle w:val="Paragrafoelenco"/>
        <w:numPr>
          <w:ilvl w:val="0"/>
          <w:numId w:val="3"/>
        </w:numPr>
        <w:tabs>
          <w:tab w:val="left" w:pos="568"/>
          <w:tab w:val="left" w:pos="582"/>
        </w:tabs>
        <w:spacing w:before="3" w:line="362" w:lineRule="auto"/>
        <w:ind w:right="187"/>
        <w:jc w:val="both"/>
      </w:pPr>
      <w:r>
        <w:rPr>
          <w:b/>
        </w:rPr>
        <w:t>Servizio di cassa</w:t>
      </w:r>
      <w:r>
        <w:t>: il servizio oggetto del presente capitolato è conforme a quanto previsto allo Schema di</w:t>
      </w:r>
      <w:r>
        <w:rPr>
          <w:spacing w:val="80"/>
        </w:rPr>
        <w:t xml:space="preserve"> </w:t>
      </w:r>
      <w:r>
        <w:t>Convenzione nonché al D.I. 129/2018.</w:t>
      </w:r>
    </w:p>
    <w:p w:rsidR="00976FB2" w:rsidRDefault="00624EBF">
      <w:pPr>
        <w:pStyle w:val="Titolo3"/>
        <w:numPr>
          <w:ilvl w:val="1"/>
          <w:numId w:val="3"/>
        </w:numPr>
        <w:tabs>
          <w:tab w:val="left" w:pos="560"/>
        </w:tabs>
        <w:ind w:left="560" w:hanging="242"/>
        <w:jc w:val="both"/>
      </w:pPr>
      <w:bookmarkStart w:id="2" w:name="_TOC_250000"/>
      <w:bookmarkEnd w:id="2"/>
      <w:r>
        <w:rPr>
          <w:spacing w:val="-2"/>
        </w:rPr>
        <w:t>Premessa</w:t>
      </w:r>
    </w:p>
    <w:p w:rsidR="00976FB2" w:rsidRDefault="00624EBF">
      <w:pPr>
        <w:pStyle w:val="Corpotesto"/>
        <w:spacing w:before="252" w:line="362" w:lineRule="auto"/>
        <w:ind w:left="311" w:right="586" w:firstLine="4"/>
        <w:jc w:val="left"/>
      </w:pPr>
      <w:r>
        <w:t>Il presente Capitolato ha ad oggetto i servizi di cui allo Schema di Convenzione, necessari per la gestione</w:t>
      </w:r>
      <w:r>
        <w:rPr>
          <w:spacing w:val="40"/>
        </w:rPr>
        <w:t xml:space="preserve"> </w:t>
      </w:r>
      <w:r>
        <w:t>del servizio di cassa a favore dell’Istituto.</w:t>
      </w:r>
    </w:p>
    <w:p w:rsidR="00976FB2" w:rsidRDefault="00624EBF">
      <w:pPr>
        <w:pStyle w:val="Corpotesto"/>
        <w:spacing w:before="119"/>
        <w:ind w:left="323"/>
        <w:jc w:val="left"/>
      </w:pPr>
      <w:r>
        <w:rPr>
          <w:spacing w:val="-2"/>
        </w:rPr>
        <w:t>Di seguito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t xml:space="preserve"> </w:t>
      </w:r>
      <w:r>
        <w:rPr>
          <w:spacing w:val="-2"/>
        </w:rPr>
        <w:t>rappresentano</w:t>
      </w:r>
      <w:r>
        <w:rPr>
          <w:spacing w:val="-10"/>
        </w:rPr>
        <w:t xml:space="preserve"> </w:t>
      </w:r>
      <w:r>
        <w:rPr>
          <w:spacing w:val="-2"/>
        </w:rPr>
        <w:t>gli</w:t>
      </w:r>
      <w:r>
        <w:t xml:space="preserve"> </w:t>
      </w:r>
      <w:r>
        <w:rPr>
          <w:spacing w:val="-2"/>
        </w:rPr>
        <w:t>elementi</w:t>
      </w:r>
      <w:r>
        <w:rPr>
          <w:spacing w:val="2"/>
        </w:rPr>
        <w:t xml:space="preserve"> </w:t>
      </w:r>
      <w:r>
        <w:rPr>
          <w:spacing w:val="-2"/>
        </w:rPr>
        <w:t>caratterizzanti</w:t>
      </w:r>
      <w:r>
        <w:t xml:space="preserve"> </w:t>
      </w:r>
      <w:r>
        <w:rPr>
          <w:spacing w:val="-2"/>
        </w:rPr>
        <w:t>l’Istituto:</w:t>
      </w:r>
    </w:p>
    <w:p w:rsidR="00976FB2" w:rsidRDefault="00624EBF">
      <w:pPr>
        <w:pStyle w:val="Paragrafoelenco"/>
        <w:numPr>
          <w:ilvl w:val="2"/>
          <w:numId w:val="3"/>
        </w:numPr>
        <w:tabs>
          <w:tab w:val="left" w:pos="682"/>
        </w:tabs>
        <w:spacing w:before="242"/>
        <w:ind w:left="682" w:hanging="364"/>
        <w:jc w:val="both"/>
      </w:pPr>
      <w:r>
        <w:t>n.</w:t>
      </w:r>
      <w:r>
        <w:rPr>
          <w:spacing w:val="-8"/>
        </w:rPr>
        <w:t xml:space="preserve"> </w:t>
      </w:r>
      <w:r>
        <w:t>alunni:</w:t>
      </w:r>
      <w:r>
        <w:rPr>
          <w:spacing w:val="-5"/>
        </w:rPr>
        <w:t xml:space="preserve"> </w:t>
      </w:r>
      <w:r w:rsidR="00FD707D">
        <w:rPr>
          <w:spacing w:val="-5"/>
        </w:rPr>
        <w:t>630</w:t>
      </w:r>
    </w:p>
    <w:p w:rsidR="00976FB2" w:rsidRDefault="00624EBF">
      <w:pPr>
        <w:pStyle w:val="Paragrafoelenco"/>
        <w:numPr>
          <w:ilvl w:val="2"/>
          <w:numId w:val="3"/>
        </w:numPr>
        <w:tabs>
          <w:tab w:val="left" w:pos="682"/>
        </w:tabs>
        <w:spacing w:before="126"/>
        <w:ind w:left="682" w:hanging="364"/>
        <w:jc w:val="both"/>
      </w:pPr>
      <w:r>
        <w:rPr>
          <w:spacing w:val="-2"/>
        </w:rPr>
        <w:t>n.</w:t>
      </w:r>
      <w:r>
        <w:rPr>
          <w:spacing w:val="-4"/>
        </w:rPr>
        <w:t xml:space="preserve"> </w:t>
      </w:r>
      <w:r>
        <w:rPr>
          <w:spacing w:val="-2"/>
        </w:rPr>
        <w:t>personale</w:t>
      </w:r>
      <w:r>
        <w:rPr>
          <w:spacing w:val="-3"/>
        </w:rPr>
        <w:t xml:space="preserve"> </w:t>
      </w:r>
      <w:r>
        <w:rPr>
          <w:spacing w:val="-2"/>
        </w:rPr>
        <w:t>dipendente:</w:t>
      </w:r>
      <w:r>
        <w:rPr>
          <w:spacing w:val="3"/>
        </w:rPr>
        <w:t xml:space="preserve"> </w:t>
      </w:r>
      <w:r w:rsidR="00FD707D">
        <w:rPr>
          <w:spacing w:val="3"/>
        </w:rPr>
        <w:t>125</w:t>
      </w:r>
    </w:p>
    <w:p w:rsidR="00976FB2" w:rsidRDefault="00976FB2">
      <w:pPr>
        <w:pStyle w:val="Corpotesto"/>
        <w:jc w:val="left"/>
        <w:rPr>
          <w:sz w:val="20"/>
        </w:rPr>
      </w:pPr>
    </w:p>
    <w:p w:rsidR="00976FB2" w:rsidRDefault="00976FB2">
      <w:pPr>
        <w:pStyle w:val="Corpotesto"/>
        <w:spacing w:before="27"/>
        <w:jc w:val="left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912"/>
      </w:tblGrid>
      <w:tr w:rsidR="00976FB2" w:rsidTr="00094D3A">
        <w:trPr>
          <w:trHeight w:val="697"/>
        </w:trPr>
        <w:tc>
          <w:tcPr>
            <w:tcW w:w="4957" w:type="dxa"/>
            <w:shd w:val="clear" w:color="auto" w:fill="E7E6E6"/>
          </w:tcPr>
          <w:p w:rsidR="00976FB2" w:rsidRDefault="00624EBF">
            <w:pPr>
              <w:pStyle w:val="TableParagraph"/>
              <w:spacing w:before="114"/>
              <w:ind w:left="1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Caratteristiche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912" w:type="dxa"/>
            <w:shd w:val="clear" w:color="auto" w:fill="E7E6E6"/>
          </w:tcPr>
          <w:p w:rsidR="00976FB2" w:rsidRDefault="00624EBF" w:rsidP="00BE3053">
            <w:pPr>
              <w:pStyle w:val="TableParagraph"/>
              <w:spacing w:before="111"/>
              <w:ind w:right="7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Anno</w:t>
            </w:r>
            <w:r w:rsidR="00BE3053">
              <w:rPr>
                <w:b/>
                <w:spacing w:val="-4"/>
                <w:sz w:val="20"/>
              </w:rPr>
              <w:t xml:space="preserve"> 2023</w:t>
            </w:r>
          </w:p>
        </w:tc>
      </w:tr>
      <w:tr w:rsidR="00976FB2" w:rsidTr="00094D3A">
        <w:trPr>
          <w:trHeight w:val="393"/>
        </w:trPr>
        <w:tc>
          <w:tcPr>
            <w:tcW w:w="4957" w:type="dxa"/>
          </w:tcPr>
          <w:p w:rsidR="00976FB2" w:rsidRDefault="00624EBF">
            <w:pPr>
              <w:pStyle w:val="TableParagraph"/>
              <w:spacing w:before="95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Dotazione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ordinaria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(€)</w:t>
            </w:r>
          </w:p>
        </w:tc>
        <w:tc>
          <w:tcPr>
            <w:tcW w:w="1912" w:type="dxa"/>
          </w:tcPr>
          <w:p w:rsidR="00976FB2" w:rsidRPr="00CE71C1" w:rsidRDefault="00094D3A">
            <w:pPr>
              <w:pStyle w:val="TableParagraph"/>
              <w:spacing w:before="40"/>
              <w:ind w:left="597"/>
              <w:rPr>
                <w:b/>
                <w:i/>
                <w:sz w:val="20"/>
                <w:highlight w:val="yellow"/>
              </w:rPr>
            </w:pPr>
            <w:r w:rsidRPr="00094D3A">
              <w:rPr>
                <w:b/>
                <w:i/>
                <w:sz w:val="20"/>
              </w:rPr>
              <w:t>16.671,99</w:t>
            </w:r>
          </w:p>
        </w:tc>
      </w:tr>
      <w:tr w:rsidR="00976FB2" w:rsidTr="00094D3A">
        <w:trPr>
          <w:trHeight w:val="385"/>
        </w:trPr>
        <w:tc>
          <w:tcPr>
            <w:tcW w:w="4957" w:type="dxa"/>
          </w:tcPr>
          <w:p w:rsidR="00976FB2" w:rsidRDefault="00624E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reversali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emesse</w:t>
            </w:r>
            <w:r w:rsidR="00094D3A">
              <w:rPr>
                <w:spacing w:val="-2"/>
                <w:sz w:val="20"/>
              </w:rPr>
              <w:t xml:space="preserve"> al 05/12/2023</w:t>
            </w:r>
          </w:p>
        </w:tc>
        <w:tc>
          <w:tcPr>
            <w:tcW w:w="1912" w:type="dxa"/>
          </w:tcPr>
          <w:p w:rsidR="00976FB2" w:rsidRPr="00094D3A" w:rsidRDefault="00094D3A">
            <w:pPr>
              <w:pStyle w:val="TableParagraph"/>
              <w:spacing w:before="39"/>
              <w:ind w:left="184"/>
              <w:jc w:val="center"/>
              <w:rPr>
                <w:b/>
                <w:i/>
                <w:sz w:val="20"/>
              </w:rPr>
            </w:pPr>
            <w:r w:rsidRPr="00094D3A">
              <w:rPr>
                <w:b/>
                <w:i/>
                <w:sz w:val="20"/>
              </w:rPr>
              <w:t>46</w:t>
            </w:r>
          </w:p>
        </w:tc>
      </w:tr>
      <w:tr w:rsidR="00976FB2" w:rsidTr="00094D3A">
        <w:trPr>
          <w:trHeight w:val="393"/>
        </w:trPr>
        <w:tc>
          <w:tcPr>
            <w:tcW w:w="4957" w:type="dxa"/>
          </w:tcPr>
          <w:p w:rsidR="00976FB2" w:rsidRDefault="00624EBF"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emessi</w:t>
            </w:r>
            <w:r w:rsidR="00094D3A">
              <w:rPr>
                <w:spacing w:val="-2"/>
                <w:sz w:val="20"/>
              </w:rPr>
              <w:t xml:space="preserve"> al 05/12/2023</w:t>
            </w:r>
          </w:p>
        </w:tc>
        <w:tc>
          <w:tcPr>
            <w:tcW w:w="1912" w:type="dxa"/>
          </w:tcPr>
          <w:p w:rsidR="00976FB2" w:rsidRPr="00094D3A" w:rsidRDefault="00094D3A">
            <w:pPr>
              <w:pStyle w:val="TableParagraph"/>
              <w:spacing w:before="44"/>
              <w:ind w:left="465" w:right="281"/>
              <w:jc w:val="center"/>
              <w:rPr>
                <w:b/>
                <w:i/>
                <w:sz w:val="20"/>
              </w:rPr>
            </w:pPr>
            <w:r w:rsidRPr="00094D3A">
              <w:rPr>
                <w:b/>
                <w:i/>
                <w:sz w:val="20"/>
              </w:rPr>
              <w:t>136</w:t>
            </w:r>
          </w:p>
        </w:tc>
      </w:tr>
      <w:tr w:rsidR="00976FB2" w:rsidTr="00094D3A">
        <w:trPr>
          <w:trHeight w:val="392"/>
        </w:trPr>
        <w:tc>
          <w:tcPr>
            <w:tcW w:w="4957" w:type="dxa"/>
          </w:tcPr>
          <w:p w:rsidR="00976FB2" w:rsidRDefault="00624E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riscosse</w:t>
            </w:r>
            <w:r>
              <w:rPr>
                <w:spacing w:val="-3"/>
                <w:sz w:val="20"/>
              </w:rPr>
              <w:t xml:space="preserve"> </w:t>
            </w:r>
            <w:r w:rsidR="00094D3A">
              <w:rPr>
                <w:spacing w:val="-3"/>
                <w:sz w:val="20"/>
              </w:rPr>
              <w:t>al 05/12/2023</w:t>
            </w:r>
            <w:r>
              <w:rPr>
                <w:spacing w:val="-5"/>
                <w:sz w:val="20"/>
              </w:rPr>
              <w:t>(€)</w:t>
            </w:r>
          </w:p>
        </w:tc>
        <w:tc>
          <w:tcPr>
            <w:tcW w:w="1912" w:type="dxa"/>
          </w:tcPr>
          <w:p w:rsidR="00976FB2" w:rsidRPr="00CE71C1" w:rsidRDefault="00094D3A" w:rsidP="00094D3A">
            <w:pPr>
              <w:pStyle w:val="TableParagraph"/>
              <w:spacing w:before="39"/>
              <w:ind w:left="602"/>
              <w:rPr>
                <w:b/>
                <w:i/>
                <w:sz w:val="20"/>
                <w:highlight w:val="yellow"/>
              </w:rPr>
            </w:pPr>
            <w:r w:rsidRPr="00094D3A">
              <w:rPr>
                <w:b/>
                <w:i/>
                <w:sz w:val="20"/>
              </w:rPr>
              <w:t>195.631,48</w:t>
            </w:r>
          </w:p>
        </w:tc>
      </w:tr>
      <w:tr w:rsidR="00976FB2" w:rsidTr="00094D3A">
        <w:trPr>
          <w:trHeight w:val="388"/>
        </w:trPr>
        <w:tc>
          <w:tcPr>
            <w:tcW w:w="4957" w:type="dxa"/>
          </w:tcPr>
          <w:p w:rsidR="00976FB2" w:rsidRDefault="00624E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uscite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sostenute</w:t>
            </w:r>
            <w:r>
              <w:rPr>
                <w:spacing w:val="-6"/>
                <w:sz w:val="20"/>
              </w:rPr>
              <w:t xml:space="preserve"> </w:t>
            </w:r>
            <w:r w:rsidR="00094D3A">
              <w:rPr>
                <w:spacing w:val="-6"/>
                <w:sz w:val="20"/>
              </w:rPr>
              <w:t xml:space="preserve"> al 05/12/2023 </w:t>
            </w:r>
            <w:r>
              <w:rPr>
                <w:spacing w:val="-5"/>
                <w:sz w:val="20"/>
              </w:rPr>
              <w:t>(€)</w:t>
            </w:r>
          </w:p>
        </w:tc>
        <w:tc>
          <w:tcPr>
            <w:tcW w:w="1912" w:type="dxa"/>
          </w:tcPr>
          <w:p w:rsidR="00976FB2" w:rsidRPr="00CE71C1" w:rsidRDefault="00094D3A">
            <w:pPr>
              <w:pStyle w:val="TableParagraph"/>
              <w:spacing w:before="39"/>
              <w:ind w:left="551"/>
              <w:rPr>
                <w:b/>
                <w:i/>
                <w:sz w:val="20"/>
                <w:highlight w:val="yellow"/>
              </w:rPr>
            </w:pPr>
            <w:r w:rsidRPr="00094D3A">
              <w:rPr>
                <w:b/>
                <w:i/>
                <w:sz w:val="20"/>
              </w:rPr>
              <w:t>153.369,24</w:t>
            </w:r>
          </w:p>
        </w:tc>
      </w:tr>
      <w:tr w:rsidR="00976FB2" w:rsidTr="00094D3A">
        <w:trPr>
          <w:trHeight w:val="392"/>
        </w:trPr>
        <w:tc>
          <w:tcPr>
            <w:tcW w:w="4957" w:type="dxa"/>
          </w:tcPr>
          <w:p w:rsidR="00976FB2" w:rsidRDefault="00624EBF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Valore dei titoli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(€)</w:t>
            </w:r>
          </w:p>
        </w:tc>
        <w:tc>
          <w:tcPr>
            <w:tcW w:w="1912" w:type="dxa"/>
          </w:tcPr>
          <w:p w:rsidR="00976FB2" w:rsidRDefault="00624EBF">
            <w:pPr>
              <w:pStyle w:val="TableParagraph"/>
              <w:spacing w:before="42"/>
              <w:ind w:left="465" w:right="28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===</w:t>
            </w:r>
          </w:p>
        </w:tc>
      </w:tr>
    </w:tbl>
    <w:p w:rsidR="00976FB2" w:rsidRDefault="00976FB2">
      <w:pPr>
        <w:pStyle w:val="Corpotesto"/>
        <w:spacing w:before="63"/>
        <w:jc w:val="left"/>
      </w:pPr>
    </w:p>
    <w:p w:rsidR="00976FB2" w:rsidRDefault="00624EBF">
      <w:pPr>
        <w:pStyle w:val="Corpotesto"/>
        <w:spacing w:line="360" w:lineRule="auto"/>
        <w:ind w:left="311" w:right="160"/>
      </w:pPr>
      <w:r>
        <w:t>Si</w:t>
      </w:r>
      <w:r>
        <w:rPr>
          <w:spacing w:val="40"/>
        </w:rPr>
        <w:t xml:space="preserve"> </w:t>
      </w:r>
      <w:r>
        <w:t>precisa</w:t>
      </w:r>
      <w:r>
        <w:rPr>
          <w:spacing w:val="40"/>
        </w:rPr>
        <w:t xml:space="preserve"> </w:t>
      </w:r>
      <w:r>
        <w:t>che,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D.I.</w:t>
      </w:r>
      <w:r>
        <w:rPr>
          <w:spacing w:val="40"/>
        </w:rPr>
        <w:t xml:space="preserve"> </w:t>
      </w:r>
      <w:r>
        <w:t>129/2018,</w:t>
      </w:r>
      <w:r>
        <w:rPr>
          <w:spacing w:val="40"/>
        </w:rPr>
        <w:t xml:space="preserve"> </w:t>
      </w:r>
      <w:r>
        <w:t>l’esercizio</w:t>
      </w:r>
      <w:r>
        <w:rPr>
          <w:spacing w:val="40"/>
        </w:rPr>
        <w:t xml:space="preserve"> </w:t>
      </w:r>
      <w:r>
        <w:t>finanziario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Istituti</w:t>
      </w:r>
      <w:r>
        <w:rPr>
          <w:spacing w:val="40"/>
        </w:rPr>
        <w:t xml:space="preserve"> </w:t>
      </w:r>
      <w:r>
        <w:t>Scolastici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durata annuale,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inizio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gennaio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dicembre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anno;</w:t>
      </w:r>
      <w:r>
        <w:rPr>
          <w:spacing w:val="40"/>
        </w:rPr>
        <w:t xml:space="preserve"> </w:t>
      </w:r>
      <w:r>
        <w:t>dopo</w:t>
      </w:r>
      <w:r>
        <w:rPr>
          <w:spacing w:val="40"/>
        </w:rPr>
        <w:t xml:space="preserve"> </w:t>
      </w:r>
      <w:r>
        <w:t>tale</w:t>
      </w:r>
      <w:r>
        <w:rPr>
          <w:spacing w:val="40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non possono</w:t>
      </w:r>
      <w:r>
        <w:rPr>
          <w:spacing w:val="31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effettuati accertamenti di entrata ed</w:t>
      </w:r>
      <w:r>
        <w:rPr>
          <w:spacing w:val="-3"/>
        </w:rPr>
        <w:t xml:space="preserve"> </w:t>
      </w:r>
      <w:r>
        <w:t>impegni di spesa</w:t>
      </w:r>
      <w:r>
        <w:rPr>
          <w:spacing w:val="-3"/>
        </w:rPr>
        <w:t xml:space="preserve"> </w:t>
      </w:r>
      <w:r>
        <w:t>in conto dell’esercizio</w:t>
      </w:r>
      <w:r>
        <w:rPr>
          <w:spacing w:val="-3"/>
        </w:rPr>
        <w:t xml:space="preserve"> </w:t>
      </w:r>
      <w:r>
        <w:t>scaduto.</w:t>
      </w:r>
    </w:p>
    <w:p w:rsidR="00976FB2" w:rsidRDefault="00624EBF">
      <w:pPr>
        <w:pStyle w:val="Corpotesto"/>
        <w:spacing w:before="125" w:line="360" w:lineRule="auto"/>
        <w:ind w:left="311" w:right="153"/>
      </w:pPr>
      <w:r>
        <w:t>Si evidenzia inoltre che gli Istituti Scolastici, ai sensi del D.L. 95/2012 convertito nella Legge</w:t>
      </w:r>
      <w:r>
        <w:rPr>
          <w:spacing w:val="-1"/>
        </w:rPr>
        <w:t xml:space="preserve"> </w:t>
      </w:r>
      <w:r>
        <w:t>135/2012, si intendono inclusi nella Tabella A annessa alla Legge 720/1984 e pertanto sottoposti a regime di Tesoreria unica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medesima</w:t>
      </w:r>
      <w:r>
        <w:rPr>
          <w:spacing w:val="40"/>
        </w:rPr>
        <w:t xml:space="preserve"> </w:t>
      </w:r>
      <w:r>
        <w:t>Legge</w:t>
      </w:r>
      <w:r>
        <w:rPr>
          <w:spacing w:val="38"/>
        </w:rPr>
        <w:t xml:space="preserve"> </w:t>
      </w:r>
      <w:r>
        <w:t>ss.</w:t>
      </w:r>
      <w:r>
        <w:rPr>
          <w:spacing w:val="40"/>
        </w:rPr>
        <w:t xml:space="preserve"> </w:t>
      </w:r>
      <w:r>
        <w:t>mm.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ii.,</w:t>
      </w:r>
      <w:r>
        <w:rPr>
          <w:spacing w:val="4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decreti</w:t>
      </w:r>
      <w:r>
        <w:rPr>
          <w:spacing w:val="40"/>
        </w:rPr>
        <w:t xml:space="preserve"> </w:t>
      </w:r>
      <w:r>
        <w:t>attuativi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22</w:t>
      </w:r>
      <w:r>
        <w:rPr>
          <w:spacing w:val="38"/>
        </w:rPr>
        <w:t xml:space="preserve"> </w:t>
      </w:r>
      <w:r>
        <w:t>novembre</w:t>
      </w:r>
      <w:r>
        <w:rPr>
          <w:spacing w:val="40"/>
        </w:rPr>
        <w:t xml:space="preserve"> </w:t>
      </w:r>
      <w:r>
        <w:t>1985,</w:t>
      </w:r>
      <w:r>
        <w:rPr>
          <w:spacing w:val="40"/>
        </w:rPr>
        <w:t xml:space="preserve"> </w:t>
      </w:r>
      <w:r>
        <w:t>4 agosto</w:t>
      </w:r>
      <w:r>
        <w:rPr>
          <w:spacing w:val="40"/>
        </w:rPr>
        <w:t xml:space="preserve"> </w:t>
      </w:r>
      <w:r>
        <w:t>2009 e 27 aprile 2012 ss. mm. e ii..</w:t>
      </w:r>
    </w:p>
    <w:p w:rsidR="00976FB2" w:rsidRDefault="00624EBF">
      <w:pPr>
        <w:pStyle w:val="Titolo2"/>
        <w:numPr>
          <w:ilvl w:val="1"/>
          <w:numId w:val="3"/>
        </w:numPr>
        <w:tabs>
          <w:tab w:val="left" w:pos="553"/>
        </w:tabs>
        <w:ind w:left="553" w:hanging="244"/>
        <w:jc w:val="both"/>
      </w:pPr>
      <w:bookmarkStart w:id="3" w:name="_bookmark1"/>
      <w:bookmarkEnd w:id="3"/>
      <w:r>
        <w:rPr>
          <w:spacing w:val="-2"/>
        </w:rPr>
        <w:t>Oggetto</w:t>
      </w:r>
      <w:r>
        <w:rPr>
          <w:spacing w:val="-6"/>
        </w:rPr>
        <w:t xml:space="preserve"> </w:t>
      </w:r>
      <w:r>
        <w:rPr>
          <w:spacing w:val="-2"/>
        </w:rPr>
        <w:t>dell’Appalto</w:t>
      </w:r>
    </w:p>
    <w:p w:rsidR="00976FB2" w:rsidRDefault="00624EBF">
      <w:pPr>
        <w:pStyle w:val="Corpotesto"/>
        <w:spacing w:before="247"/>
        <w:ind w:left="242"/>
      </w:pPr>
      <w:r>
        <w:t>Oggetto</w:t>
      </w:r>
      <w:r>
        <w:rPr>
          <w:spacing w:val="4"/>
        </w:rPr>
        <w:t xml:space="preserve"> </w:t>
      </w:r>
      <w:r>
        <w:t>dell’Appalto</w:t>
      </w:r>
      <w:r>
        <w:rPr>
          <w:spacing w:val="1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l’affidamento</w:t>
      </w:r>
      <w:r>
        <w:rPr>
          <w:spacing w:val="3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gestione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cassa</w:t>
      </w:r>
      <w:r>
        <w:rPr>
          <w:spacing w:val="7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48</w:t>
      </w:r>
      <w:r>
        <w:rPr>
          <w:spacing w:val="5"/>
        </w:rPr>
        <w:t xml:space="preserve"> </w:t>
      </w:r>
      <w:r>
        <w:rPr>
          <w:spacing w:val="-2"/>
        </w:rPr>
        <w:t>(quarantotto)</w:t>
      </w:r>
    </w:p>
    <w:p w:rsidR="00976FB2" w:rsidRDefault="00976FB2">
      <w:pPr>
        <w:sectPr w:rsidR="00976FB2">
          <w:pgSz w:w="11900" w:h="16860"/>
          <w:pgMar w:top="2000" w:right="1040" w:bottom="1180" w:left="920" w:header="1092" w:footer="995" w:gutter="0"/>
          <w:cols w:space="720"/>
        </w:sectPr>
      </w:pPr>
    </w:p>
    <w:p w:rsidR="00976FB2" w:rsidRDefault="00624EBF">
      <w:pPr>
        <w:pStyle w:val="Corpotesto"/>
        <w:spacing w:line="360" w:lineRule="auto"/>
        <w:ind w:left="242" w:right="151"/>
      </w:pPr>
      <w:r>
        <w:lastRenderedPageBreak/>
        <w:t>mesi,</w:t>
      </w:r>
      <w:r>
        <w:rPr>
          <w:spacing w:val="-14"/>
        </w:rPr>
        <w:t xml:space="preserve"> </w:t>
      </w:r>
      <w:r>
        <w:t>comprensivo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seguito</w:t>
      </w:r>
      <w:r>
        <w:rPr>
          <w:spacing w:val="-14"/>
        </w:rPr>
        <w:t xml:space="preserve"> </w:t>
      </w:r>
      <w:r>
        <w:t>descritti,</w:t>
      </w:r>
      <w:r>
        <w:rPr>
          <w:spacing w:val="-14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riscossione</w:t>
      </w:r>
      <w:r>
        <w:rPr>
          <w:spacing w:val="-10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entrate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pagamento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spese facenti capo all’Istituto e dallo stesso ordinate, la custodia e amministrazione dei titoli e valori,</w:t>
      </w:r>
      <w:r>
        <w:rPr>
          <w:spacing w:val="-1"/>
        </w:rPr>
        <w:t xml:space="preserve"> </w:t>
      </w:r>
      <w:r>
        <w:t>il rilascio di carte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credito,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debito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prepagate,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anticipazione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cassa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credito</w:t>
      </w:r>
      <w:r>
        <w:rPr>
          <w:spacing w:val="-11"/>
        </w:rPr>
        <w:t xml:space="preserve"> </w:t>
      </w:r>
      <w:r>
        <w:t>finalizzate</w:t>
      </w:r>
      <w:r>
        <w:rPr>
          <w:spacing w:val="-8"/>
        </w:rPr>
        <w:t xml:space="preserve"> </w:t>
      </w:r>
      <w:r>
        <w:t>alla realizzazione di progetti formativi. Si precisa che alcuni servizi hanno natura facoltativa, pertanto l’Istituto potrà valutare discrezionalmente se chiederne l’attivazione.</w:t>
      </w:r>
    </w:p>
    <w:p w:rsidR="00976FB2" w:rsidRDefault="00624EBF">
      <w:pPr>
        <w:pStyle w:val="Corpotesto"/>
        <w:spacing w:before="112"/>
        <w:ind w:left="242"/>
      </w:pPr>
      <w:r>
        <w:t>Il</w:t>
      </w:r>
      <w:r>
        <w:rPr>
          <w:spacing w:val="-10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erogato</w:t>
      </w:r>
      <w:r>
        <w:rPr>
          <w:spacing w:val="-10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sistemi</w:t>
      </w:r>
      <w:r>
        <w:rPr>
          <w:spacing w:val="-7"/>
        </w:rPr>
        <w:t xml:space="preserve"> </w:t>
      </w:r>
      <w:r>
        <w:t>informatici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collegamento</w:t>
      </w:r>
      <w:r>
        <w:rPr>
          <w:spacing w:val="-8"/>
        </w:rPr>
        <w:t xml:space="preserve"> </w:t>
      </w:r>
      <w:r>
        <w:t>diretto</w:t>
      </w:r>
      <w:r>
        <w:rPr>
          <w:spacing w:val="-9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l’Istituto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Gestore.</w:t>
      </w:r>
    </w:p>
    <w:p w:rsidR="00976FB2" w:rsidRDefault="00624EBF">
      <w:pPr>
        <w:pStyle w:val="Corpotesto"/>
        <w:spacing w:before="126" w:line="244" w:lineRule="auto"/>
        <w:ind w:left="242" w:right="235"/>
      </w:pPr>
      <w:r>
        <w:t>In particolare, lo scambio dei dati e della documentazione inerenti il servizio deve avvenire mediante l’ordinativo</w:t>
      </w:r>
      <w:r>
        <w:rPr>
          <w:spacing w:val="-8"/>
        </w:rPr>
        <w:t xml:space="preserve"> </w:t>
      </w:r>
      <w:r>
        <w:t>informatico</w:t>
      </w:r>
      <w:r>
        <w:rPr>
          <w:spacing w:val="-3"/>
        </w:rPr>
        <w:t xml:space="preserve"> </w:t>
      </w:r>
      <w:r>
        <w:t>locale</w:t>
      </w:r>
      <w:r>
        <w:rPr>
          <w:spacing w:val="-5"/>
        </w:rPr>
        <w:t xml:space="preserve"> </w:t>
      </w:r>
      <w:r>
        <w:t>(di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“OIL”)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specifiche</w:t>
      </w:r>
      <w:r>
        <w:rPr>
          <w:spacing w:val="-5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procedurali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</w:p>
    <w:p w:rsidR="00976FB2" w:rsidRDefault="00624EBF">
      <w:pPr>
        <w:pStyle w:val="Corpotesto"/>
        <w:spacing w:before="123" w:line="360" w:lineRule="auto"/>
        <w:ind w:left="242" w:right="148"/>
      </w:pPr>
      <w:r>
        <w:t>regole di colloquio definite</w:t>
      </w:r>
      <w:r>
        <w:rPr>
          <w:spacing w:val="-2"/>
        </w:rPr>
        <w:t xml:space="preserve"> </w:t>
      </w:r>
      <w:r>
        <w:t>nell’Allegato Tecnico sul formato dei flussi di cui alle Linee Guida di AgID del 5</w:t>
      </w:r>
      <w:r>
        <w:rPr>
          <w:spacing w:val="-9"/>
        </w:rPr>
        <w:t xml:space="preserve"> </w:t>
      </w:r>
      <w:r>
        <w:t>Ottobre</w:t>
      </w:r>
      <w:r>
        <w:rPr>
          <w:spacing w:val="-9"/>
        </w:rPr>
        <w:t xml:space="preserve"> </w:t>
      </w:r>
      <w:r>
        <w:t>2015</w:t>
      </w:r>
      <w:r>
        <w:rPr>
          <w:spacing w:val="-13"/>
        </w:rPr>
        <w:t xml:space="preserve"> </w:t>
      </w:r>
      <w:r>
        <w:t>recanti</w:t>
      </w:r>
      <w:r>
        <w:rPr>
          <w:spacing w:val="-8"/>
        </w:rPr>
        <w:t xml:space="preserve"> </w:t>
      </w:r>
      <w:r>
        <w:t>l’“Aggiornamento</w:t>
      </w:r>
      <w:r>
        <w:rPr>
          <w:spacing w:val="-9"/>
        </w:rPr>
        <w:t xml:space="preserve"> </w:t>
      </w:r>
      <w:r>
        <w:t>dello</w:t>
      </w:r>
      <w:r>
        <w:rPr>
          <w:spacing w:val="-13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OIL”.</w:t>
      </w:r>
      <w:r>
        <w:rPr>
          <w:spacing w:val="30"/>
        </w:rPr>
        <w:t xml:space="preserve"> </w:t>
      </w:r>
      <w:r>
        <w:t>L’OIL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sottoscritto</w:t>
      </w:r>
      <w:r>
        <w:rPr>
          <w:spacing w:val="-14"/>
        </w:rPr>
        <w:t xml:space="preserve"> </w:t>
      </w:r>
      <w:r>
        <w:t>con firma digitale.</w:t>
      </w:r>
    </w:p>
    <w:p w:rsidR="00976FB2" w:rsidRDefault="00624EBF">
      <w:pPr>
        <w:pStyle w:val="Corpotesto"/>
        <w:spacing w:before="112" w:line="360" w:lineRule="auto"/>
        <w:ind w:left="242" w:right="163"/>
      </w:pPr>
      <w:r>
        <w:t>L’erogazione del servizio mediante OIL rappresenta una prescrizione minima del presente capitolato e s’intende prestato dal Gestore a titolo gratuito, pertanto non saranno ammesse offerte che non prevedano l’utilizzo di tale strumento.</w:t>
      </w:r>
    </w:p>
    <w:p w:rsidR="00976FB2" w:rsidRDefault="00624EBF">
      <w:pPr>
        <w:pStyle w:val="Corpotesto"/>
        <w:spacing w:before="119" w:line="362" w:lineRule="auto"/>
        <w:ind w:left="242" w:right="171"/>
      </w:pPr>
      <w:r>
        <w:t>Al fine di garantire l’integrità, la riservatezza, la legittimità e la non ripudiabilità dei documenti trasmessi elettronicamente dall’Istituto, il Gestore si impegna a:</w:t>
      </w:r>
    </w:p>
    <w:p w:rsidR="00976FB2" w:rsidRDefault="00624EBF">
      <w:pPr>
        <w:pStyle w:val="Paragrafoelenco"/>
        <w:numPr>
          <w:ilvl w:val="0"/>
          <w:numId w:val="2"/>
        </w:numPr>
        <w:tabs>
          <w:tab w:val="left" w:pos="582"/>
        </w:tabs>
        <w:spacing w:before="120" w:line="360" w:lineRule="auto"/>
        <w:ind w:right="314"/>
      </w:pPr>
      <w:r>
        <w:t xml:space="preserve">mettere a disposizione un sistema di codici personali di accesso per i soggetti individuati dall’Istituto </w:t>
      </w:r>
      <w:r>
        <w:rPr>
          <w:spacing w:val="-2"/>
        </w:rPr>
        <w:t>medesimo;</w:t>
      </w:r>
    </w:p>
    <w:p w:rsidR="00976FB2" w:rsidRDefault="00624EBF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328" w:hanging="363"/>
      </w:pPr>
      <w:r>
        <w:t>fornire gratuitamente non</w:t>
      </w:r>
      <w:r>
        <w:rPr>
          <w:spacing w:val="-8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di due</w:t>
      </w:r>
      <w:r>
        <w:rPr>
          <w:spacing w:val="-2"/>
        </w:rPr>
        <w:t xml:space="preserve"> </w:t>
      </w:r>
      <w:r>
        <w:t>chiavi e</w:t>
      </w:r>
      <w:r>
        <w:rPr>
          <w:spacing w:val="-4"/>
        </w:rPr>
        <w:t xml:space="preserve"> </w:t>
      </w:r>
      <w:r>
        <w:t>lettori di</w:t>
      </w:r>
      <w:r>
        <w:rPr>
          <w:spacing w:val="-1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digitale,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 di</w:t>
      </w:r>
      <w:r>
        <w:rPr>
          <w:spacing w:val="-4"/>
        </w:rPr>
        <w:t xml:space="preserve"> </w:t>
      </w:r>
      <w:r>
        <w:t>consentire</w:t>
      </w:r>
      <w:r>
        <w:rPr>
          <w:spacing w:val="-4"/>
        </w:rPr>
        <w:t xml:space="preserve"> </w:t>
      </w:r>
      <w:r>
        <w:t>all’Istituto di assolvere agli obblighi di</w:t>
      </w:r>
      <w:r>
        <w:rPr>
          <w:spacing w:val="-1"/>
        </w:rPr>
        <w:t xml:space="preserve"> </w:t>
      </w:r>
      <w:r>
        <w:t>firma digitale nell’utilizzo di OIL;</w:t>
      </w:r>
    </w:p>
    <w:p w:rsidR="00976FB2" w:rsidRDefault="00624EBF">
      <w:pPr>
        <w:pStyle w:val="Paragrafoelenco"/>
        <w:numPr>
          <w:ilvl w:val="0"/>
          <w:numId w:val="2"/>
        </w:numPr>
        <w:tabs>
          <w:tab w:val="left" w:pos="582"/>
        </w:tabs>
        <w:spacing w:before="6"/>
        <w:ind w:hanging="364"/>
      </w:pPr>
      <w:r>
        <w:t>attivare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funzionamento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scambio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flussi</w:t>
      </w:r>
      <w:r>
        <w:rPr>
          <w:spacing w:val="-7"/>
        </w:rPr>
        <w:t xml:space="preserve"> </w:t>
      </w:r>
      <w:r>
        <w:rPr>
          <w:spacing w:val="-4"/>
        </w:rPr>
        <w:t>OIL.</w:t>
      </w:r>
    </w:p>
    <w:p w:rsidR="00976FB2" w:rsidRDefault="00624EBF">
      <w:pPr>
        <w:pStyle w:val="Corpotesto"/>
        <w:spacing w:before="239" w:line="360" w:lineRule="auto"/>
        <w:ind w:left="222" w:right="149" w:firstLine="4"/>
      </w:pPr>
      <w:r>
        <w:t>L’Istituto corrisponderà al Gestore il compenso e le spese annue di gestione e tenuta conto, ivi comprese le spese per attività di riscossione (par. 2.1) e di pagamento (par. 2.2), alle quali andranno ad aggiungersi, in conformità all’art. 6 dello Schema di Convenzione, anche le spese per le carte di credito, debito e prepagate (par.</w:t>
      </w:r>
      <w:r>
        <w:rPr>
          <w:spacing w:val="-4"/>
        </w:rPr>
        <w:t xml:space="preserve"> </w:t>
      </w:r>
      <w:r>
        <w:t>2.2.1), amministrazione titoli e</w:t>
      </w:r>
      <w:r>
        <w:rPr>
          <w:spacing w:val="-1"/>
        </w:rPr>
        <w:t xml:space="preserve"> </w:t>
      </w:r>
      <w:r>
        <w:t>valori (par.</w:t>
      </w:r>
      <w:r>
        <w:rPr>
          <w:spacing w:val="-1"/>
        </w:rPr>
        <w:t xml:space="preserve"> </w:t>
      </w:r>
      <w:r>
        <w:t>2.5).</w:t>
      </w:r>
      <w:r>
        <w:rPr>
          <w:spacing w:val="-1"/>
        </w:rPr>
        <w:t xml:space="preserve"> </w:t>
      </w:r>
      <w:r>
        <w:t>In merito</w:t>
      </w:r>
      <w:r>
        <w:rPr>
          <w:spacing w:val="-1"/>
        </w:rPr>
        <w:t xml:space="preserve"> </w:t>
      </w:r>
      <w:r>
        <w:t xml:space="preserve">ai servizi di </w:t>
      </w:r>
      <w:r>
        <w:rPr>
          <w:i/>
        </w:rPr>
        <w:t>remote banking</w:t>
      </w:r>
      <w:r>
        <w:t>, che</w:t>
      </w:r>
      <w:r>
        <w:rPr>
          <w:spacing w:val="-1"/>
        </w:rPr>
        <w:t xml:space="preserve"> </w:t>
      </w:r>
      <w:r>
        <w:t>consentono all’Istituto di usufruire di informazioni e strumenti, in modo sicuro ed in tempo reale, tramite canali tecnologici,</w:t>
      </w:r>
      <w:r>
        <w:rPr>
          <w:spacing w:val="-7"/>
        </w:rPr>
        <w:t xml:space="preserve"> </w:t>
      </w:r>
      <w:r>
        <w:t>telematici</w:t>
      </w:r>
      <w:r>
        <w:rPr>
          <w:spacing w:val="-4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elettronici,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s’intendono</w:t>
      </w:r>
      <w:r>
        <w:rPr>
          <w:spacing w:val="-5"/>
        </w:rPr>
        <w:t xml:space="preserve"> </w:t>
      </w:r>
      <w:r>
        <w:t>prestati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Gestore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gratuito, pertanto non saranno ammesse offerte che non prevedano l’attivazione di tali servizi.</w:t>
      </w:r>
    </w:p>
    <w:p w:rsidR="00976FB2" w:rsidRDefault="00624EBF">
      <w:pPr>
        <w:pStyle w:val="Corpotesto"/>
        <w:spacing w:before="124"/>
        <w:ind w:left="222"/>
      </w:pPr>
      <w:r>
        <w:t>La</w:t>
      </w:r>
      <w:r>
        <w:rPr>
          <w:spacing w:val="-16"/>
        </w:rPr>
        <w:t xml:space="preserve"> </w:t>
      </w:r>
      <w:r>
        <w:t>modalità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remunerazione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sopra</w:t>
      </w:r>
      <w:r>
        <w:rPr>
          <w:spacing w:val="-13"/>
        </w:rPr>
        <w:t xml:space="preserve"> </w:t>
      </w:r>
      <w:r>
        <w:t>elencati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ulteriori</w:t>
      </w:r>
      <w:r>
        <w:rPr>
          <w:spacing w:val="-9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rPr>
          <w:spacing w:val="-2"/>
        </w:rPr>
        <w:t>descritta.</w:t>
      </w:r>
    </w:p>
    <w:p w:rsidR="00976FB2" w:rsidRDefault="00624EBF">
      <w:pPr>
        <w:pStyle w:val="Corpotesto"/>
        <w:spacing w:before="246" w:line="360" w:lineRule="auto"/>
        <w:ind w:left="210" w:right="149" w:firstLine="7"/>
      </w:pPr>
      <w:r>
        <w:t>L’Istituto,</w:t>
      </w:r>
      <w:r>
        <w:rPr>
          <w:spacing w:val="-4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Schema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Convenzione,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cassa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 valori dati in carico ogni qualvolta lo ritenga necessario ed opportuno. Il Gestore deve esibire, ad ogni richiesta, la documentazione informatica e le</w:t>
      </w:r>
      <w:r>
        <w:rPr>
          <w:spacing w:val="-1"/>
        </w:rPr>
        <w:t xml:space="preserve"> </w:t>
      </w:r>
      <w:r>
        <w:t>evidenze</w:t>
      </w:r>
      <w:r>
        <w:rPr>
          <w:spacing w:val="-1"/>
        </w:rPr>
        <w:t xml:space="preserve"> </w:t>
      </w:r>
      <w:r>
        <w:t>contabili relative alla gestione.</w:t>
      </w:r>
    </w:p>
    <w:p w:rsidR="00976FB2" w:rsidRDefault="00624EBF">
      <w:pPr>
        <w:pStyle w:val="Corpotesto"/>
        <w:spacing w:before="119"/>
        <w:ind w:left="218"/>
      </w:pPr>
      <w:r>
        <w:t>Il</w:t>
      </w:r>
      <w:r>
        <w:rPr>
          <w:spacing w:val="-10"/>
        </w:rPr>
        <w:t xml:space="preserve"> </w:t>
      </w:r>
      <w:r>
        <w:t>Gestore</w:t>
      </w:r>
      <w:r>
        <w:rPr>
          <w:spacing w:val="-11"/>
        </w:rPr>
        <w:t xml:space="preserve"> </w:t>
      </w:r>
      <w:r>
        <w:t>dovrà</w:t>
      </w:r>
      <w:r>
        <w:rPr>
          <w:spacing w:val="-10"/>
        </w:rPr>
        <w:t xml:space="preserve"> </w:t>
      </w:r>
      <w:r>
        <w:t>mettere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disposizione</w:t>
      </w:r>
      <w:r>
        <w:rPr>
          <w:spacing w:val="-9"/>
        </w:rPr>
        <w:t xml:space="preserve"> </w:t>
      </w:r>
      <w:r>
        <w:t>dell’Istituto</w:t>
      </w:r>
      <w:r>
        <w:rPr>
          <w:spacing w:val="-13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sportelli</w:t>
      </w:r>
      <w:r>
        <w:rPr>
          <w:spacing w:val="-9"/>
        </w:rPr>
        <w:t xml:space="preserve"> </w:t>
      </w:r>
      <w:r>
        <w:t>dislocati</w:t>
      </w:r>
      <w:r>
        <w:rPr>
          <w:spacing w:val="-9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territorio</w:t>
      </w:r>
      <w:r>
        <w:rPr>
          <w:spacing w:val="-10"/>
        </w:rPr>
        <w:t xml:space="preserve"> </w:t>
      </w:r>
      <w:r>
        <w:t>nazionale,</w:t>
      </w:r>
      <w:r>
        <w:rPr>
          <w:spacing w:val="-1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4"/>
        </w:rPr>
        <w:t>fine</w:t>
      </w:r>
    </w:p>
    <w:p w:rsidR="00976FB2" w:rsidRDefault="00976FB2">
      <w:pPr>
        <w:sectPr w:rsidR="00976FB2">
          <w:pgSz w:w="11900" w:h="16860"/>
          <w:pgMar w:top="2000" w:right="1040" w:bottom="1220" w:left="920" w:header="1092" w:footer="995" w:gutter="0"/>
          <w:cols w:space="720"/>
        </w:sectPr>
      </w:pPr>
    </w:p>
    <w:p w:rsidR="00976FB2" w:rsidRDefault="00624EBF">
      <w:pPr>
        <w:pStyle w:val="Corpotesto"/>
        <w:spacing w:line="244" w:lineRule="exact"/>
        <w:ind w:left="210"/>
        <w:jc w:val="left"/>
      </w:pPr>
      <w:r>
        <w:lastRenderedPageBreak/>
        <w:t>di</w:t>
      </w:r>
      <w:r>
        <w:rPr>
          <w:spacing w:val="-11"/>
        </w:rPr>
        <w:t xml:space="preserve"> </w:t>
      </w:r>
      <w:r>
        <w:t>garantire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circolarità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incasso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rPr>
          <w:spacing w:val="-2"/>
        </w:rPr>
        <w:t>stessi.</w:t>
      </w:r>
    </w:p>
    <w:p w:rsidR="00976FB2" w:rsidRDefault="00624EBF">
      <w:pPr>
        <w:pStyle w:val="Corpotesto"/>
        <w:spacing w:before="248" w:line="360" w:lineRule="auto"/>
        <w:ind w:left="210" w:firstLine="7"/>
        <w:jc w:val="left"/>
      </w:pPr>
      <w:r>
        <w:t>Di seguito sono dettagliatamente descritti i servizi oggetto dell’appalto; resta inteso che gli stessi dovranno essere</w:t>
      </w:r>
      <w:r>
        <w:rPr>
          <w:spacing w:val="-14"/>
        </w:rPr>
        <w:t xml:space="preserve"> </w:t>
      </w:r>
      <w:r>
        <w:t>prestati</w:t>
      </w:r>
      <w:r>
        <w:rPr>
          <w:spacing w:val="-14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Gestore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conformità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Capitolato,</w:t>
      </w:r>
      <w:r>
        <w:rPr>
          <w:spacing w:val="-14"/>
        </w:rPr>
        <w:t xml:space="preserve"> </w:t>
      </w:r>
      <w:r>
        <w:t>allo</w:t>
      </w:r>
      <w:r>
        <w:rPr>
          <w:spacing w:val="-14"/>
        </w:rPr>
        <w:t xml:space="preserve"> </w:t>
      </w:r>
      <w:r>
        <w:t>Schema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Convenzione,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D.I.</w:t>
      </w:r>
      <w:r>
        <w:rPr>
          <w:spacing w:val="-13"/>
        </w:rPr>
        <w:t xml:space="preserve"> </w:t>
      </w:r>
      <w:r>
        <w:rPr>
          <w:spacing w:val="-2"/>
        </w:rPr>
        <w:t>129/2018</w:t>
      </w:r>
    </w:p>
    <w:p w:rsidR="00976FB2" w:rsidRDefault="00624EBF">
      <w:pPr>
        <w:pStyle w:val="Corpotesto"/>
        <w:spacing w:line="357" w:lineRule="auto"/>
        <w:ind w:left="210"/>
        <w:jc w:val="left"/>
      </w:pPr>
      <w:r>
        <w:t>ss. mm. e ii., al D.L. 95/2012 convertito nella Legge 135/2012, alla Legge 720/1984 ss. mm. e ii, ai decreti attuativi del 22</w:t>
      </w:r>
      <w:r>
        <w:rPr>
          <w:spacing w:val="-1"/>
        </w:rPr>
        <w:t xml:space="preserve"> </w:t>
      </w:r>
      <w:r>
        <w:t>novembre 1985, 4</w:t>
      </w:r>
      <w:r>
        <w:rPr>
          <w:spacing w:val="-3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e 27 Aprile 2012 ss.</w:t>
      </w:r>
      <w:r>
        <w:rPr>
          <w:spacing w:val="-1"/>
        </w:rPr>
        <w:t xml:space="preserve"> </w:t>
      </w:r>
      <w:r>
        <w:t>mm.</w:t>
      </w:r>
      <w:r>
        <w:rPr>
          <w:spacing w:val="-1"/>
        </w:rPr>
        <w:t xml:space="preserve"> </w:t>
      </w:r>
      <w:r>
        <w:t>e ii., nonché all’Allegato Tecnico.</w:t>
      </w:r>
    </w:p>
    <w:p w:rsidR="00976FB2" w:rsidRDefault="00624EBF">
      <w:pPr>
        <w:pStyle w:val="Titolo4"/>
        <w:numPr>
          <w:ilvl w:val="1"/>
          <w:numId w:val="1"/>
        </w:numPr>
        <w:tabs>
          <w:tab w:val="left" w:pos="554"/>
        </w:tabs>
        <w:spacing w:line="231" w:lineRule="exact"/>
      </w:pPr>
      <w:bookmarkStart w:id="4" w:name="_bookmark2"/>
      <w:bookmarkEnd w:id="4"/>
      <w:r>
        <w:rPr>
          <w:spacing w:val="-2"/>
        </w:rPr>
        <w:t>Gestione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riscossioni</w:t>
      </w:r>
    </w:p>
    <w:p w:rsidR="00976FB2" w:rsidRDefault="00624EBF">
      <w:pPr>
        <w:pStyle w:val="Corpotesto"/>
        <w:spacing w:before="234" w:line="362" w:lineRule="auto"/>
        <w:ind w:left="230" w:right="254" w:firstLine="7"/>
      </w:pPr>
      <w:r>
        <w:t>Le entrate sono riscosse dal Gestore in base ad ordinativi di incasso (reversali) emessi dall'Istituto tramite OIL</w:t>
      </w:r>
      <w:r>
        <w:rPr>
          <w:spacing w:val="-6"/>
        </w:rPr>
        <w:t xml:space="preserve"> </w:t>
      </w:r>
      <w:r>
        <w:t>firmati digitalmente</w:t>
      </w:r>
      <w:r>
        <w:rPr>
          <w:spacing w:val="-5"/>
        </w:rPr>
        <w:t xml:space="preserve"> </w:t>
      </w:r>
      <w:r>
        <w:t>dal Dirigente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dei Servizi</w:t>
      </w:r>
      <w:r>
        <w:rPr>
          <w:spacing w:val="-1"/>
        </w:rPr>
        <w:t xml:space="preserve"> </w:t>
      </w:r>
      <w:r>
        <w:t>Generali ed</w:t>
      </w:r>
      <w:r>
        <w:rPr>
          <w:spacing w:val="-8"/>
        </w:rPr>
        <w:t xml:space="preserve"> </w:t>
      </w:r>
      <w:r>
        <w:t>Amministrativi.</w:t>
      </w:r>
    </w:p>
    <w:p w:rsidR="00976FB2" w:rsidRDefault="00624EBF">
      <w:pPr>
        <w:pStyle w:val="Corpotesto"/>
        <w:spacing w:before="117" w:line="360" w:lineRule="auto"/>
        <w:ind w:left="230" w:right="252" w:firstLine="7"/>
      </w:pPr>
      <w:r>
        <w:t>Il Gestore si obbliga, anche in assenza della preventiva emissione della reversale, ad incassare le somme 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terzi</w:t>
      </w:r>
      <w:r>
        <w:rPr>
          <w:spacing w:val="40"/>
        </w:rPr>
        <w:t xml:space="preserve"> </w:t>
      </w:r>
      <w:r>
        <w:t>intendono</w:t>
      </w:r>
      <w:r>
        <w:rPr>
          <w:spacing w:val="40"/>
        </w:rPr>
        <w:t xml:space="preserve"> </w:t>
      </w:r>
      <w:r>
        <w:t>versare,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causa,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favore</w:t>
      </w:r>
      <w:r>
        <w:rPr>
          <w:spacing w:val="40"/>
        </w:rPr>
        <w:t xml:space="preserve"> </w:t>
      </w:r>
      <w:r>
        <w:t>dell’Istituto</w:t>
      </w:r>
      <w:r>
        <w:rPr>
          <w:spacing w:val="40"/>
        </w:rPr>
        <w:t xml:space="preserve"> </w:t>
      </w:r>
      <w:r>
        <w:t>contro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rilascio</w:t>
      </w:r>
      <w:r>
        <w:rPr>
          <w:spacing w:val="40"/>
        </w:rPr>
        <w:t xml:space="preserve"> </w:t>
      </w:r>
      <w:r>
        <w:t>di ricevuta</w:t>
      </w:r>
      <w:r>
        <w:rPr>
          <w:spacing w:val="40"/>
        </w:rPr>
        <w:t xml:space="preserve"> </w:t>
      </w:r>
      <w:r>
        <w:t>contenente, oltre alla causale del</w:t>
      </w:r>
      <w:r>
        <w:rPr>
          <w:spacing w:val="32"/>
        </w:rPr>
        <w:t xml:space="preserve"> </w:t>
      </w:r>
      <w:r>
        <w:t>versamento, la clausola espressa "salvi</w:t>
      </w:r>
      <w:r>
        <w:rPr>
          <w:spacing w:val="32"/>
        </w:rPr>
        <w:t xml:space="preserve"> </w:t>
      </w:r>
      <w:r>
        <w:t>i diritti dell’Istituto".</w:t>
      </w:r>
      <w:r>
        <w:rPr>
          <w:spacing w:val="40"/>
        </w:rPr>
        <w:t xml:space="preserve"> </w:t>
      </w:r>
      <w:r>
        <w:t>Tali incassi</w:t>
      </w:r>
      <w:r>
        <w:rPr>
          <w:spacing w:val="40"/>
        </w:rPr>
        <w:t xml:space="preserve"> </w:t>
      </w:r>
      <w:r>
        <w:t>sono segnalati all’Istituto stesso, il quale emette le relative reversali entro cinque giorni dalla segnalazione e</w:t>
      </w:r>
      <w:r>
        <w:rPr>
          <w:spacing w:val="40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mese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dell’avvenuto</w:t>
      </w:r>
      <w:r>
        <w:rPr>
          <w:spacing w:val="-4"/>
        </w:rPr>
        <w:t xml:space="preserve"> </w:t>
      </w:r>
      <w:r>
        <w:t>incasso,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Gestore</w:t>
      </w:r>
      <w:r>
        <w:rPr>
          <w:spacing w:val="-6"/>
        </w:rPr>
        <w:t xml:space="preserve"> </w:t>
      </w:r>
      <w:r>
        <w:t>predispone</w:t>
      </w:r>
      <w:r>
        <w:rPr>
          <w:spacing w:val="-3"/>
        </w:rPr>
        <w:t xml:space="preserve"> </w:t>
      </w:r>
      <w:r>
        <w:t>ed invia all’Istituto</w:t>
      </w:r>
      <w:r>
        <w:rPr>
          <w:spacing w:val="40"/>
        </w:rPr>
        <w:t xml:space="preserve"> </w:t>
      </w:r>
      <w:r>
        <w:t>un messaggio di esito applicativo munito di riferimento temporale contenente, a</w:t>
      </w:r>
      <w:r>
        <w:rPr>
          <w:spacing w:val="40"/>
        </w:rPr>
        <w:t xml:space="preserve"> </w:t>
      </w:r>
      <w:r>
        <w:t>comprova e discarico, la</w:t>
      </w:r>
      <w:r>
        <w:rPr>
          <w:spacing w:val="40"/>
        </w:rPr>
        <w:t xml:space="preserve"> </w:t>
      </w:r>
      <w:r>
        <w:t>conferma dell’esecuzione dell’OIL. Il Gestore procederà a caricare in procedura le reversali entro il primo</w:t>
      </w:r>
      <w:r>
        <w:rPr>
          <w:spacing w:val="40"/>
        </w:rPr>
        <w:t xml:space="preserve"> </w:t>
      </w:r>
      <w:r>
        <w:t>giorno</w:t>
      </w:r>
      <w:r>
        <w:rPr>
          <w:spacing w:val="40"/>
        </w:rPr>
        <w:t xml:space="preserve"> </w:t>
      </w:r>
      <w:r>
        <w:t>lavorativo</w:t>
      </w:r>
      <w:r>
        <w:rPr>
          <w:spacing w:val="40"/>
        </w:rPr>
        <w:t xml:space="preserve"> </w:t>
      </w:r>
      <w:r>
        <w:t>successivo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quello</w:t>
      </w:r>
      <w:r>
        <w:rPr>
          <w:spacing w:val="40"/>
        </w:rPr>
        <w:t xml:space="preserve"> </w:t>
      </w:r>
      <w:r>
        <w:t>dell’invio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messaggio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presa</w:t>
      </w:r>
      <w:r>
        <w:rPr>
          <w:spacing w:val="40"/>
        </w:rPr>
        <w:t xml:space="preserve"> </w:t>
      </w:r>
      <w:r>
        <w:t>in carico</w:t>
      </w:r>
      <w:r>
        <w:rPr>
          <w:spacing w:val="35"/>
        </w:rPr>
        <w:t xml:space="preserve"> </w:t>
      </w:r>
      <w:r>
        <w:t>e le valute</w:t>
      </w:r>
      <w:r>
        <w:rPr>
          <w:spacing w:val="33"/>
        </w:rPr>
        <w:t xml:space="preserve"> </w:t>
      </w:r>
      <w:r>
        <w:t>sugli incassi</w:t>
      </w:r>
      <w:r>
        <w:rPr>
          <w:spacing w:val="40"/>
        </w:rPr>
        <w:t xml:space="preserve"> </w:t>
      </w:r>
      <w:r>
        <w:t>devono avvenire entro il medesimo termine.</w:t>
      </w:r>
    </w:p>
    <w:p w:rsidR="00976FB2" w:rsidRDefault="00976FB2">
      <w:pPr>
        <w:pStyle w:val="Corpotesto"/>
        <w:jc w:val="left"/>
      </w:pPr>
    </w:p>
    <w:p w:rsidR="00976FB2" w:rsidRDefault="00976FB2">
      <w:pPr>
        <w:pStyle w:val="Corpotesto"/>
        <w:spacing w:before="99"/>
        <w:jc w:val="left"/>
      </w:pPr>
    </w:p>
    <w:p w:rsidR="00976FB2" w:rsidRDefault="00624EBF">
      <w:pPr>
        <w:pStyle w:val="Titolo4"/>
        <w:numPr>
          <w:ilvl w:val="2"/>
          <w:numId w:val="1"/>
        </w:numPr>
        <w:tabs>
          <w:tab w:val="left" w:pos="738"/>
        </w:tabs>
        <w:spacing w:before="1"/>
        <w:ind w:hanging="501"/>
      </w:pPr>
      <w:bookmarkStart w:id="5" w:name="_bookmark3"/>
      <w:bookmarkEnd w:id="5"/>
      <w:r>
        <w:rPr>
          <w:spacing w:val="-2"/>
        </w:rPr>
        <w:t>Attivazione</w:t>
      </w:r>
      <w:r>
        <w:rPr>
          <w:spacing w:val="-10"/>
        </w:rPr>
        <w:t xml:space="preserve"> </w:t>
      </w:r>
      <w:r>
        <w:rPr>
          <w:spacing w:val="-2"/>
        </w:rPr>
        <w:t>strumenti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incasso</w:t>
      </w:r>
    </w:p>
    <w:p w:rsidR="00976FB2" w:rsidRDefault="00624EBF">
      <w:pPr>
        <w:pStyle w:val="Corpotesto"/>
        <w:spacing w:before="234" w:line="360" w:lineRule="auto"/>
        <w:ind w:left="230" w:right="283" w:firstLine="7"/>
      </w:pPr>
      <w:r>
        <w:t>Su richiesta dell’Istituto il Gestore dovrà attivare i seguenti strumenti di incasso, nei tempi e modalità concordate con</w:t>
      </w:r>
      <w:r>
        <w:rPr>
          <w:spacing w:val="-4"/>
        </w:rPr>
        <w:t xml:space="preserve"> </w:t>
      </w:r>
      <w:r>
        <w:t>il Dirigente</w:t>
      </w:r>
      <w:r>
        <w:rPr>
          <w:spacing w:val="-1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e il Direttore dei</w:t>
      </w:r>
      <w:r>
        <w:rPr>
          <w:spacing w:val="-1"/>
        </w:rPr>
        <w:t xml:space="preserve"> </w:t>
      </w:r>
      <w:r>
        <w:t>Servizi Generali ed Amministrativi:</w:t>
      </w:r>
    </w:p>
    <w:p w:rsidR="00976FB2" w:rsidRDefault="00624EBF">
      <w:pPr>
        <w:pStyle w:val="Paragrafoelenco"/>
        <w:numPr>
          <w:ilvl w:val="3"/>
          <w:numId w:val="1"/>
        </w:numPr>
        <w:tabs>
          <w:tab w:val="left" w:pos="604"/>
        </w:tabs>
        <w:spacing w:before="119"/>
      </w:pPr>
      <w:r>
        <w:rPr>
          <w:spacing w:val="-2"/>
        </w:rPr>
        <w:t>bonifico;</w:t>
      </w:r>
    </w:p>
    <w:p w:rsidR="00976FB2" w:rsidRDefault="00624EBF">
      <w:pPr>
        <w:pStyle w:val="Paragrafoelenco"/>
        <w:numPr>
          <w:ilvl w:val="3"/>
          <w:numId w:val="1"/>
        </w:numPr>
        <w:tabs>
          <w:tab w:val="left" w:pos="604"/>
        </w:tabs>
        <w:spacing w:before="131"/>
      </w:pPr>
      <w:r>
        <w:rPr>
          <w:spacing w:val="-2"/>
        </w:rPr>
        <w:t>MAV</w:t>
      </w:r>
      <w:r>
        <w:rPr>
          <w:spacing w:val="-9"/>
        </w:rPr>
        <w:t xml:space="preserve"> </w:t>
      </w:r>
      <w:r>
        <w:rPr>
          <w:spacing w:val="-2"/>
        </w:rPr>
        <w:t>(pagamento</w:t>
      </w:r>
      <w:r>
        <w:rPr>
          <w:spacing w:val="-3"/>
        </w:rPr>
        <w:t xml:space="preserve"> </w:t>
      </w:r>
      <w:r>
        <w:rPr>
          <w:spacing w:val="-2"/>
        </w:rPr>
        <w:t>Mediante</w:t>
      </w:r>
      <w:r>
        <w:t xml:space="preserve"> </w:t>
      </w:r>
      <w:r>
        <w:rPr>
          <w:spacing w:val="-2"/>
        </w:rPr>
        <w:t>Avviso)</w:t>
      </w:r>
      <w:r>
        <w:rPr>
          <w:spacing w:val="2"/>
        </w:rPr>
        <w:t xml:space="preserve"> </w:t>
      </w:r>
      <w:r>
        <w:rPr>
          <w:spacing w:val="-2"/>
        </w:rPr>
        <w:t>bancario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postale;</w:t>
      </w:r>
    </w:p>
    <w:p w:rsidR="00976FB2" w:rsidRDefault="00624EBF">
      <w:pPr>
        <w:pStyle w:val="Paragrafoelenco"/>
        <w:numPr>
          <w:ilvl w:val="3"/>
          <w:numId w:val="1"/>
        </w:numPr>
        <w:tabs>
          <w:tab w:val="left" w:pos="604"/>
        </w:tabs>
        <w:spacing w:before="124"/>
      </w:pPr>
      <w:r>
        <w:rPr>
          <w:spacing w:val="-2"/>
        </w:rPr>
        <w:t>RID</w:t>
      </w:r>
      <w:r>
        <w:rPr>
          <w:spacing w:val="-4"/>
        </w:rPr>
        <w:t xml:space="preserve"> </w:t>
      </w:r>
      <w:r>
        <w:rPr>
          <w:spacing w:val="-2"/>
        </w:rPr>
        <w:t>(Rapporto Interbancario</w:t>
      </w:r>
      <w:r>
        <w:rPr>
          <w:spacing w:val="1"/>
        </w:rPr>
        <w:t xml:space="preserve"> </w:t>
      </w:r>
      <w:r>
        <w:rPr>
          <w:spacing w:val="-2"/>
        </w:rPr>
        <w:t>Diretto)</w:t>
      </w:r>
      <w:r>
        <w:rPr>
          <w:spacing w:val="2"/>
        </w:rPr>
        <w:t xml:space="preserve"> </w:t>
      </w:r>
      <w:r>
        <w:rPr>
          <w:spacing w:val="-2"/>
        </w:rPr>
        <w:t>bancario e</w:t>
      </w:r>
      <w:r>
        <w:rPr>
          <w:spacing w:val="-1"/>
        </w:rPr>
        <w:t xml:space="preserve"> </w:t>
      </w:r>
      <w:r>
        <w:rPr>
          <w:spacing w:val="-2"/>
        </w:rPr>
        <w:t>postale;</w:t>
      </w:r>
    </w:p>
    <w:p w:rsidR="00976FB2" w:rsidRDefault="00624EBF">
      <w:pPr>
        <w:pStyle w:val="Paragrafoelenco"/>
        <w:numPr>
          <w:ilvl w:val="3"/>
          <w:numId w:val="1"/>
        </w:numPr>
        <w:tabs>
          <w:tab w:val="left" w:pos="604"/>
        </w:tabs>
        <w:spacing w:before="124"/>
      </w:pPr>
      <w:r>
        <w:rPr>
          <w:spacing w:val="-2"/>
        </w:rPr>
        <w:t>RIBA</w:t>
      </w:r>
      <w:r>
        <w:rPr>
          <w:spacing w:val="-7"/>
        </w:rPr>
        <w:t xml:space="preserve"> </w:t>
      </w:r>
      <w:r>
        <w:rPr>
          <w:spacing w:val="-2"/>
        </w:rPr>
        <w:t>(ricevuta</w:t>
      </w:r>
      <w:r>
        <w:t xml:space="preserve"> </w:t>
      </w:r>
      <w:r>
        <w:rPr>
          <w:spacing w:val="-2"/>
        </w:rPr>
        <w:t>bancaria);</w:t>
      </w:r>
    </w:p>
    <w:p w:rsidR="00976FB2" w:rsidRDefault="00624EBF">
      <w:pPr>
        <w:pStyle w:val="Paragrafoelenco"/>
        <w:numPr>
          <w:ilvl w:val="3"/>
          <w:numId w:val="1"/>
        </w:numPr>
        <w:tabs>
          <w:tab w:val="left" w:pos="604"/>
        </w:tabs>
        <w:spacing w:before="126"/>
      </w:pPr>
      <w:r>
        <w:rPr>
          <w:spacing w:val="-2"/>
        </w:rPr>
        <w:t>incasso domiciliato;</w:t>
      </w:r>
    </w:p>
    <w:p w:rsidR="00976FB2" w:rsidRDefault="00624EBF">
      <w:pPr>
        <w:pStyle w:val="Paragrafoelenco"/>
        <w:numPr>
          <w:ilvl w:val="3"/>
          <w:numId w:val="1"/>
        </w:numPr>
        <w:tabs>
          <w:tab w:val="left" w:pos="604"/>
        </w:tabs>
        <w:spacing w:before="126"/>
      </w:pPr>
      <w:r>
        <w:rPr>
          <w:spacing w:val="-2"/>
        </w:rPr>
        <w:t>bollettino;</w:t>
      </w:r>
    </w:p>
    <w:p w:rsidR="00976FB2" w:rsidRDefault="00624EBF">
      <w:pPr>
        <w:pStyle w:val="Paragrafoelenco"/>
        <w:numPr>
          <w:ilvl w:val="3"/>
          <w:numId w:val="1"/>
        </w:numPr>
        <w:tabs>
          <w:tab w:val="left" w:pos="604"/>
        </w:tabs>
        <w:spacing w:before="130"/>
      </w:pPr>
      <w:r>
        <w:rPr>
          <w:i/>
        </w:rPr>
        <w:t>Acquiring</w:t>
      </w:r>
      <w:r>
        <w:rPr>
          <w:i/>
          <w:spacing w:val="-15"/>
        </w:rPr>
        <w:t xml:space="preserve"> </w:t>
      </w:r>
      <w:r>
        <w:t>(POS</w:t>
      </w:r>
      <w:r>
        <w:rPr>
          <w:spacing w:val="-14"/>
        </w:rPr>
        <w:t xml:space="preserve"> </w:t>
      </w:r>
      <w:r>
        <w:t>fisico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virtuale).</w:t>
      </w:r>
    </w:p>
    <w:p w:rsidR="00976FB2" w:rsidRDefault="00624EBF">
      <w:pPr>
        <w:pStyle w:val="Corpotesto"/>
        <w:spacing w:before="248" w:line="360" w:lineRule="auto"/>
        <w:ind w:left="230" w:firstLine="7"/>
        <w:jc w:val="left"/>
      </w:pPr>
      <w:r>
        <w:t>Tali</w:t>
      </w:r>
      <w:r>
        <w:rPr>
          <w:spacing w:val="-5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finalizzati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ottimizzare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velocizzare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riscossione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entrate</w:t>
      </w:r>
      <w:r>
        <w:rPr>
          <w:spacing w:val="-3"/>
        </w:rPr>
        <w:t xml:space="preserve"> </w:t>
      </w:r>
      <w:r>
        <w:t>patrimoniali</w:t>
      </w:r>
      <w:r>
        <w:rPr>
          <w:spacing w:val="-5"/>
        </w:rPr>
        <w:t xml:space="preserve"> </w:t>
      </w:r>
      <w:r>
        <w:t>e assicurare la sollecita trasmissione dei dati riferiti all’incasso.</w:t>
      </w:r>
    </w:p>
    <w:p w:rsidR="00976FB2" w:rsidRDefault="00624EBF">
      <w:pPr>
        <w:pStyle w:val="Corpotesto"/>
        <w:spacing w:before="122" w:line="360" w:lineRule="auto"/>
        <w:ind w:left="230" w:firstLine="7"/>
        <w:jc w:val="left"/>
      </w:pPr>
      <w:r>
        <w:t>Per</w:t>
      </w:r>
      <w:r>
        <w:rPr>
          <w:spacing w:val="40"/>
        </w:rPr>
        <w:t xml:space="preserve"> </w:t>
      </w:r>
      <w:r>
        <w:t>ciascuno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strumenti,</w:t>
      </w:r>
      <w:r>
        <w:rPr>
          <w:spacing w:val="40"/>
        </w:rPr>
        <w:t xml:space="preserve"> </w:t>
      </w:r>
      <w:r>
        <w:t>l’Istituto</w:t>
      </w:r>
      <w:r>
        <w:rPr>
          <w:spacing w:val="40"/>
        </w:rPr>
        <w:t xml:space="preserve"> </w:t>
      </w:r>
      <w:r>
        <w:t>corrisponderà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Gestore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compenso</w:t>
      </w:r>
      <w:r>
        <w:rPr>
          <w:spacing w:val="40"/>
        </w:rPr>
        <w:t xml:space="preserve"> </w:t>
      </w:r>
      <w:r>
        <w:t>unitario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singola</w:t>
      </w:r>
      <w:r>
        <w:rPr>
          <w:spacing w:val="80"/>
        </w:rPr>
        <w:t xml:space="preserve"> </w:t>
      </w:r>
      <w:r>
        <w:t>transazione, come indicato in sede di presentazione delle offerte.</w:t>
      </w:r>
    </w:p>
    <w:p w:rsidR="00976FB2" w:rsidRDefault="00624EBF">
      <w:pPr>
        <w:pStyle w:val="Corpotesto"/>
        <w:spacing w:before="124"/>
        <w:ind w:left="237"/>
        <w:jc w:val="left"/>
      </w:pPr>
      <w:r>
        <w:t>Nel</w:t>
      </w:r>
      <w:r>
        <w:rPr>
          <w:spacing w:val="36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attivazione</w:t>
      </w:r>
      <w:r>
        <w:rPr>
          <w:spacing w:val="39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POS</w:t>
      </w:r>
      <w:r>
        <w:rPr>
          <w:spacing w:val="35"/>
        </w:rPr>
        <w:t xml:space="preserve"> </w:t>
      </w:r>
      <w:r>
        <w:t>fisico,</w:t>
      </w:r>
      <w:r>
        <w:rPr>
          <w:spacing w:val="34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Gestore</w:t>
      </w:r>
      <w:r>
        <w:rPr>
          <w:spacing w:val="36"/>
        </w:rPr>
        <w:t xml:space="preserve"> </w:t>
      </w:r>
      <w:r>
        <w:t>deve</w:t>
      </w:r>
      <w:r>
        <w:rPr>
          <w:spacing w:val="36"/>
        </w:rPr>
        <w:t xml:space="preserve"> </w:t>
      </w:r>
      <w:r>
        <w:t>fornire</w:t>
      </w:r>
      <w:r>
        <w:rPr>
          <w:spacing w:val="37"/>
        </w:rPr>
        <w:t xml:space="preserve"> </w:t>
      </w:r>
      <w:r>
        <w:t>all’Istituto,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comodato</w:t>
      </w:r>
      <w:r>
        <w:rPr>
          <w:spacing w:val="35"/>
        </w:rPr>
        <w:t xml:space="preserve"> </w:t>
      </w:r>
      <w:r>
        <w:t>d’uso</w:t>
      </w:r>
      <w:r>
        <w:rPr>
          <w:spacing w:val="39"/>
        </w:rPr>
        <w:t xml:space="preserve"> </w:t>
      </w:r>
      <w:r>
        <w:rPr>
          <w:spacing w:val="-2"/>
        </w:rPr>
        <w:t>gratuito,</w:t>
      </w:r>
    </w:p>
    <w:p w:rsidR="00976FB2" w:rsidRDefault="00976FB2">
      <w:pPr>
        <w:sectPr w:rsidR="00976FB2">
          <w:pgSz w:w="11900" w:h="16860"/>
          <w:pgMar w:top="2000" w:right="1040" w:bottom="1220" w:left="920" w:header="1092" w:footer="995" w:gutter="0"/>
          <w:cols w:space="720"/>
        </w:sectPr>
      </w:pPr>
    </w:p>
    <w:p w:rsidR="00976FB2" w:rsidRDefault="00624EBF">
      <w:pPr>
        <w:pStyle w:val="Corpotesto"/>
        <w:spacing w:line="360" w:lineRule="auto"/>
        <w:ind w:left="230" w:right="259"/>
      </w:pPr>
      <w:r>
        <w:lastRenderedPageBreak/>
        <w:t>una postazione comprensiva di tutto quanto necessario per il corretto funzionamento e utilizzo dello strumento</w:t>
      </w:r>
      <w:r>
        <w:rPr>
          <w:spacing w:val="40"/>
        </w:rPr>
        <w:t xml:space="preserve"> </w:t>
      </w:r>
      <w:r>
        <w:t>(</w:t>
      </w:r>
      <w:r>
        <w:rPr>
          <w:i/>
        </w:rPr>
        <w:t>hardware</w:t>
      </w:r>
      <w:r>
        <w:t xml:space="preserve">, </w:t>
      </w:r>
      <w:r>
        <w:rPr>
          <w:i/>
        </w:rPr>
        <w:t>software</w:t>
      </w:r>
      <w:r>
        <w:t>, ecc.).</w:t>
      </w:r>
    </w:p>
    <w:p w:rsidR="00976FB2" w:rsidRDefault="00624EBF">
      <w:pPr>
        <w:pStyle w:val="Corpotesto"/>
        <w:spacing w:before="101" w:line="357" w:lineRule="auto"/>
        <w:ind w:left="230" w:right="163" w:firstLine="7"/>
      </w:pPr>
      <w:r>
        <w:t>Resta inteso che le eventuali spese di gestione del servizio POS sono in carico al Gestore; l’Istituto corrisponderà al Gestore stesso, esclusivamente un compenso per singola transazione, come indicato in</w:t>
      </w:r>
      <w:r>
        <w:rPr>
          <w:spacing w:val="8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di presentazione delle offerte.</w:t>
      </w:r>
    </w:p>
    <w:p w:rsidR="00976FB2" w:rsidRDefault="00624EBF">
      <w:pPr>
        <w:pStyle w:val="Titolo4"/>
        <w:numPr>
          <w:ilvl w:val="1"/>
          <w:numId w:val="1"/>
        </w:numPr>
        <w:tabs>
          <w:tab w:val="left" w:pos="543"/>
        </w:tabs>
        <w:spacing w:line="233" w:lineRule="exact"/>
        <w:ind w:left="543" w:hanging="333"/>
        <w:jc w:val="both"/>
      </w:pPr>
      <w:bookmarkStart w:id="6" w:name="_bookmark4"/>
      <w:bookmarkEnd w:id="6"/>
      <w:r>
        <w:rPr>
          <w:spacing w:val="-2"/>
        </w:rPr>
        <w:t>Gestione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4"/>
        </w:rPr>
        <w:t xml:space="preserve"> </w:t>
      </w:r>
      <w:r>
        <w:rPr>
          <w:spacing w:val="-2"/>
        </w:rPr>
        <w:t>pagamenti</w:t>
      </w:r>
    </w:p>
    <w:p w:rsidR="00976FB2" w:rsidRDefault="00624EBF">
      <w:pPr>
        <w:pStyle w:val="Corpotesto"/>
        <w:spacing w:before="237" w:line="357" w:lineRule="auto"/>
        <w:ind w:left="210" w:right="150" w:firstLine="7"/>
      </w:pPr>
      <w:r>
        <w:t>I pagamenti sono effettuati dal Gestore in base ad ordinativi di pagamento (mandati) emessi dall'Istituto tramite OIL firmati digitalmente dal Dirigente scolastico e dal Direttore dei Servizi Generali ed Amministrativi e relativi ad un unico beneficiario.</w:t>
      </w:r>
    </w:p>
    <w:p w:rsidR="00976FB2" w:rsidRDefault="00624EBF">
      <w:pPr>
        <w:pStyle w:val="Corpotesto"/>
        <w:spacing w:before="127" w:line="360" w:lineRule="auto"/>
        <w:ind w:left="210" w:right="166" w:firstLine="7"/>
      </w:pPr>
      <w:r>
        <w:t>Il Gestore su richiesta del Dirigente Scolastico, effettua i pagamenti di spese fisse o ricorrenti, come rate di imposte e tasse e canoni relativi alla domiciliazione delle fatture attinenti le utenze, anche senza i relativi mandati; questi ultimi saranno emessi dall’Istituto entro cinque giorni dalla data di pagamento e comunque entro il mese in corso.</w:t>
      </w:r>
    </w:p>
    <w:p w:rsidR="00976FB2" w:rsidRDefault="00624EBF">
      <w:pPr>
        <w:pStyle w:val="Corpotesto"/>
        <w:spacing w:before="121" w:line="360" w:lineRule="auto"/>
        <w:ind w:left="210" w:right="151" w:firstLine="7"/>
      </w:pPr>
      <w:r>
        <w:t>I mandati devono essere ammessi al pagamento entro e non oltre il primo giorno lavorativo o lavorativo bancabile successivo a quello dell’invio del messaggio di presa in carico da parte del Gestore e le valute sui pagamenti devono avvenire entro il medesimo termine. In caso di pagamenti da eseguirsi in termine fisso indicato</w:t>
      </w:r>
      <w:r>
        <w:rPr>
          <w:spacing w:val="-1"/>
        </w:rPr>
        <w:t xml:space="preserve"> </w:t>
      </w:r>
      <w:r>
        <w:t>dall'Istituto</w:t>
      </w:r>
      <w:r>
        <w:rPr>
          <w:spacing w:val="-1"/>
        </w:rPr>
        <w:t xml:space="preserve"> </w:t>
      </w:r>
      <w:r>
        <w:t>sull'ordinativo,</w:t>
      </w:r>
      <w:r>
        <w:rPr>
          <w:spacing w:val="-2"/>
        </w:rPr>
        <w:t xml:space="preserve"> </w:t>
      </w:r>
      <w:r>
        <w:t>l'Istituto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trasmettere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mandati</w:t>
      </w:r>
      <w:r>
        <w:rPr>
          <w:spacing w:val="-2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il quarto giorno lavorativo o lavorativo bancabile precedente alla scadenza.</w:t>
      </w:r>
    </w:p>
    <w:p w:rsidR="00976FB2" w:rsidRDefault="00624EBF">
      <w:pPr>
        <w:pStyle w:val="Corpotesto"/>
        <w:spacing w:before="127" w:line="360" w:lineRule="auto"/>
        <w:ind w:left="210" w:right="156" w:firstLine="7"/>
      </w:pPr>
      <w:r>
        <w:t>Nel corso della durata contrattuale, per tutte le operazioni di pagamento effettuate a favore dei dipendenti dell’Istituto mediante bonifico e/o mediante altri strumenti di pagamento, l’Istituto non corrisponderà al Gestore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compenso,</w:t>
      </w:r>
      <w:r>
        <w:rPr>
          <w:spacing w:val="-3"/>
        </w:rPr>
        <w:t xml:space="preserve"> </w:t>
      </w:r>
      <w:r>
        <w:t>trattandosi di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dal Gestore</w:t>
      </w:r>
      <w:r>
        <w:rPr>
          <w:spacing w:val="-3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conformità all’art. 5, comma 11, dello Schema di Convezione.</w:t>
      </w:r>
    </w:p>
    <w:p w:rsidR="00976FB2" w:rsidRDefault="00624EBF">
      <w:pPr>
        <w:pStyle w:val="Corpotesto"/>
        <w:spacing w:before="118" w:line="362" w:lineRule="auto"/>
        <w:ind w:left="210" w:right="262" w:firstLine="7"/>
      </w:pPr>
      <w:r>
        <w:t>Per le operazioni di pagamento effettuate verso beneficiari non dipendenti dell’Istituto mediante bonifico bancario</w:t>
      </w:r>
      <w:r>
        <w:rPr>
          <w:spacing w:val="-7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strumenti di pagamento,</w:t>
      </w:r>
      <w:r>
        <w:rPr>
          <w:spacing w:val="-5"/>
        </w:rPr>
        <w:t xml:space="preserve"> </w:t>
      </w:r>
      <w:r>
        <w:t>l’Istituto corrisponderà</w:t>
      </w:r>
      <w:r>
        <w:rPr>
          <w:spacing w:val="-6"/>
        </w:rPr>
        <w:t xml:space="preserve"> </w:t>
      </w:r>
      <w:r>
        <w:t>al Gestore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compenso</w:t>
      </w:r>
      <w:r>
        <w:rPr>
          <w:spacing w:val="-9"/>
        </w:rPr>
        <w:t xml:space="preserve"> </w:t>
      </w:r>
      <w:r>
        <w:t>indicato</w:t>
      </w:r>
    </w:p>
    <w:p w:rsidR="00976FB2" w:rsidRDefault="00624EBF">
      <w:pPr>
        <w:pStyle w:val="Corpotesto"/>
        <w:spacing w:before="120" w:line="360" w:lineRule="auto"/>
        <w:ind w:left="210" w:right="166" w:firstLine="7"/>
      </w:pPr>
      <w:r>
        <w:t>dallo stesso in sede di presentazione delle offerte che sarà</w:t>
      </w:r>
      <w:r>
        <w:rPr>
          <w:spacing w:val="-1"/>
        </w:rPr>
        <w:t xml:space="preserve"> </w:t>
      </w:r>
      <w:r>
        <w:t>ricompreso nell’ambito dell’art. 14 dello Schema di Convenzione.</w:t>
      </w:r>
    </w:p>
    <w:p w:rsidR="00976FB2" w:rsidRDefault="00624EBF">
      <w:pPr>
        <w:pStyle w:val="Corpotesto"/>
        <w:spacing w:before="120" w:line="362" w:lineRule="auto"/>
        <w:ind w:left="210" w:right="247" w:firstLine="7"/>
      </w:pPr>
      <w:r>
        <w:t>L’Istituto emette i mandati nel rispetto delle prescrizioni di cui all’art. 12, comma 2, del D.L. 201/2011 convertito con modifiche dalla L. 214/2011.</w:t>
      </w:r>
    </w:p>
    <w:p w:rsidR="00976FB2" w:rsidRDefault="00624EBF">
      <w:pPr>
        <w:pStyle w:val="Titolo4"/>
        <w:numPr>
          <w:ilvl w:val="2"/>
          <w:numId w:val="1"/>
        </w:numPr>
        <w:tabs>
          <w:tab w:val="left" w:pos="719"/>
        </w:tabs>
        <w:spacing w:before="131"/>
        <w:ind w:left="719" w:hanging="501"/>
        <w:jc w:val="both"/>
      </w:pPr>
      <w:bookmarkStart w:id="7" w:name="_bookmark5"/>
      <w:bookmarkEnd w:id="7"/>
      <w:r>
        <w:t>Rilascio</w:t>
      </w:r>
      <w:r>
        <w:rPr>
          <w:spacing w:val="-16"/>
        </w:rPr>
        <w:t xml:space="preserve"> </w:t>
      </w:r>
      <w:r>
        <w:t>carte</w:t>
      </w:r>
      <w:r>
        <w:rPr>
          <w:spacing w:val="-14"/>
        </w:rPr>
        <w:t xml:space="preserve"> </w:t>
      </w:r>
      <w:r>
        <w:t>aziendali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credito,</w:t>
      </w:r>
      <w:r>
        <w:rPr>
          <w:spacing w:val="-1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debito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prepagate</w:t>
      </w:r>
    </w:p>
    <w:p w:rsidR="00976FB2" w:rsidRDefault="00624EBF">
      <w:pPr>
        <w:pStyle w:val="Corpotesto"/>
        <w:spacing w:before="232" w:line="360" w:lineRule="auto"/>
        <w:ind w:left="210" w:right="163" w:firstLine="7"/>
      </w:pPr>
      <w:r>
        <w:t>Su richiesta dell’Istituto, il Gestore rilascia carte di credito, di debito e prepagate regolate da apposito contratto. Le carte devono essere intestate esclusivamente al Dirigente Scolastico, ovvero a soggetti dallo stesso delegati all’utilizzo delle medesime.</w:t>
      </w:r>
    </w:p>
    <w:p w:rsidR="00976FB2" w:rsidRDefault="00976FB2">
      <w:pPr>
        <w:spacing w:line="360" w:lineRule="auto"/>
        <w:sectPr w:rsidR="00976FB2">
          <w:pgSz w:w="11900" w:h="16860"/>
          <w:pgMar w:top="2000" w:right="1040" w:bottom="1220" w:left="920" w:header="1092" w:footer="995" w:gutter="0"/>
          <w:cols w:space="720"/>
        </w:sectPr>
      </w:pPr>
    </w:p>
    <w:p w:rsidR="00976FB2" w:rsidRDefault="00624EBF">
      <w:pPr>
        <w:pStyle w:val="Corpotesto"/>
        <w:spacing w:line="355" w:lineRule="auto"/>
        <w:ind w:left="210" w:firstLine="7"/>
        <w:jc w:val="left"/>
      </w:pPr>
      <w:r>
        <w:lastRenderedPageBreak/>
        <w:t>Nel corso di</w:t>
      </w:r>
      <w:r>
        <w:rPr>
          <w:spacing w:val="-1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contrattuale,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 di</w:t>
      </w:r>
      <w:r>
        <w:rPr>
          <w:spacing w:val="-1"/>
        </w:rPr>
        <w:t xml:space="preserve"> </w:t>
      </w:r>
      <w:r>
        <w:t>attivazione 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carte prepagate -</w:t>
      </w:r>
      <w:r>
        <w:rPr>
          <w:spacing w:val="-5"/>
        </w:rPr>
        <w:t xml:space="preserve"> </w:t>
      </w:r>
      <w:r>
        <w:t>nelle quantità definite</w:t>
      </w:r>
      <w:r>
        <w:rPr>
          <w:spacing w:val="26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t>Dirigente</w:t>
      </w:r>
      <w:r>
        <w:rPr>
          <w:spacing w:val="28"/>
        </w:rPr>
        <w:t xml:space="preserve"> </w:t>
      </w:r>
      <w:r>
        <w:t>Scolastico</w:t>
      </w:r>
      <w:r>
        <w:rPr>
          <w:spacing w:val="3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intendersi</w:t>
      </w:r>
      <w:r>
        <w:rPr>
          <w:spacing w:val="29"/>
        </w:rPr>
        <w:t xml:space="preserve"> </w:t>
      </w:r>
      <w:r>
        <w:t>prestato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titolo</w:t>
      </w:r>
      <w:r>
        <w:rPr>
          <w:spacing w:val="25"/>
        </w:rPr>
        <w:t xml:space="preserve"> </w:t>
      </w:r>
      <w:r>
        <w:t>gratuito</w:t>
      </w:r>
      <w:r>
        <w:rPr>
          <w:spacing w:val="24"/>
        </w:rPr>
        <w:t xml:space="preserve"> </w:t>
      </w:r>
      <w:r>
        <w:t>fatta</w:t>
      </w:r>
      <w:r>
        <w:rPr>
          <w:spacing w:val="29"/>
        </w:rPr>
        <w:t xml:space="preserve"> </w:t>
      </w:r>
      <w:r>
        <w:t>eccezione</w:t>
      </w:r>
      <w:r>
        <w:rPr>
          <w:spacing w:val="28"/>
        </w:rPr>
        <w:t xml:space="preserve"> </w:t>
      </w:r>
      <w:r>
        <w:t>degli</w:t>
      </w:r>
      <w:r>
        <w:rPr>
          <w:spacing w:val="29"/>
        </w:rPr>
        <w:t xml:space="preserve"> </w:t>
      </w:r>
      <w:r>
        <w:t>oneri</w:t>
      </w:r>
      <w:r>
        <w:rPr>
          <w:spacing w:val="29"/>
        </w:rPr>
        <w:t xml:space="preserve"> </w:t>
      </w:r>
      <w:r>
        <w:t>di ricarica;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tali</w:t>
      </w:r>
      <w:r>
        <w:rPr>
          <w:spacing w:val="-12"/>
        </w:rPr>
        <w:t xml:space="preserve"> </w:t>
      </w:r>
      <w:r>
        <w:t>oneri</w:t>
      </w:r>
      <w:r>
        <w:rPr>
          <w:spacing w:val="-12"/>
        </w:rPr>
        <w:t xml:space="preserve"> </w:t>
      </w:r>
      <w:r>
        <w:t>l’Istituto</w:t>
      </w:r>
      <w:r>
        <w:rPr>
          <w:spacing w:val="-12"/>
        </w:rPr>
        <w:t xml:space="preserve"> </w:t>
      </w:r>
      <w:r>
        <w:t>corrisponderà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Gestore</w:t>
      </w:r>
      <w:r>
        <w:rPr>
          <w:spacing w:val="-12"/>
        </w:rPr>
        <w:t xml:space="preserve"> </w:t>
      </w:r>
      <w:r>
        <w:t>quanto</w:t>
      </w:r>
      <w:r>
        <w:rPr>
          <w:spacing w:val="-13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presentazione</w:t>
      </w:r>
      <w:r>
        <w:rPr>
          <w:spacing w:val="-9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offerte. Per l’attivazione e gestione delle carte di credito e di debito, l’Istituto corrisponderà al Gestore il compenso indicato dallo stesso in sede di presentazione delle offerte che sarà ricompreso nell’ambito dell’art. 14 dello Schema di Convenzione.</w:t>
      </w:r>
    </w:p>
    <w:p w:rsidR="00976FB2" w:rsidRDefault="00624EBF">
      <w:pPr>
        <w:pStyle w:val="Titolo4"/>
        <w:numPr>
          <w:ilvl w:val="1"/>
          <w:numId w:val="1"/>
        </w:numPr>
        <w:tabs>
          <w:tab w:val="left" w:pos="554"/>
        </w:tabs>
        <w:spacing w:before="125"/>
      </w:pPr>
      <w:bookmarkStart w:id="8" w:name="_bookmark6"/>
      <w:bookmarkEnd w:id="8"/>
      <w:r>
        <w:rPr>
          <w:spacing w:val="-2"/>
        </w:rPr>
        <w:t>Anticipazioni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4"/>
        </w:rPr>
        <w:t>cassa</w:t>
      </w:r>
    </w:p>
    <w:p w:rsidR="00976FB2" w:rsidRDefault="00624EBF">
      <w:pPr>
        <w:pStyle w:val="Corpotesto"/>
        <w:spacing w:before="235" w:line="360" w:lineRule="auto"/>
        <w:ind w:left="230" w:right="155" w:firstLine="7"/>
      </w:pPr>
      <w:r>
        <w:t>Nel solo caso di mancata disponibilità di fondi e per sopperire a momentanee esigenze dell’Istituto, su richiesta del Dirigente Scolastico, il Gestore, come previsto dall’art. 7, comma 1, dello Schema di Convenzione, si impegna a concedere anticipazioni di cassa nei limiti dei tre dodicesimi del trasferimento erogato dal Ministero dell’Istruzione, dell’Università e della Ricerca nell’anno precedente, a titolo di dotazione ordinaria.</w:t>
      </w:r>
    </w:p>
    <w:p w:rsidR="00976FB2" w:rsidRDefault="00624EBF">
      <w:pPr>
        <w:pStyle w:val="Corpotesto"/>
        <w:spacing w:before="121" w:line="360" w:lineRule="auto"/>
        <w:ind w:left="230" w:right="151" w:firstLine="7"/>
      </w:pPr>
      <w:r>
        <w:t>Gli interessi a carico dell’Istituto sulle somme anticipate decorrono dalla data dell’effettivo utilizzo delle somme</w:t>
      </w:r>
      <w:r>
        <w:rPr>
          <w:spacing w:val="-3"/>
        </w:rPr>
        <w:t xml:space="preserve"> </w:t>
      </w:r>
      <w:r>
        <w:t>stesse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pari a</w:t>
      </w:r>
      <w:r>
        <w:rPr>
          <w:spacing w:val="-3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dal Gestore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dell’offerta,</w:t>
      </w:r>
      <w:r>
        <w:rPr>
          <w:spacing w:val="-4"/>
        </w:rPr>
        <w:t xml:space="preserve"> </w:t>
      </w:r>
      <w:r>
        <w:t>conformemente con quanto previsto all’art. 13, comma 2, dello Schema di Convenzione. Il tasso d’interesse passivo sulle anticipazioni di cassa dovrà essere collegato al tasso EURIBOR 365 a 1 mese, la cui liquidazione ha luogo con cadenza trimestrale, e dovrà essere espresso come valore complessivo dato dal tasso EURIBOR 365, come sopra descritto,</w:t>
      </w:r>
      <w:r>
        <w:rPr>
          <w:spacing w:val="-1"/>
        </w:rPr>
        <w:t xml:space="preserve"> </w:t>
      </w:r>
      <w:r>
        <w:t>ed i punti percentuali in aumento/diminuzione offerti dal Gestore.</w:t>
      </w:r>
    </w:p>
    <w:p w:rsidR="00976FB2" w:rsidRDefault="00624EBF">
      <w:pPr>
        <w:pStyle w:val="Corpotesto"/>
        <w:spacing w:before="121"/>
        <w:ind w:left="242"/>
      </w:pP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Gestore</w:t>
      </w:r>
      <w:r>
        <w:rPr>
          <w:spacing w:val="-4"/>
        </w:rPr>
        <w:t xml:space="preserve"> </w:t>
      </w:r>
      <w:r>
        <w:rPr>
          <w:spacing w:val="-2"/>
        </w:rPr>
        <w:t>procede al</w:t>
      </w:r>
      <w:r>
        <w:rPr>
          <w:spacing w:val="-3"/>
        </w:rPr>
        <w:t xml:space="preserve"> </w:t>
      </w:r>
      <w:r>
        <w:rPr>
          <w:spacing w:val="-2"/>
        </w:rPr>
        <w:t>rientro</w:t>
      </w:r>
      <w:r>
        <w:rPr>
          <w:spacing w:val="1"/>
        </w:rPr>
        <w:t xml:space="preserve"> </w:t>
      </w:r>
      <w:r>
        <w:rPr>
          <w:spacing w:val="-2"/>
        </w:rPr>
        <w:t>delle anticipazioni utilizzate</w:t>
      </w:r>
      <w:r>
        <w:rPr>
          <w:spacing w:val="-4"/>
        </w:rPr>
        <w:t xml:space="preserve"> </w:t>
      </w:r>
      <w:r>
        <w:rPr>
          <w:spacing w:val="-2"/>
        </w:rPr>
        <w:t>ai sensi</w:t>
      </w:r>
      <w:r>
        <w:t xml:space="preserve"> </w:t>
      </w:r>
      <w:r>
        <w:rPr>
          <w:spacing w:val="-2"/>
        </w:rPr>
        <w:t>della normativa</w:t>
      </w:r>
      <w:r>
        <w:rPr>
          <w:spacing w:val="-4"/>
        </w:rPr>
        <w:t xml:space="preserve"> </w:t>
      </w:r>
      <w:r>
        <w:rPr>
          <w:spacing w:val="-2"/>
        </w:rPr>
        <w:t>e dei</w:t>
      </w:r>
      <w:r>
        <w:rPr>
          <w:spacing w:val="-3"/>
        </w:rPr>
        <w:t xml:space="preserve"> </w:t>
      </w:r>
      <w:r>
        <w:rPr>
          <w:spacing w:val="-2"/>
        </w:rPr>
        <w:t>regolamenti</w:t>
      </w:r>
      <w:r>
        <w:rPr>
          <w:spacing w:val="1"/>
        </w:rPr>
        <w:t xml:space="preserve"> </w:t>
      </w:r>
      <w:r>
        <w:rPr>
          <w:spacing w:val="-2"/>
        </w:rPr>
        <w:t>vigenti.</w:t>
      </w:r>
    </w:p>
    <w:p w:rsidR="00976FB2" w:rsidRDefault="00624EBF">
      <w:pPr>
        <w:pStyle w:val="Corpotesto"/>
        <w:spacing w:before="247" w:line="360" w:lineRule="auto"/>
        <w:ind w:left="230" w:right="156" w:firstLine="7"/>
      </w:pPr>
      <w:r>
        <w:t>Resta</w:t>
      </w:r>
      <w:r>
        <w:rPr>
          <w:spacing w:val="-6"/>
        </w:rPr>
        <w:t xml:space="preserve"> </w:t>
      </w:r>
      <w:r>
        <w:t>inteso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l’anticipazione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strettamente</w:t>
      </w:r>
      <w:r>
        <w:rPr>
          <w:spacing w:val="-4"/>
        </w:rPr>
        <w:t xml:space="preserve"> </w:t>
      </w:r>
      <w:r>
        <w:t>collegata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Gestore,</w:t>
      </w:r>
      <w:r>
        <w:rPr>
          <w:spacing w:val="-4"/>
        </w:rPr>
        <w:t xml:space="preserve"> </w:t>
      </w:r>
      <w:r>
        <w:t>conseguentemente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passaggio del servizio ad altro Gestore implica che il soggetto subentrante assuma all’atto del trasferimento, ogni esposizione in essere sia per capitale sia per interessi ed accessori.</w:t>
      </w:r>
    </w:p>
    <w:p w:rsidR="00976FB2" w:rsidRDefault="00624EBF">
      <w:pPr>
        <w:pStyle w:val="Titolo4"/>
        <w:numPr>
          <w:ilvl w:val="1"/>
          <w:numId w:val="1"/>
        </w:numPr>
        <w:tabs>
          <w:tab w:val="left" w:pos="565"/>
        </w:tabs>
        <w:spacing w:before="138"/>
        <w:ind w:left="565" w:hanging="338"/>
        <w:jc w:val="both"/>
      </w:pPr>
      <w:bookmarkStart w:id="9" w:name="_bookmark7"/>
      <w:bookmarkEnd w:id="9"/>
      <w:r>
        <w:rPr>
          <w:spacing w:val="-2"/>
        </w:rPr>
        <w:t>Apertura</w:t>
      </w:r>
      <w:r>
        <w:rPr>
          <w:spacing w:val="-6"/>
        </w:rPr>
        <w:t xml:space="preserve"> </w:t>
      </w:r>
      <w:r>
        <w:rPr>
          <w:spacing w:val="-2"/>
        </w:rPr>
        <w:t>di credito</w:t>
      </w:r>
      <w:r>
        <w:rPr>
          <w:spacing w:val="-13"/>
        </w:rPr>
        <w:t xml:space="preserve"> </w:t>
      </w:r>
      <w:r>
        <w:rPr>
          <w:spacing w:val="-2"/>
        </w:rPr>
        <w:t>finalizzate</w:t>
      </w:r>
      <w:r>
        <w:rPr>
          <w:spacing w:val="3"/>
        </w:rPr>
        <w:t xml:space="preserve"> </w:t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realizzazione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progetti</w:t>
      </w:r>
      <w:r>
        <w:rPr>
          <w:spacing w:val="-12"/>
        </w:rPr>
        <w:t xml:space="preserve"> </w:t>
      </w:r>
      <w:r>
        <w:rPr>
          <w:spacing w:val="-2"/>
        </w:rPr>
        <w:t>formativi</w:t>
      </w:r>
    </w:p>
    <w:p w:rsidR="00976FB2" w:rsidRDefault="00624EBF">
      <w:pPr>
        <w:pStyle w:val="Corpotesto"/>
        <w:spacing w:before="237" w:line="360" w:lineRule="auto"/>
        <w:ind w:left="230" w:right="160" w:firstLine="7"/>
      </w:pPr>
      <w:r>
        <w:t>A conclusione dell’</w:t>
      </w:r>
      <w:r>
        <w:rPr>
          <w:i/>
        </w:rPr>
        <w:t xml:space="preserve">iter </w:t>
      </w:r>
      <w:r>
        <w:t>autorizzativo dei progetti di formazione finanziati con trasferimenti statali ovvero comunitari, il Dirigente Scolastico, nelle more della ricezione di tali finanziamenti, può richiedere</w:t>
      </w:r>
      <w:r>
        <w:rPr>
          <w:spacing w:val="40"/>
        </w:rPr>
        <w:t xml:space="preserve"> </w:t>
      </w:r>
      <w:r>
        <w:t>al Gestore apposite</w:t>
      </w:r>
      <w:r>
        <w:rPr>
          <w:spacing w:val="-3"/>
        </w:rPr>
        <w:t xml:space="preserve"> </w:t>
      </w:r>
      <w:r>
        <w:t>aperture di credito</w:t>
      </w:r>
      <w:r>
        <w:rPr>
          <w:spacing w:val="-5"/>
        </w:rPr>
        <w:t xml:space="preserve"> </w:t>
      </w:r>
      <w:r>
        <w:t>finalizzate alla realizzazione degli stessi.</w:t>
      </w:r>
    </w:p>
    <w:p w:rsidR="00976FB2" w:rsidRDefault="00624EBF">
      <w:pPr>
        <w:pStyle w:val="Corpotesto"/>
        <w:spacing w:before="117" w:line="360" w:lineRule="auto"/>
        <w:ind w:left="230" w:right="153" w:firstLine="7"/>
      </w:pPr>
      <w:r>
        <w:t>Il</w:t>
      </w:r>
      <w:r>
        <w:rPr>
          <w:spacing w:val="-9"/>
        </w:rPr>
        <w:t xml:space="preserve"> </w:t>
      </w:r>
      <w:r>
        <w:t>Gestore,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dall’art.</w:t>
      </w:r>
      <w:r>
        <w:rPr>
          <w:spacing w:val="-9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dello</w:t>
      </w:r>
      <w:r>
        <w:rPr>
          <w:spacing w:val="-9"/>
        </w:rPr>
        <w:t xml:space="preserve"> </w:t>
      </w:r>
      <w:r>
        <w:t>Schema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Convenzione,</w:t>
      </w:r>
      <w:r>
        <w:rPr>
          <w:spacing w:val="-11"/>
        </w:rPr>
        <w:t xml:space="preserve"> </w:t>
      </w:r>
      <w:r>
        <w:t>s’impegna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concedere</w:t>
      </w:r>
      <w:r>
        <w:rPr>
          <w:spacing w:val="-7"/>
        </w:rPr>
        <w:t xml:space="preserve"> </w:t>
      </w:r>
      <w:r>
        <w:t>aperture di credito per progetti formativi tenendo conto che l’importo di dette operazioni non può eccedere complessivamente i nove dodicesimi dei trasferimenti erogati a titolo di dotazione ordinaria, dal Ministero dell’Istruzione, dell’Università e della Ricerca, nell’anno precedente.</w:t>
      </w:r>
    </w:p>
    <w:p w:rsidR="00976FB2" w:rsidRDefault="00624EBF">
      <w:pPr>
        <w:pStyle w:val="Corpotesto"/>
        <w:spacing w:before="126" w:line="360" w:lineRule="auto"/>
        <w:ind w:left="230" w:right="254" w:firstLine="7"/>
      </w:pPr>
      <w:r>
        <w:t>Il Gestore procede di iniziativa per l’immediato rientro delle aperture di credito utilizzate non appena si verifichino le entrate di cui ai predetti finanziamenti statali o comunitari.</w:t>
      </w:r>
    </w:p>
    <w:p w:rsidR="00976FB2" w:rsidRDefault="00624EBF">
      <w:pPr>
        <w:pStyle w:val="Corpotesto"/>
        <w:spacing w:before="117"/>
        <w:ind w:left="237"/>
      </w:pPr>
      <w:r>
        <w:t>L’Istituto,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della Convenzione</w:t>
      </w:r>
      <w:r>
        <w:rPr>
          <w:spacing w:val="-2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vigenza</w:t>
      </w:r>
      <w:r>
        <w:rPr>
          <w:spacing w:val="-6"/>
        </w:rPr>
        <w:t xml:space="preserve"> </w:t>
      </w:r>
      <w:r>
        <w:t>di un</w:t>
      </w:r>
      <w:r>
        <w:rPr>
          <w:spacing w:val="-3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rPr>
          <w:spacing w:val="-5"/>
        </w:rPr>
        <w:t>con</w:t>
      </w:r>
    </w:p>
    <w:p w:rsidR="00976FB2" w:rsidRDefault="00976FB2">
      <w:pPr>
        <w:sectPr w:rsidR="00976FB2">
          <w:pgSz w:w="11900" w:h="16860"/>
          <w:pgMar w:top="2000" w:right="1040" w:bottom="1180" w:left="920" w:header="1092" w:footer="995" w:gutter="0"/>
          <w:cols w:space="720"/>
        </w:sectPr>
      </w:pPr>
    </w:p>
    <w:p w:rsidR="00976FB2" w:rsidRDefault="00624EBF">
      <w:pPr>
        <w:pStyle w:val="Corpotesto"/>
        <w:spacing w:line="355" w:lineRule="auto"/>
        <w:ind w:left="210" w:firstLine="19"/>
        <w:jc w:val="left"/>
      </w:pPr>
      <w:r>
        <w:lastRenderedPageBreak/>
        <w:t>altro cassiere, si impegna fin dalla sottoscrizione della Convenzione, non appena si verifichino le entrate relative ai connessi finanziamenti statali o comunitari, a disporre il pagamento a favore del Gestore per la completa chiusura dell’esposizione per aperture di credito concesse ai sensi del presente articolo. L’importo dell’apertura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credito</w:t>
      </w:r>
      <w:r>
        <w:rPr>
          <w:spacing w:val="28"/>
        </w:rPr>
        <w:t xml:space="preserve"> </w:t>
      </w:r>
      <w:r>
        <w:t>deve</w:t>
      </w:r>
      <w:r>
        <w:rPr>
          <w:spacing w:val="27"/>
        </w:rPr>
        <w:t xml:space="preserve"> </w:t>
      </w:r>
      <w:r>
        <w:t>comunque</w:t>
      </w:r>
      <w:r>
        <w:rPr>
          <w:spacing w:val="26"/>
        </w:rPr>
        <w:t xml:space="preserve"> </w:t>
      </w:r>
      <w:r>
        <w:t>corrispondere</w:t>
      </w:r>
      <w:r>
        <w:rPr>
          <w:spacing w:val="27"/>
        </w:rPr>
        <w:t xml:space="preserve"> </w:t>
      </w:r>
      <w:r>
        <w:t>all’importo</w:t>
      </w:r>
      <w:r>
        <w:rPr>
          <w:spacing w:val="28"/>
        </w:rPr>
        <w:t xml:space="preserve"> </w:t>
      </w:r>
      <w:r>
        <w:t>realmente</w:t>
      </w:r>
      <w:r>
        <w:rPr>
          <w:spacing w:val="26"/>
        </w:rPr>
        <w:t xml:space="preserve"> </w:t>
      </w:r>
      <w:r>
        <w:t>approvato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comunque</w:t>
      </w:r>
      <w:r>
        <w:rPr>
          <w:spacing w:val="26"/>
        </w:rPr>
        <w:t xml:space="preserve"> </w:t>
      </w:r>
      <w:r>
        <w:t>tener conto</w:t>
      </w:r>
      <w:r>
        <w:rPr>
          <w:spacing w:val="-1"/>
        </w:rPr>
        <w:t xml:space="preserve"> </w:t>
      </w:r>
      <w:r>
        <w:t>di eventuali parziali ammissioni agli importi dei bandi a cui la scuola partecipa.</w:t>
      </w:r>
    </w:p>
    <w:p w:rsidR="00976FB2" w:rsidRDefault="00624EBF">
      <w:pPr>
        <w:pStyle w:val="Corpotesto"/>
        <w:spacing w:before="111" w:line="360" w:lineRule="auto"/>
        <w:ind w:left="210" w:right="148" w:firstLine="7"/>
      </w:pPr>
      <w:r>
        <w:t>Per</w:t>
      </w:r>
      <w:r>
        <w:rPr>
          <w:spacing w:val="-8"/>
        </w:rPr>
        <w:t xml:space="preserve"> </w:t>
      </w:r>
      <w:r>
        <w:t>ciascuna</w:t>
      </w:r>
      <w:r>
        <w:rPr>
          <w:spacing w:val="-9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l’Istituto</w:t>
      </w:r>
      <w:r>
        <w:rPr>
          <w:spacing w:val="-6"/>
        </w:rPr>
        <w:t xml:space="preserve"> </w:t>
      </w:r>
      <w:r>
        <w:t>corrisponderà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Gestore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tasso</w:t>
      </w:r>
      <w:r>
        <w:rPr>
          <w:spacing w:val="-10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dell’offerta, conformemente</w:t>
      </w:r>
      <w:r>
        <w:rPr>
          <w:spacing w:val="-14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Schema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Convenzione.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tasso</w:t>
      </w:r>
      <w:r>
        <w:rPr>
          <w:spacing w:val="-9"/>
        </w:rPr>
        <w:t xml:space="preserve"> </w:t>
      </w:r>
      <w:r>
        <w:t>d’interesse</w:t>
      </w:r>
      <w:r>
        <w:rPr>
          <w:spacing w:val="-12"/>
        </w:rPr>
        <w:t xml:space="preserve"> </w:t>
      </w:r>
      <w:r>
        <w:t>passivo</w:t>
      </w:r>
      <w:r>
        <w:rPr>
          <w:spacing w:val="-14"/>
        </w:rPr>
        <w:t xml:space="preserve"> </w:t>
      </w:r>
      <w:r>
        <w:t>sulle aperture di credito dovrà essere collegato al tasso EURIBOR 365 a 1 mese, la cui liquidazione ha</w:t>
      </w:r>
      <w:r>
        <w:rPr>
          <w:spacing w:val="-2"/>
        </w:rPr>
        <w:t xml:space="preserve"> </w:t>
      </w:r>
      <w:r>
        <w:t>luogo con cadenza trimestrale, e dovrà essere espresso come valore complessivo dato dal tasso EURIBOR 365, come sopra descritto, ed i punti percentuali in aumento/diminuzione offerti dal Gestore.</w:t>
      </w:r>
    </w:p>
    <w:p w:rsidR="00976FB2" w:rsidRDefault="00976FB2">
      <w:pPr>
        <w:pStyle w:val="Corpotesto"/>
        <w:spacing w:before="109"/>
        <w:jc w:val="left"/>
      </w:pPr>
    </w:p>
    <w:p w:rsidR="00976FB2" w:rsidRDefault="00624EBF">
      <w:pPr>
        <w:pStyle w:val="Titolo4"/>
        <w:numPr>
          <w:ilvl w:val="1"/>
          <w:numId w:val="1"/>
        </w:numPr>
        <w:tabs>
          <w:tab w:val="left" w:pos="543"/>
        </w:tabs>
        <w:ind w:left="543" w:hanging="333"/>
      </w:pPr>
      <w:bookmarkStart w:id="10" w:name="_bookmark8"/>
      <w:bookmarkEnd w:id="10"/>
      <w:r>
        <w:rPr>
          <w:spacing w:val="-2"/>
        </w:rPr>
        <w:t>Amministrazione</w:t>
      </w:r>
      <w:r>
        <w:rPr>
          <w:spacing w:val="-7"/>
        </w:rPr>
        <w:t xml:space="preserve"> </w:t>
      </w:r>
      <w:r>
        <w:rPr>
          <w:spacing w:val="-2"/>
        </w:rPr>
        <w:t>titoli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valori</w:t>
      </w:r>
    </w:p>
    <w:p w:rsidR="00976FB2" w:rsidRDefault="00624EBF">
      <w:pPr>
        <w:pStyle w:val="Corpotesto"/>
        <w:spacing w:before="236" w:line="360" w:lineRule="auto"/>
        <w:ind w:left="210" w:right="152" w:firstLine="7"/>
      </w:pPr>
      <w:r>
        <w:t>Il</w:t>
      </w:r>
      <w:r>
        <w:rPr>
          <w:spacing w:val="-9"/>
        </w:rPr>
        <w:t xml:space="preserve"> </w:t>
      </w:r>
      <w:r>
        <w:t>Gestore</w:t>
      </w:r>
      <w:r>
        <w:rPr>
          <w:spacing w:val="-11"/>
        </w:rPr>
        <w:t xml:space="preserve"> </w:t>
      </w:r>
      <w:r>
        <w:t>assume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custodia</w:t>
      </w:r>
      <w:r>
        <w:rPr>
          <w:spacing w:val="-9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amministrazione,</w:t>
      </w:r>
      <w:r>
        <w:rPr>
          <w:spacing w:val="-10"/>
        </w:rPr>
        <w:t xml:space="preserve"> </w:t>
      </w:r>
      <w:r>
        <w:t>previa</w:t>
      </w:r>
      <w:r>
        <w:rPr>
          <w:spacing w:val="-11"/>
        </w:rPr>
        <w:t xml:space="preserve"> </w:t>
      </w:r>
      <w:r>
        <w:t>delibera</w:t>
      </w:r>
      <w:r>
        <w:rPr>
          <w:spacing w:val="-10"/>
        </w:rPr>
        <w:t xml:space="preserve"> </w:t>
      </w:r>
      <w:r>
        <w:t>dell’organo</w:t>
      </w:r>
      <w:r>
        <w:rPr>
          <w:spacing w:val="-10"/>
        </w:rPr>
        <w:t xml:space="preserve"> </w:t>
      </w:r>
      <w:r>
        <w:t>competente</w:t>
      </w:r>
      <w:r>
        <w:rPr>
          <w:spacing w:val="-9"/>
        </w:rPr>
        <w:t xml:space="preserve"> </w:t>
      </w:r>
      <w:r>
        <w:t>dell’Istituto,</w:t>
      </w:r>
      <w:r>
        <w:rPr>
          <w:spacing w:val="-1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titoli ed i valori di proprietà dell’Istituto stesso, che vengono immessi in deposito amministrato secondo le condizioni 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concordate</w:t>
      </w:r>
      <w:r>
        <w:rPr>
          <w:spacing w:val="-3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le Parti.</w:t>
      </w:r>
      <w:r>
        <w:rPr>
          <w:spacing w:val="-4"/>
        </w:rPr>
        <w:t xml:space="preserve"> </w:t>
      </w:r>
      <w:r>
        <w:t>Il Gestore custodisce</w:t>
      </w:r>
      <w:r>
        <w:rPr>
          <w:spacing w:val="-1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 i</w:t>
      </w:r>
      <w:r>
        <w:rPr>
          <w:spacing w:val="-1"/>
        </w:rPr>
        <w:t xml:space="preserve"> </w:t>
      </w:r>
      <w:r>
        <w:t>valori depositati da</w:t>
      </w:r>
    </w:p>
    <w:p w:rsidR="00976FB2" w:rsidRDefault="00624EBF">
      <w:pPr>
        <w:pStyle w:val="Corpotesto"/>
        <w:spacing w:before="117" w:line="362" w:lineRule="auto"/>
        <w:ind w:left="210" w:right="156" w:firstLine="7"/>
      </w:pPr>
      <w:r>
        <w:t>terzi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cauzione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dell’Istituto.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obbliga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procedere</w:t>
      </w:r>
      <w:r>
        <w:rPr>
          <w:spacing w:val="-4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restituzione</w:t>
      </w:r>
      <w:r>
        <w:rPr>
          <w:spacing w:val="-4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stessi senza regolare autorizzazione del Dirigente scolastico dell’Istituto.</w:t>
      </w:r>
    </w:p>
    <w:p w:rsidR="00976FB2" w:rsidRDefault="00624EBF">
      <w:pPr>
        <w:pStyle w:val="Corpotesto"/>
        <w:spacing w:before="115" w:line="364" w:lineRule="auto"/>
        <w:ind w:left="210" w:right="262" w:firstLine="7"/>
      </w:pPr>
      <w:r>
        <w:t>Per tale servizio, l’Istituto corrisponderà al Gestore il compenso annuo indicato in sede di presentazione dell’offerta che sarà</w:t>
      </w:r>
      <w:r>
        <w:rPr>
          <w:spacing w:val="-1"/>
        </w:rPr>
        <w:t xml:space="preserve"> </w:t>
      </w:r>
      <w:r>
        <w:t>ricompreso</w:t>
      </w:r>
      <w:r>
        <w:rPr>
          <w:spacing w:val="-1"/>
        </w:rPr>
        <w:t xml:space="preserve"> </w:t>
      </w:r>
      <w:r>
        <w:t>nell’ambito dell’art. 14</w:t>
      </w:r>
      <w:r>
        <w:rPr>
          <w:spacing w:val="-7"/>
        </w:rPr>
        <w:t xml:space="preserve"> </w:t>
      </w:r>
      <w:r>
        <w:t>dello Schema di Convenzione.</w:t>
      </w:r>
    </w:p>
    <w:sectPr w:rsidR="00976FB2">
      <w:pgSz w:w="11900" w:h="16860"/>
      <w:pgMar w:top="2000" w:right="1040" w:bottom="1220" w:left="920" w:header="1092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41" w:rsidRDefault="009C3F41">
      <w:r>
        <w:separator/>
      </w:r>
    </w:p>
  </w:endnote>
  <w:endnote w:type="continuationSeparator" w:id="0">
    <w:p w:rsidR="009C3F41" w:rsidRDefault="009C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2" w:rsidRDefault="00624EBF">
    <w:pPr>
      <w:pStyle w:val="Corpotesto"/>
      <w:spacing w:line="14" w:lineRule="auto"/>
      <w:jc w:val="left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3184" behindDoc="1" locked="0" layoutInCell="1" allowOverlap="1">
              <wp:simplePos x="0" y="0"/>
              <wp:positionH relativeFrom="page">
                <wp:posOffset>3679571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6FB2" w:rsidRDefault="00624EBF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74064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89.75pt;margin-top:780.9pt;width:12.6pt;height:13.0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" filled="f" stroked="f">
              <v:path arrowok="t"/>
              <v:textbox inset="0,0,0,0">
                <w:txbxContent>
                  <w:p w:rsidR="00976FB2" w:rsidRDefault="00624EBF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74064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41" w:rsidRDefault="009C3F41">
      <w:r>
        <w:separator/>
      </w:r>
    </w:p>
  </w:footnote>
  <w:footnote w:type="continuationSeparator" w:id="0">
    <w:p w:rsidR="009C3F41" w:rsidRDefault="009C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2" w:rsidRDefault="00624EBF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988872</wp:posOffset>
              </wp:positionH>
              <wp:positionV relativeFrom="page">
                <wp:posOffset>680777</wp:posOffset>
              </wp:positionV>
              <wp:extent cx="5583555" cy="314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355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6FB2" w:rsidRDefault="00624EBF">
                          <w:pPr>
                            <w:spacing w:before="10" w:line="244" w:lineRule="auto"/>
                            <w:ind w:left="1649" w:right="18" w:hanging="163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Procedura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aperta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ambito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comunitario,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volta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stipula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una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Convenzione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ai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sensi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D.Lgs.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n. 36/2023, per l’affidamento del “Servizio di cassa a favore di Istituti Scolastici”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.85pt;margin-top:53.6pt;width:439.65pt;height:24.8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" filled="f" stroked="f">
              <v:path arrowok="t"/>
              <v:textbox inset="0,0,0,0">
                <w:txbxContent>
                  <w:p w:rsidR="00976FB2" w:rsidRDefault="00624EBF">
                    <w:pPr>
                      <w:spacing w:before="10" w:line="244" w:lineRule="auto"/>
                      <w:ind w:left="1649" w:right="18" w:hanging="163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Procedura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aperta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ambito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comunitario,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volta</w:t>
                    </w:r>
                    <w:r>
                      <w:rPr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alla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stipula</w:t>
                    </w:r>
                    <w:r>
                      <w:rPr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una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Convenzione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ai</w:t>
                    </w:r>
                    <w:r>
                      <w:rPr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sensi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D.Lgs.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n. 36/2023, per l’affidamento del “Servizio di cassa a favore di Istituti Scolastici”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3729609</wp:posOffset>
              </wp:positionH>
              <wp:positionV relativeFrom="page">
                <wp:posOffset>1127563</wp:posOffset>
              </wp:positionV>
              <wp:extent cx="958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6FB2" w:rsidRDefault="00624EBF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Textbox 2" o:spid="_x0000_s1027" type="#_x0000_t202" style="position:absolute;margin-left:293.65pt;margin-top:88.8pt;width:7.55pt;height:13.0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" filled="f" stroked="f">
              <v:path arrowok="t"/>
              <v:textbox inset="0,0,0,0">
                <w:txbxContent>
                  <w:p w:rsidR="00976FB2" w:rsidRDefault="00624EBF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10"/>
                        <w:sz w:val="20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29F2"/>
    <w:multiLevelType w:val="hybridMultilevel"/>
    <w:tmpl w:val="DE5292F0"/>
    <w:lvl w:ilvl="0" w:tplc="6596C1D0">
      <w:numFmt w:val="bullet"/>
      <w:lvlText w:val="•"/>
      <w:lvlJc w:val="left"/>
      <w:pPr>
        <w:ind w:left="582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19"/>
        <w:szCs w:val="19"/>
        <w:lang w:val="it-IT" w:eastAsia="en-US" w:bidi="ar-SA"/>
      </w:rPr>
    </w:lvl>
    <w:lvl w:ilvl="1" w:tplc="DAB885B2">
      <w:start w:val="1"/>
      <w:numFmt w:val="decimal"/>
      <w:lvlText w:val="%2."/>
      <w:lvlJc w:val="left"/>
      <w:pPr>
        <w:ind w:left="561" w:hanging="243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741CCE84">
      <w:numFmt w:val="bullet"/>
      <w:lvlText w:val="•"/>
      <w:lvlJc w:val="left"/>
      <w:pPr>
        <w:ind w:left="683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19"/>
        <w:szCs w:val="19"/>
        <w:lang w:val="it-IT" w:eastAsia="en-US" w:bidi="ar-SA"/>
      </w:rPr>
    </w:lvl>
    <w:lvl w:ilvl="3" w:tplc="39B8B672">
      <w:numFmt w:val="bullet"/>
      <w:lvlText w:val="•"/>
      <w:lvlJc w:val="left"/>
      <w:pPr>
        <w:ind w:left="1837" w:hanging="365"/>
      </w:pPr>
      <w:rPr>
        <w:rFonts w:hint="default"/>
        <w:lang w:val="it-IT" w:eastAsia="en-US" w:bidi="ar-SA"/>
      </w:rPr>
    </w:lvl>
    <w:lvl w:ilvl="4" w:tplc="C6B469B2">
      <w:numFmt w:val="bullet"/>
      <w:lvlText w:val="•"/>
      <w:lvlJc w:val="left"/>
      <w:pPr>
        <w:ind w:left="2994" w:hanging="365"/>
      </w:pPr>
      <w:rPr>
        <w:rFonts w:hint="default"/>
        <w:lang w:val="it-IT" w:eastAsia="en-US" w:bidi="ar-SA"/>
      </w:rPr>
    </w:lvl>
    <w:lvl w:ilvl="5" w:tplc="65DACCD4">
      <w:numFmt w:val="bullet"/>
      <w:lvlText w:val="•"/>
      <w:lvlJc w:val="left"/>
      <w:pPr>
        <w:ind w:left="4152" w:hanging="365"/>
      </w:pPr>
      <w:rPr>
        <w:rFonts w:hint="default"/>
        <w:lang w:val="it-IT" w:eastAsia="en-US" w:bidi="ar-SA"/>
      </w:rPr>
    </w:lvl>
    <w:lvl w:ilvl="6" w:tplc="5AF87646">
      <w:numFmt w:val="bullet"/>
      <w:lvlText w:val="•"/>
      <w:lvlJc w:val="left"/>
      <w:pPr>
        <w:ind w:left="5309" w:hanging="365"/>
      </w:pPr>
      <w:rPr>
        <w:rFonts w:hint="default"/>
        <w:lang w:val="it-IT" w:eastAsia="en-US" w:bidi="ar-SA"/>
      </w:rPr>
    </w:lvl>
    <w:lvl w:ilvl="7" w:tplc="BEF45062">
      <w:numFmt w:val="bullet"/>
      <w:lvlText w:val="•"/>
      <w:lvlJc w:val="left"/>
      <w:pPr>
        <w:ind w:left="6467" w:hanging="365"/>
      </w:pPr>
      <w:rPr>
        <w:rFonts w:hint="default"/>
        <w:lang w:val="it-IT" w:eastAsia="en-US" w:bidi="ar-SA"/>
      </w:rPr>
    </w:lvl>
    <w:lvl w:ilvl="8" w:tplc="3FB69CBC">
      <w:numFmt w:val="bullet"/>
      <w:lvlText w:val="•"/>
      <w:lvlJc w:val="left"/>
      <w:pPr>
        <w:ind w:left="7624" w:hanging="365"/>
      </w:pPr>
      <w:rPr>
        <w:rFonts w:hint="default"/>
        <w:lang w:val="it-IT" w:eastAsia="en-US" w:bidi="ar-SA"/>
      </w:rPr>
    </w:lvl>
  </w:abstractNum>
  <w:abstractNum w:abstractNumId="1" w15:restartNumberingAfterBreak="0">
    <w:nsid w:val="28C67E8C"/>
    <w:multiLevelType w:val="multilevel"/>
    <w:tmpl w:val="DC9AB562"/>
    <w:lvl w:ilvl="0">
      <w:start w:val="1"/>
      <w:numFmt w:val="decimal"/>
      <w:lvlText w:val="%1."/>
      <w:lvlJc w:val="left"/>
      <w:pPr>
        <w:ind w:left="465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84" w:hanging="6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0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42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84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27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69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2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4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3FE319EF"/>
    <w:multiLevelType w:val="hybridMultilevel"/>
    <w:tmpl w:val="3FE6AD42"/>
    <w:lvl w:ilvl="0" w:tplc="309402B4">
      <w:numFmt w:val="bullet"/>
      <w:lvlText w:val="•"/>
      <w:lvlJc w:val="left"/>
      <w:pPr>
        <w:ind w:left="582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19"/>
        <w:szCs w:val="19"/>
        <w:lang w:val="it-IT" w:eastAsia="en-US" w:bidi="ar-SA"/>
      </w:rPr>
    </w:lvl>
    <w:lvl w:ilvl="1" w:tplc="081C7CEE">
      <w:numFmt w:val="bullet"/>
      <w:lvlText w:val="•"/>
      <w:lvlJc w:val="left"/>
      <w:pPr>
        <w:ind w:left="1515" w:hanging="341"/>
      </w:pPr>
      <w:rPr>
        <w:rFonts w:hint="default"/>
        <w:lang w:val="it-IT" w:eastAsia="en-US" w:bidi="ar-SA"/>
      </w:rPr>
    </w:lvl>
    <w:lvl w:ilvl="2" w:tplc="3DB248A2">
      <w:numFmt w:val="bullet"/>
      <w:lvlText w:val="•"/>
      <w:lvlJc w:val="left"/>
      <w:pPr>
        <w:ind w:left="2451" w:hanging="341"/>
      </w:pPr>
      <w:rPr>
        <w:rFonts w:hint="default"/>
        <w:lang w:val="it-IT" w:eastAsia="en-US" w:bidi="ar-SA"/>
      </w:rPr>
    </w:lvl>
    <w:lvl w:ilvl="3" w:tplc="BB346D40">
      <w:numFmt w:val="bullet"/>
      <w:lvlText w:val="•"/>
      <w:lvlJc w:val="left"/>
      <w:pPr>
        <w:ind w:left="3387" w:hanging="341"/>
      </w:pPr>
      <w:rPr>
        <w:rFonts w:hint="default"/>
        <w:lang w:val="it-IT" w:eastAsia="en-US" w:bidi="ar-SA"/>
      </w:rPr>
    </w:lvl>
    <w:lvl w:ilvl="4" w:tplc="8F6CBC86">
      <w:numFmt w:val="bullet"/>
      <w:lvlText w:val="•"/>
      <w:lvlJc w:val="left"/>
      <w:pPr>
        <w:ind w:left="4323" w:hanging="341"/>
      </w:pPr>
      <w:rPr>
        <w:rFonts w:hint="default"/>
        <w:lang w:val="it-IT" w:eastAsia="en-US" w:bidi="ar-SA"/>
      </w:rPr>
    </w:lvl>
    <w:lvl w:ilvl="5" w:tplc="DDDE181E">
      <w:numFmt w:val="bullet"/>
      <w:lvlText w:val="•"/>
      <w:lvlJc w:val="left"/>
      <w:pPr>
        <w:ind w:left="5259" w:hanging="341"/>
      </w:pPr>
      <w:rPr>
        <w:rFonts w:hint="default"/>
        <w:lang w:val="it-IT" w:eastAsia="en-US" w:bidi="ar-SA"/>
      </w:rPr>
    </w:lvl>
    <w:lvl w:ilvl="6" w:tplc="A73074CA">
      <w:numFmt w:val="bullet"/>
      <w:lvlText w:val="•"/>
      <w:lvlJc w:val="left"/>
      <w:pPr>
        <w:ind w:left="6195" w:hanging="341"/>
      </w:pPr>
      <w:rPr>
        <w:rFonts w:hint="default"/>
        <w:lang w:val="it-IT" w:eastAsia="en-US" w:bidi="ar-SA"/>
      </w:rPr>
    </w:lvl>
    <w:lvl w:ilvl="7" w:tplc="D4600AC0">
      <w:numFmt w:val="bullet"/>
      <w:lvlText w:val="•"/>
      <w:lvlJc w:val="left"/>
      <w:pPr>
        <w:ind w:left="7131" w:hanging="341"/>
      </w:pPr>
      <w:rPr>
        <w:rFonts w:hint="default"/>
        <w:lang w:val="it-IT" w:eastAsia="en-US" w:bidi="ar-SA"/>
      </w:rPr>
    </w:lvl>
    <w:lvl w:ilvl="8" w:tplc="BCEE6C1E">
      <w:numFmt w:val="bullet"/>
      <w:lvlText w:val="•"/>
      <w:lvlJc w:val="left"/>
      <w:pPr>
        <w:ind w:left="8067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5FA80CD9"/>
    <w:multiLevelType w:val="multilevel"/>
    <w:tmpl w:val="F91AF158"/>
    <w:lvl w:ilvl="0">
      <w:start w:val="2"/>
      <w:numFmt w:val="decimal"/>
      <w:lvlText w:val="%1"/>
      <w:lvlJc w:val="left"/>
      <w:pPr>
        <w:ind w:left="554" w:hanging="33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4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38" w:hanging="5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60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2054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368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682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96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10" w:hanging="36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B2"/>
    <w:rsid w:val="00094D3A"/>
    <w:rsid w:val="00624EBF"/>
    <w:rsid w:val="00976FB2"/>
    <w:rsid w:val="009C3F41"/>
    <w:rsid w:val="00AD6ED0"/>
    <w:rsid w:val="00BE3053"/>
    <w:rsid w:val="00C346DC"/>
    <w:rsid w:val="00CE71C1"/>
    <w:rsid w:val="00D74064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93474-7977-40E4-9B10-872EA5DF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31"/>
      <w:ind w:left="210" w:hanging="244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line="255" w:lineRule="exact"/>
      <w:ind w:left="560" w:hanging="242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43" w:hanging="50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28"/>
      <w:ind w:left="784" w:hanging="684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209"/>
      <w:ind w:left="808" w:hanging="708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582" w:hanging="363"/>
    </w:pPr>
  </w:style>
  <w:style w:type="paragraph" w:customStyle="1" w:styleId="TableParagraph">
    <w:name w:val="Table Paragraph"/>
    <w:basedOn w:val="Normale"/>
    <w:uiPriority w:val="1"/>
    <w:qFormat/>
    <w:pPr>
      <w:spacing w:before="97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2</cp:revision>
  <dcterms:created xsi:type="dcterms:W3CDTF">2023-12-05T11:32:00Z</dcterms:created>
  <dcterms:modified xsi:type="dcterms:W3CDTF">2023-12-05T11:32:00Z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2021</vt:lpwstr>
  </property>
</Properties>
</file>