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FE12" w14:textId="35702644" w:rsidR="009E197F" w:rsidRDefault="003026C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DE654" wp14:editId="5CCAE3C5">
                <wp:simplePos x="0" y="0"/>
                <wp:positionH relativeFrom="margin">
                  <wp:align>center</wp:align>
                </wp:positionH>
                <wp:positionV relativeFrom="page">
                  <wp:posOffset>2638425</wp:posOffset>
                </wp:positionV>
                <wp:extent cx="6772275" cy="856297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856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7A69C" w14:textId="77777777" w:rsidR="007F2D1C" w:rsidRDefault="007F2D1C" w:rsidP="007F2D1C">
                            <w:pPr>
                              <w:tabs>
                                <w:tab w:val="left" w:pos="9180"/>
                              </w:tabs>
                              <w:ind w:firstLine="708"/>
                              <w:jc w:val="both"/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76C3FCC" w14:textId="77777777" w:rsidR="00B502CE" w:rsidRDefault="00B502CE" w:rsidP="00B502CE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1C44A39D" w14:textId="4B8E322C" w:rsidR="005A5198" w:rsidRPr="00113053" w:rsidRDefault="00785771" w:rsidP="005A5198">
                            <w:pPr>
                              <w:pStyle w:val="Corpotesto"/>
                              <w:jc w:val="both"/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6"/>
                                <w:szCs w:val="36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iovedi’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 maggio 2024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si </w:t>
                            </w:r>
                            <w:proofErr w:type="spellStart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svolgera’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la tappa del Giro d’Italia Torre del Lago Puccini-Rapolano Terme</w:t>
                            </w:r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5A5198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e ‘</w:t>
                            </w:r>
                            <w:r w:rsidR="005A5198" w:rsidRPr="005A5198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Interdetto il transito </w:t>
                            </w:r>
                            <w:proofErr w:type="gramStart"/>
                            <w:r w:rsidR="005A5198" w:rsidRPr="005A5198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sulla  SP</w:t>
                            </w:r>
                            <w:proofErr w:type="gramEnd"/>
                            <w:r w:rsidR="005A5198" w:rsidRPr="005A5198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26 dalle ore 14,00 alle ore 18,00</w:t>
                            </w:r>
                          </w:p>
                          <w:p w14:paraId="104588E4" w14:textId="77777777" w:rsidR="005A5198" w:rsidRPr="00D91673" w:rsidRDefault="005A5198" w:rsidP="005A5198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spacing w:after="200" w:line="216" w:lineRule="auto"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u w:val="single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Linea 105</w:t>
                            </w:r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: da Bv. Sentino percorre la S.P.438 per Asciano transitando da Via Grandi – Via Togliatti – Via Grottoli (fermata incrocio Via XXV APRILE Capolinea). </w:t>
                            </w:r>
                          </w:p>
                          <w:p w14:paraId="56A157E9" w14:textId="77777777" w:rsidR="005A5198" w:rsidRPr="008760E1" w:rsidRDefault="005A5198" w:rsidP="005A5198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spacing w:after="200" w:line="216" w:lineRule="auto"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u w:val="single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Linea 107</w:t>
                            </w:r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u w:val="single"/>
                                <w:lang w:eastAsia="it-IT"/>
                              </w:rPr>
                              <w:t>:</w:t>
                            </w:r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Regolare fino a Bv. Sentino da dove effettua deviazione </w:t>
                            </w:r>
                            <w:proofErr w:type="gramStart"/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in  </w:t>
                            </w:r>
                            <w:proofErr w:type="spellStart"/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Str</w:t>
                            </w:r>
                            <w:proofErr w:type="spellEnd"/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.</w:t>
                            </w:r>
                            <w:proofErr w:type="gramEnd"/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della Riccia – Via Togliatti (Fermata presente) – Via Battagli inversione – </w:t>
                            </w:r>
                            <w:proofErr w:type="spellStart"/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Str</w:t>
                            </w:r>
                            <w:proofErr w:type="spellEnd"/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della Riccia – S.P. 438 per Asciano transitando da Via Grandi – Via Togliatti – Via Grottoli (fermata incrocio Via XXV APRILE Capolinea). </w:t>
                            </w:r>
                            <w:proofErr w:type="gramStart"/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Viceversa</w:t>
                            </w:r>
                            <w:proofErr w:type="gramEnd"/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in direzione Bv. Sentino. </w:t>
                            </w:r>
                            <w:r w:rsidRPr="008760E1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La corsa delle ore 4,40 da Asciano raggiunta Via Battagli effettua inversione per continuare in </w:t>
                            </w:r>
                            <w:proofErr w:type="spellStart"/>
                            <w:r w:rsidRPr="008760E1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Str</w:t>
                            </w:r>
                            <w:proofErr w:type="spellEnd"/>
                            <w:r w:rsidRPr="008760E1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della Riccia – Bivio Sentino -e impegnare la superstrada per Siena </w:t>
                            </w:r>
                          </w:p>
                          <w:p w14:paraId="06B6719F" w14:textId="77777777" w:rsidR="005A5198" w:rsidRPr="00D91673" w:rsidRDefault="005A5198" w:rsidP="005A5198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kinsoku w:val="0"/>
                              <w:overflowPunct w:val="0"/>
                              <w:spacing w:after="200" w:line="216" w:lineRule="auto"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u w:val="single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Linea 109</w:t>
                            </w:r>
                            <w:r w:rsidRPr="00D9167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: da Taverne d’Arbia effettua deviazione per Casetta –SS 715 (Siena Bettolle) uscita Sentino - S.P. 438 per Asciano transitando da Via Grandi – Via Togliatti – Via Grottoli (fermata incrocio Via XXV APRILE Capolinea). Prosegue in direzione Trequanda (S.P.10) – Montisi – S. Giovanni d’Asso F.S. – Castelmuzio CAPOLINEA)</w:t>
                            </w:r>
                          </w:p>
                          <w:p w14:paraId="20318A6D" w14:textId="77777777" w:rsidR="005A5198" w:rsidRPr="008760E1" w:rsidRDefault="005A5198" w:rsidP="005A5198">
                            <w:pPr>
                              <w:pStyle w:val="Corpotesto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Theme="majorHAnsi" w:hAnsiTheme="majorHAnsi" w:cstheme="majorBidi"/>
                                <w:sz w:val="32"/>
                                <w:szCs w:val="32"/>
                              </w:rPr>
                            </w:pPr>
                            <w:r w:rsidRPr="008760E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Linee 114-119-109 </w:t>
                            </w:r>
                            <w:r w:rsidRPr="002975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u w:val="single"/>
                              </w:rPr>
                              <w:t>provenienti da Montalcino</w:t>
                            </w:r>
                            <w:r w:rsidRPr="002975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: raggiunta Asciano Via Gramsci percorre Via delle Fonti – per poi attestarsi ed invertire la marcia presso lo slargo con Via Cassioli (Fermata di CAPOLINEA)</w:t>
                            </w:r>
                            <w:r w:rsidRPr="008760E1">
                              <w:rPr>
                                <w:rFonts w:ascii="Trebuchet MS" w:eastAsiaTheme="minorEastAsia" w:hAnsi="Trebuchet MS"/>
                                <w:color w:val="2A2976"/>
                                <w:kern w:val="24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27982AC7" w14:textId="77777777" w:rsidR="005A5198" w:rsidRDefault="005A5198" w:rsidP="005A5198">
                            <w:pPr>
                              <w:pStyle w:val="Corpotesto"/>
                              <w:ind w:left="4320"/>
                              <w:jc w:val="both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0C961C10" w14:textId="13ADCA18" w:rsidR="00DC68FB" w:rsidRPr="0029750D" w:rsidRDefault="00DC68FB" w:rsidP="005A5198">
                            <w:pPr>
                              <w:pStyle w:val="Corpotesto"/>
                              <w:jc w:val="both"/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410266B5" w14:textId="03BC8533" w:rsidR="00404C27" w:rsidRPr="00C514EB" w:rsidRDefault="00404C27" w:rsidP="0063725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2B0F50" w14:textId="77777777" w:rsidR="00404C27" w:rsidRPr="00C514EB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F73692" w14:textId="76EC0F13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404C2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0F555F4" w14:textId="77777777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B5C1790" w14:textId="77777777" w:rsidR="00404C27" w:rsidRPr="001A2AF5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00D1C5" w14:textId="77777777" w:rsid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9AF99A" w14:textId="657C3FF7" w:rsidR="00203EF6" w:rsidRDefault="00203EF6" w:rsidP="00404C2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9E11A5A" w14:textId="5B665FA3" w:rsidR="00A50982" w:rsidRDefault="00A50982" w:rsidP="00203EF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2DB849" w14:textId="1BBCA000" w:rsidR="00D90CB6" w:rsidRDefault="00D90CB6" w:rsidP="00A50982">
                            <w:pPr>
                              <w:jc w:val="both"/>
                            </w:pPr>
                          </w:p>
                          <w:p w14:paraId="3ABD9AA4" w14:textId="6F03A308" w:rsidR="003026CD" w:rsidRDefault="003026CD" w:rsidP="00D90CB6">
                            <w:pPr>
                              <w:jc w:val="both"/>
                              <w:rPr>
                                <w:rStyle w:val="tabchar"/>
                                <w:rFonts w:ascii="Calibri" w:eastAsia="Arial Unicode MS" w:hAnsi="Calibri" w:cs="Calibri"/>
                                <w:color w:val="00000A"/>
                              </w:rPr>
                            </w:pPr>
                          </w:p>
                          <w:p w14:paraId="716E61E0" w14:textId="77777777" w:rsidR="003026CD" w:rsidRPr="00596BAE" w:rsidRDefault="003026CD" w:rsidP="003026CD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A"/>
                              </w:rPr>
                            </w:pPr>
                          </w:p>
                          <w:p w14:paraId="04334678" w14:textId="6CFCFB87" w:rsidR="00B365BF" w:rsidRDefault="00B365BF" w:rsidP="00EF49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FBBA8" w14:textId="3E231A4C" w:rsidR="00F16D01" w:rsidRPr="008926CC" w:rsidRDefault="00F16D01" w:rsidP="00D3208C">
                            <w:pPr>
                              <w:ind w:firstLine="708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4EE0F9E0" w14:textId="6FBD349F" w:rsidR="00D26396" w:rsidRPr="008926CC" w:rsidRDefault="00D26396" w:rsidP="00E32E0E">
                            <w:pPr>
                              <w:jc w:val="both"/>
                              <w:rPr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7DED7AD" w14:textId="77777777" w:rsidR="00D26396" w:rsidRPr="008926CC" w:rsidRDefault="00D26396" w:rsidP="00D26396">
                            <w:pPr>
                              <w:jc w:val="both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C5574A" w14:textId="2B04BE66" w:rsidR="0028011A" w:rsidRPr="008926CC" w:rsidRDefault="0028011A" w:rsidP="00F22306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A614D86" w14:textId="00B29FCF" w:rsidR="000B4154" w:rsidRPr="008926CC" w:rsidRDefault="000B4154" w:rsidP="00B81854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36004115" w14:textId="77777777" w:rsidR="000B4154" w:rsidRPr="008926CC" w:rsidRDefault="000B4154" w:rsidP="00F30A05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10B3E29" w14:textId="62155E25" w:rsidR="0088661B" w:rsidRPr="008926CC" w:rsidRDefault="0088661B" w:rsidP="00232A9D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3BC1D3E" w14:textId="3FF3103E" w:rsidR="00D0283B" w:rsidRPr="008926CC" w:rsidRDefault="00D0283B" w:rsidP="00FA0EFA">
                            <w:pPr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E65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207.75pt;width:533.25pt;height:67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" filled="f" stroked="f" strokeweight=".5pt">
                <v:textbox>
                  <w:txbxContent>
                    <w:p w14:paraId="3E97A69C" w14:textId="77777777" w:rsidR="007F2D1C" w:rsidRDefault="007F2D1C" w:rsidP="007F2D1C">
                      <w:pPr>
                        <w:tabs>
                          <w:tab w:val="left" w:pos="9180"/>
                        </w:tabs>
                        <w:ind w:firstLine="708"/>
                        <w:jc w:val="both"/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076C3FCC" w14:textId="77777777" w:rsidR="00B502CE" w:rsidRDefault="00B502CE" w:rsidP="00B502CE">
                      <w:pPr>
                        <w:pStyle w:val="Default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1C44A39D" w14:textId="4B8E322C" w:rsidR="005A5198" w:rsidRPr="00113053" w:rsidRDefault="00785771" w:rsidP="005A5198">
                      <w:pPr>
                        <w:pStyle w:val="Corpotesto"/>
                        <w:jc w:val="both"/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6"/>
                          <w:szCs w:val="36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29750D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iovedi’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 xml:space="preserve"> 9 maggio 2024</w:t>
                      </w:r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si </w:t>
                      </w:r>
                      <w:proofErr w:type="spellStart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svolgera’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la tappa del Giro d’Italia Torre del Lago Puccini-Rapolano Terme</w:t>
                      </w:r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, </w:t>
                      </w:r>
                      <w:r w:rsidR="005A5198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e ‘</w:t>
                      </w:r>
                      <w:r w:rsidR="005A5198" w:rsidRPr="005A5198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Interdetto il transito </w:t>
                      </w:r>
                      <w:proofErr w:type="gramStart"/>
                      <w:r w:rsidR="005A5198" w:rsidRPr="005A5198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sulla  SP</w:t>
                      </w:r>
                      <w:proofErr w:type="gramEnd"/>
                      <w:r w:rsidR="005A5198" w:rsidRPr="005A5198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26 dalle ore 14,00 alle ore 18,00</w:t>
                      </w:r>
                    </w:p>
                    <w:p w14:paraId="104588E4" w14:textId="77777777" w:rsidR="005A5198" w:rsidRPr="00D91673" w:rsidRDefault="005A5198" w:rsidP="005A5198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spacing w:after="200" w:line="216" w:lineRule="auto"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  <w:lang w:eastAsia="it-IT"/>
                        </w:rPr>
                      </w:pPr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u w:val="single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Linea 105</w:t>
                      </w:r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: da Bv. Sentino percorre la S.P.438 per Asciano transitando da Via Grandi – Via Togliatti – Via Grottoli (fermata incrocio Via XXV APRILE Capolinea). </w:t>
                      </w:r>
                    </w:p>
                    <w:p w14:paraId="56A157E9" w14:textId="77777777" w:rsidR="005A5198" w:rsidRPr="008760E1" w:rsidRDefault="005A5198" w:rsidP="005A5198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spacing w:after="200" w:line="216" w:lineRule="auto"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u w:val="single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Linea 107</w:t>
                      </w:r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u w:val="single"/>
                          <w:lang w:eastAsia="it-IT"/>
                        </w:rPr>
                        <w:t>:</w:t>
                      </w:r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Regolare fino a Bv. Sentino da dove effettua deviazione </w:t>
                      </w:r>
                      <w:proofErr w:type="gramStart"/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in  </w:t>
                      </w:r>
                      <w:proofErr w:type="spellStart"/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Str</w:t>
                      </w:r>
                      <w:proofErr w:type="spellEnd"/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.</w:t>
                      </w:r>
                      <w:proofErr w:type="gramEnd"/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della Riccia – Via Togliatti (Fermata presente) – Via Battagli inversione – </w:t>
                      </w:r>
                      <w:proofErr w:type="spellStart"/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Str</w:t>
                      </w:r>
                      <w:proofErr w:type="spellEnd"/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della Riccia – S.P. 438 per Asciano transitando da Via Grandi – Via Togliatti – Via Grottoli (fermata incrocio Via XXV APRILE Capolinea). </w:t>
                      </w:r>
                      <w:proofErr w:type="gramStart"/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Viceversa</w:t>
                      </w:r>
                      <w:proofErr w:type="gramEnd"/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in direzione Bv. Sentino. </w:t>
                      </w:r>
                      <w:r w:rsidRPr="008760E1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La corsa delle ore 4,40 da Asciano raggiunta Via Battagli effettua inversione per continuare in </w:t>
                      </w:r>
                      <w:proofErr w:type="spellStart"/>
                      <w:r w:rsidRPr="008760E1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>Str</w:t>
                      </w:r>
                      <w:proofErr w:type="spellEnd"/>
                      <w:r w:rsidRPr="008760E1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della Riccia – Bivio Sentino -e impegnare la superstrada per Siena </w:t>
                      </w:r>
                    </w:p>
                    <w:p w14:paraId="06B6719F" w14:textId="77777777" w:rsidR="005A5198" w:rsidRPr="00D91673" w:rsidRDefault="005A5198" w:rsidP="005A5198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kinsoku w:val="0"/>
                        <w:overflowPunct w:val="0"/>
                        <w:spacing w:after="200" w:line="216" w:lineRule="auto"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  <w:lang w:eastAsia="it-IT"/>
                        </w:rPr>
                      </w:pPr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u w:val="single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Linea 109</w:t>
                      </w:r>
                      <w:r w:rsidRPr="00D9167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: da Taverne d’Arbia effettua deviazione per Casetta –SS 715 (Siena Bettolle) uscita Sentino - S.P. 438 per Asciano transitando da Via Grandi – Via Togliatti – Via Grottoli (fermata incrocio Via XXV APRILE Capolinea). Prosegue in direzione Trequanda (S.P.10) – Montisi – S. Giovanni d’Asso F.S. – Castelmuzio CAPOLINEA)</w:t>
                      </w:r>
                    </w:p>
                    <w:p w14:paraId="20318A6D" w14:textId="77777777" w:rsidR="005A5198" w:rsidRPr="008760E1" w:rsidRDefault="005A5198" w:rsidP="005A5198">
                      <w:pPr>
                        <w:pStyle w:val="Corpotesto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Theme="majorHAnsi" w:hAnsiTheme="majorHAnsi" w:cstheme="majorBidi"/>
                          <w:sz w:val="32"/>
                          <w:szCs w:val="32"/>
                        </w:rPr>
                      </w:pPr>
                      <w:r w:rsidRPr="008760E1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Linee 114-119-109 </w:t>
                      </w:r>
                      <w:r w:rsidRPr="0029750D">
                        <w:rPr>
                          <w:rFonts w:asciiTheme="majorHAnsi" w:hAnsiTheme="majorHAnsi" w:cstheme="majorHAnsi"/>
                          <w:sz w:val="28"/>
                          <w:szCs w:val="28"/>
                          <w:u w:val="single"/>
                        </w:rPr>
                        <w:t>provenienti da Montalcino</w:t>
                      </w:r>
                      <w:r w:rsidRPr="0029750D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: raggiunta Asciano Via Gramsci percorre Via delle Fonti – per poi attestarsi ed invertire la marcia presso lo slargo con Via Cassioli (Fermata di CAPOLINEA)</w:t>
                      </w:r>
                      <w:r w:rsidRPr="008760E1">
                        <w:rPr>
                          <w:rFonts w:ascii="Trebuchet MS" w:eastAsiaTheme="minorEastAsia" w:hAnsi="Trebuchet MS"/>
                          <w:color w:val="2A2976"/>
                          <w:kern w:val="24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27982AC7" w14:textId="77777777" w:rsidR="005A5198" w:rsidRDefault="005A5198" w:rsidP="005A5198">
                      <w:pPr>
                        <w:pStyle w:val="Corpotesto"/>
                        <w:ind w:left="4320"/>
                        <w:jc w:val="both"/>
                        <w:rPr>
                          <w:rFonts w:asciiTheme="majorHAnsi" w:hAnsiTheme="majorHAnsi" w:cstheme="maj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0C961C10" w14:textId="13ADCA18" w:rsidR="00DC68FB" w:rsidRPr="0029750D" w:rsidRDefault="00DC68FB" w:rsidP="005A5198">
                      <w:pPr>
                        <w:pStyle w:val="Corpotesto"/>
                        <w:jc w:val="both"/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</w:pPr>
                    </w:p>
                    <w:p w14:paraId="410266B5" w14:textId="03BC8533" w:rsidR="00404C27" w:rsidRPr="00C514EB" w:rsidRDefault="00404C27" w:rsidP="0063725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142B0F50" w14:textId="77777777" w:rsidR="00404C27" w:rsidRPr="00C514EB" w:rsidRDefault="00404C27" w:rsidP="00404C27">
                      <w:pPr>
                        <w:pStyle w:val="Corpotesto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52F73692" w14:textId="76EC0F13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  <w:r w:rsidRPr="00404C27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70F555F4" w14:textId="77777777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14:paraId="4B5C1790" w14:textId="77777777" w:rsidR="00404C27" w:rsidRPr="001A2AF5" w:rsidRDefault="00404C27" w:rsidP="00404C27">
                      <w:pPr>
                        <w:pStyle w:val="Corpotes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700D1C5" w14:textId="77777777" w:rsidR="00404C27" w:rsidRDefault="00404C27" w:rsidP="00404C27">
                      <w:pPr>
                        <w:pStyle w:val="Corpotes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39AF99A" w14:textId="657C3FF7" w:rsidR="00203EF6" w:rsidRDefault="00203EF6" w:rsidP="00404C2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</w:p>
                    <w:p w14:paraId="09E11A5A" w14:textId="5B665FA3" w:rsidR="00A50982" w:rsidRDefault="00A50982" w:rsidP="00203EF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422DB849" w14:textId="1BBCA000" w:rsidR="00D90CB6" w:rsidRDefault="00D90CB6" w:rsidP="00A50982">
                      <w:pPr>
                        <w:jc w:val="both"/>
                      </w:pPr>
                    </w:p>
                    <w:p w14:paraId="3ABD9AA4" w14:textId="6F03A308" w:rsidR="003026CD" w:rsidRDefault="003026CD" w:rsidP="00D90CB6">
                      <w:pPr>
                        <w:jc w:val="both"/>
                        <w:rPr>
                          <w:rStyle w:val="tabchar"/>
                          <w:rFonts w:ascii="Calibri" w:eastAsia="Arial Unicode MS" w:hAnsi="Calibri" w:cs="Calibri"/>
                          <w:color w:val="00000A"/>
                        </w:rPr>
                      </w:pPr>
                    </w:p>
                    <w:p w14:paraId="716E61E0" w14:textId="77777777" w:rsidR="003026CD" w:rsidRPr="00596BAE" w:rsidRDefault="003026CD" w:rsidP="003026CD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00000A"/>
                        </w:rPr>
                      </w:pPr>
                    </w:p>
                    <w:p w14:paraId="04334678" w14:textId="6CFCFB87" w:rsidR="00B365BF" w:rsidRDefault="00B365BF" w:rsidP="00EF49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EBFBBA8" w14:textId="3E231A4C" w:rsidR="00F16D01" w:rsidRPr="008926CC" w:rsidRDefault="00F16D01" w:rsidP="00D3208C">
                      <w:pPr>
                        <w:ind w:firstLine="708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4EE0F9E0" w14:textId="6FBD349F" w:rsidR="00D26396" w:rsidRPr="008926CC" w:rsidRDefault="00D26396" w:rsidP="00E32E0E">
                      <w:pPr>
                        <w:jc w:val="both"/>
                        <w:rPr>
                          <w:bCs/>
                          <w:i/>
                          <w:sz w:val="32"/>
                          <w:szCs w:val="32"/>
                        </w:rPr>
                      </w:pPr>
                    </w:p>
                    <w:p w14:paraId="27DED7AD" w14:textId="77777777" w:rsidR="00D26396" w:rsidRPr="008926CC" w:rsidRDefault="00D26396" w:rsidP="00D26396">
                      <w:pPr>
                        <w:jc w:val="both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6FC5574A" w14:textId="2B04BE66" w:rsidR="0028011A" w:rsidRPr="008926CC" w:rsidRDefault="0028011A" w:rsidP="00F22306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7A614D86" w14:textId="00B29FCF" w:rsidR="000B4154" w:rsidRPr="008926CC" w:rsidRDefault="000B4154" w:rsidP="00B81854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7"/>
                          <w:szCs w:val="27"/>
                        </w:rPr>
                      </w:pPr>
                    </w:p>
                    <w:p w14:paraId="36004115" w14:textId="77777777" w:rsidR="000B4154" w:rsidRPr="008926CC" w:rsidRDefault="000B4154" w:rsidP="00F30A05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210B3E29" w14:textId="62155E25" w:rsidR="0088661B" w:rsidRPr="008926CC" w:rsidRDefault="0088661B" w:rsidP="00232A9D">
                      <w:pPr>
                        <w:jc w:val="both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3BC1D3E" w14:textId="3FF3103E" w:rsidR="00D0283B" w:rsidRPr="008926CC" w:rsidRDefault="00D0283B" w:rsidP="00FA0EFA">
                      <w:pPr>
                        <w:jc w:val="both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3A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AF717" wp14:editId="4CE1F3B4">
                <wp:simplePos x="0" y="0"/>
                <wp:positionH relativeFrom="margin">
                  <wp:align>center</wp:align>
                </wp:positionH>
                <wp:positionV relativeFrom="paragraph">
                  <wp:posOffset>807085</wp:posOffset>
                </wp:positionV>
                <wp:extent cx="3619500" cy="105156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03736" w14:textId="0A1505CB" w:rsidR="00770015" w:rsidRPr="00610EE3" w:rsidRDefault="007C28AF" w:rsidP="00EE24D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10EE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MODIFICA SERVIZIO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F717" id="Casella di testo 4" o:spid="_x0000_s1027" type="#_x0000_t202" style="position:absolute;margin-left:0;margin-top:63.55pt;width:285pt;height:82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6FGgIAADQEAAAOAAAAZHJzL2Uyb0RvYy54bWysU01vGyEQvVfqf0Dc6911bL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" filled="f" stroked="f" strokeweight=".5pt">
                <v:textbox>
                  <w:txbxContent>
                    <w:p w14:paraId="47B03736" w14:textId="0A1505CB" w:rsidR="00770015" w:rsidRPr="00610EE3" w:rsidRDefault="007C28AF" w:rsidP="00EE24D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10EE3">
                        <w:rPr>
                          <w:b/>
                          <w:bCs/>
                          <w:sz w:val="56"/>
                          <w:szCs w:val="56"/>
                        </w:rPr>
                        <w:t>MODIFICA SERVIZIO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AE9">
        <w:rPr>
          <w:noProof/>
        </w:rPr>
        <w:drawing>
          <wp:anchor distT="0" distB="0" distL="114300" distR="114300" simplePos="0" relativeHeight="251658240" behindDoc="0" locked="0" layoutInCell="1" allowOverlap="1" wp14:anchorId="0C29DC34" wp14:editId="2BD2FD0D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609" cy="10668000"/>
            <wp:effectExtent l="0" t="0" r="9525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04" cy="1067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13E">
        <w:rPr>
          <w:noProof/>
        </w:rPr>
        <mc:AlternateContent>
          <mc:Choice Requires="wps">
            <w:drawing>
              <wp:anchor distT="118745" distB="118745" distL="114300" distR="114300" simplePos="0" relativeHeight="251662336" behindDoc="0" locked="0" layoutInCell="0" allowOverlap="1" wp14:anchorId="06A7A1FB" wp14:editId="0D076737">
                <wp:simplePos x="0" y="0"/>
                <wp:positionH relativeFrom="margin">
                  <wp:posOffset>-384810</wp:posOffset>
                </wp:positionH>
                <wp:positionV relativeFrom="paragraph">
                  <wp:posOffset>-602615</wp:posOffset>
                </wp:positionV>
                <wp:extent cx="6705600" cy="533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8EA3CD2" w14:textId="285F26C7" w:rsidR="00BB1422" w:rsidRPr="00B62B70" w:rsidRDefault="00315358" w:rsidP="005470FE">
                            <w:pPr>
                              <w:pBdr>
                                <w:left w:val="single" w:sz="12" w:space="9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62B70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Servizio </w:t>
                            </w:r>
                            <w:r w:rsidR="00785771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extraurbano </w:t>
                            </w:r>
                            <w:r w:rsidR="005A5198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>Asciano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7A1FB" id="Casella di testo 2" o:spid="_x0000_s1028" type="#_x0000_t202" style="position:absolute;margin-left:-30.3pt;margin-top:-47.45pt;width:528pt;height:42pt;z-index:251662336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" o:allowincell="f" filled="f" stroked="f">
                <v:textbox>
                  <w:txbxContent>
                    <w:p w14:paraId="28EA3CD2" w14:textId="285F26C7" w:rsidR="00BB1422" w:rsidRPr="00B62B70" w:rsidRDefault="00315358" w:rsidP="005470FE">
                      <w:pPr>
                        <w:pBdr>
                          <w:left w:val="single" w:sz="12" w:space="9" w:color="4472C4" w:themeColor="accent1"/>
                        </w:pBd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62B70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Servizio </w:t>
                      </w:r>
                      <w:r w:rsidR="00785771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extraurbano </w:t>
                      </w:r>
                      <w:r w:rsidR="005A5198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>Asciano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197F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40012" w14:textId="77777777" w:rsidR="00176C65" w:rsidRDefault="00176C65" w:rsidP="002932C4">
      <w:r>
        <w:separator/>
      </w:r>
    </w:p>
  </w:endnote>
  <w:endnote w:type="continuationSeparator" w:id="0">
    <w:p w14:paraId="263CF699" w14:textId="77777777" w:rsidR="00176C65" w:rsidRDefault="00176C65" w:rsidP="0029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87C3" w14:textId="7274F8EE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7EAAEA" wp14:editId="021D6AE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6" name="Casella di testo 6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D86C1" w14:textId="4DE75C93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EAAEA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9" type="#_x0000_t202" alt="LIMITED SHARING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CBD86C1" w14:textId="4DE75C93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15B8" w14:textId="610F5FD4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C1F62" wp14:editId="5E54D91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7" name="Casella di testo 7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B2A6E" w14:textId="4C97A630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C1F62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30" type="#_x0000_t202" alt="LIMITED SHARING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6FB2A6E" w14:textId="4C97A630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418C" w14:textId="4D199057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C34A98" wp14:editId="7BCD715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3" name="Casella di testo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EEB98" w14:textId="1C411B7C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34A9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1" type="#_x0000_t202" alt="LIMITED SHARING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B1EEB98" w14:textId="1C411B7C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07DC9" w14:textId="77777777" w:rsidR="00176C65" w:rsidRDefault="00176C65" w:rsidP="002932C4">
      <w:r>
        <w:separator/>
      </w:r>
    </w:p>
  </w:footnote>
  <w:footnote w:type="continuationSeparator" w:id="0">
    <w:p w14:paraId="6BD9DE21" w14:textId="77777777" w:rsidR="00176C65" w:rsidRDefault="00176C65" w:rsidP="0029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1F53D66"/>
    <w:multiLevelType w:val="hybridMultilevel"/>
    <w:tmpl w:val="7FAC4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70"/>
    <w:multiLevelType w:val="hybridMultilevel"/>
    <w:tmpl w:val="65FE21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57B"/>
    <w:multiLevelType w:val="hybridMultilevel"/>
    <w:tmpl w:val="6E6A3C1E"/>
    <w:lvl w:ilvl="0" w:tplc="A25627B8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1918"/>
    <w:multiLevelType w:val="hybridMultilevel"/>
    <w:tmpl w:val="BF7C7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7040"/>
    <w:multiLevelType w:val="hybridMultilevel"/>
    <w:tmpl w:val="221E5708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6F09"/>
    <w:multiLevelType w:val="hybridMultilevel"/>
    <w:tmpl w:val="7DA8FFD6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3393"/>
    <w:multiLevelType w:val="hybridMultilevel"/>
    <w:tmpl w:val="8CBECCFC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C145222"/>
    <w:multiLevelType w:val="hybridMultilevel"/>
    <w:tmpl w:val="5D166EB6"/>
    <w:lvl w:ilvl="0" w:tplc="F41EBC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4D54"/>
    <w:multiLevelType w:val="hybridMultilevel"/>
    <w:tmpl w:val="8AE84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C7644"/>
    <w:multiLevelType w:val="hybridMultilevel"/>
    <w:tmpl w:val="B7E4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871DC"/>
    <w:multiLevelType w:val="hybridMultilevel"/>
    <w:tmpl w:val="8D14AA8E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5166F"/>
    <w:multiLevelType w:val="hybridMultilevel"/>
    <w:tmpl w:val="A6AEED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44E5A"/>
    <w:multiLevelType w:val="hybridMultilevel"/>
    <w:tmpl w:val="13F4C886"/>
    <w:lvl w:ilvl="0" w:tplc="D682EB56">
      <w:start w:val="1"/>
      <w:numFmt w:val="bullet"/>
      <w:lvlText w:val="F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5EC"/>
    <w:multiLevelType w:val="hybridMultilevel"/>
    <w:tmpl w:val="8806DBE0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536DC"/>
    <w:multiLevelType w:val="hybridMultilevel"/>
    <w:tmpl w:val="8AA08392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908C1"/>
    <w:multiLevelType w:val="hybridMultilevel"/>
    <w:tmpl w:val="6ADAAF44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07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402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68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68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1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40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8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41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22A0A10"/>
    <w:multiLevelType w:val="hybridMultilevel"/>
    <w:tmpl w:val="96FA9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7751F"/>
    <w:multiLevelType w:val="hybridMultilevel"/>
    <w:tmpl w:val="5F8009B8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2600">
    <w:abstractNumId w:val="5"/>
  </w:num>
  <w:num w:numId="2" w16cid:durableId="56320845">
    <w:abstractNumId w:val="6"/>
  </w:num>
  <w:num w:numId="3" w16cid:durableId="751782061">
    <w:abstractNumId w:val="8"/>
  </w:num>
  <w:num w:numId="4" w16cid:durableId="1673532802">
    <w:abstractNumId w:val="13"/>
  </w:num>
  <w:num w:numId="5" w16cid:durableId="643001647">
    <w:abstractNumId w:val="15"/>
  </w:num>
  <w:num w:numId="6" w16cid:durableId="472674885">
    <w:abstractNumId w:val="3"/>
  </w:num>
  <w:num w:numId="7" w16cid:durableId="57217350">
    <w:abstractNumId w:val="11"/>
  </w:num>
  <w:num w:numId="8" w16cid:durableId="1632859323">
    <w:abstractNumId w:val="1"/>
  </w:num>
  <w:num w:numId="9" w16cid:durableId="2057730918">
    <w:abstractNumId w:val="7"/>
  </w:num>
  <w:num w:numId="10" w16cid:durableId="879174708">
    <w:abstractNumId w:val="4"/>
  </w:num>
  <w:num w:numId="11" w16cid:durableId="844397939">
    <w:abstractNumId w:val="2"/>
  </w:num>
  <w:num w:numId="12" w16cid:durableId="309601528">
    <w:abstractNumId w:val="0"/>
  </w:num>
  <w:num w:numId="13" w16cid:durableId="235017801">
    <w:abstractNumId w:val="12"/>
  </w:num>
  <w:num w:numId="14" w16cid:durableId="1095637981">
    <w:abstractNumId w:val="0"/>
  </w:num>
  <w:num w:numId="15" w16cid:durableId="1287463197">
    <w:abstractNumId w:val="12"/>
  </w:num>
  <w:num w:numId="16" w16cid:durableId="233513228">
    <w:abstractNumId w:val="10"/>
  </w:num>
  <w:num w:numId="17" w16cid:durableId="1585799599">
    <w:abstractNumId w:val="9"/>
  </w:num>
  <w:num w:numId="18" w16cid:durableId="884873098">
    <w:abstractNumId w:val="17"/>
  </w:num>
  <w:num w:numId="19" w16cid:durableId="1737119389">
    <w:abstractNumId w:val="18"/>
  </w:num>
  <w:num w:numId="20" w16cid:durableId="197818863">
    <w:abstractNumId w:val="16"/>
  </w:num>
  <w:num w:numId="21" w16cid:durableId="317223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D"/>
    <w:rsid w:val="000170D8"/>
    <w:rsid w:val="0004254B"/>
    <w:rsid w:val="00060FC8"/>
    <w:rsid w:val="00066E93"/>
    <w:rsid w:val="00083663"/>
    <w:rsid w:val="00087942"/>
    <w:rsid w:val="000A4650"/>
    <w:rsid w:val="000B4154"/>
    <w:rsid w:val="000B75FE"/>
    <w:rsid w:val="000F2F73"/>
    <w:rsid w:val="001008EF"/>
    <w:rsid w:val="00104530"/>
    <w:rsid w:val="00126C44"/>
    <w:rsid w:val="00134C6E"/>
    <w:rsid w:val="0015014A"/>
    <w:rsid w:val="00155F1E"/>
    <w:rsid w:val="00156FB6"/>
    <w:rsid w:val="00176C65"/>
    <w:rsid w:val="0018259D"/>
    <w:rsid w:val="00184C54"/>
    <w:rsid w:val="001932F3"/>
    <w:rsid w:val="001A282F"/>
    <w:rsid w:val="001A41A5"/>
    <w:rsid w:val="001A4C17"/>
    <w:rsid w:val="001A5C55"/>
    <w:rsid w:val="001D1E21"/>
    <w:rsid w:val="001D3AE9"/>
    <w:rsid w:val="001D5731"/>
    <w:rsid w:val="001F7F9F"/>
    <w:rsid w:val="00202636"/>
    <w:rsid w:val="00203EF6"/>
    <w:rsid w:val="00211CD2"/>
    <w:rsid w:val="00220CBA"/>
    <w:rsid w:val="002239C2"/>
    <w:rsid w:val="00232A9D"/>
    <w:rsid w:val="00234A60"/>
    <w:rsid w:val="00263450"/>
    <w:rsid w:val="0028011A"/>
    <w:rsid w:val="002912AE"/>
    <w:rsid w:val="002932C4"/>
    <w:rsid w:val="002A2256"/>
    <w:rsid w:val="002B0121"/>
    <w:rsid w:val="002C3974"/>
    <w:rsid w:val="002C470D"/>
    <w:rsid w:val="002D0849"/>
    <w:rsid w:val="002D5C40"/>
    <w:rsid w:val="002D6C29"/>
    <w:rsid w:val="002E4CE4"/>
    <w:rsid w:val="002F4186"/>
    <w:rsid w:val="003026CD"/>
    <w:rsid w:val="00303CBC"/>
    <w:rsid w:val="00315358"/>
    <w:rsid w:val="00325BFB"/>
    <w:rsid w:val="003301BF"/>
    <w:rsid w:val="00330BA8"/>
    <w:rsid w:val="0033275B"/>
    <w:rsid w:val="0034161D"/>
    <w:rsid w:val="00347B1C"/>
    <w:rsid w:val="00354C9D"/>
    <w:rsid w:val="00365957"/>
    <w:rsid w:val="003770F5"/>
    <w:rsid w:val="00380C5C"/>
    <w:rsid w:val="003A6D07"/>
    <w:rsid w:val="003B3881"/>
    <w:rsid w:val="003B5538"/>
    <w:rsid w:val="003C2969"/>
    <w:rsid w:val="003C2F60"/>
    <w:rsid w:val="003C441B"/>
    <w:rsid w:val="003D32D3"/>
    <w:rsid w:val="003E5DCF"/>
    <w:rsid w:val="003F1983"/>
    <w:rsid w:val="003F4087"/>
    <w:rsid w:val="003F7017"/>
    <w:rsid w:val="003F7F24"/>
    <w:rsid w:val="00404C27"/>
    <w:rsid w:val="0041378D"/>
    <w:rsid w:val="00414980"/>
    <w:rsid w:val="00423594"/>
    <w:rsid w:val="00435995"/>
    <w:rsid w:val="00453D6D"/>
    <w:rsid w:val="004711FB"/>
    <w:rsid w:val="00486459"/>
    <w:rsid w:val="00492F75"/>
    <w:rsid w:val="004C1889"/>
    <w:rsid w:val="004C2477"/>
    <w:rsid w:val="004C2EEE"/>
    <w:rsid w:val="004C6466"/>
    <w:rsid w:val="004D0C4E"/>
    <w:rsid w:val="004D1476"/>
    <w:rsid w:val="004E18A8"/>
    <w:rsid w:val="004F095A"/>
    <w:rsid w:val="004F7819"/>
    <w:rsid w:val="00504EC9"/>
    <w:rsid w:val="00525C99"/>
    <w:rsid w:val="00530794"/>
    <w:rsid w:val="005364C2"/>
    <w:rsid w:val="005470FE"/>
    <w:rsid w:val="00551808"/>
    <w:rsid w:val="005617DF"/>
    <w:rsid w:val="00562F4F"/>
    <w:rsid w:val="005A5198"/>
    <w:rsid w:val="005A696D"/>
    <w:rsid w:val="005C06ED"/>
    <w:rsid w:val="005C3BD4"/>
    <w:rsid w:val="005D631C"/>
    <w:rsid w:val="005E3899"/>
    <w:rsid w:val="005E3A86"/>
    <w:rsid w:val="005E576D"/>
    <w:rsid w:val="005E6ECE"/>
    <w:rsid w:val="00604EA3"/>
    <w:rsid w:val="00610EE3"/>
    <w:rsid w:val="006319C1"/>
    <w:rsid w:val="00631D33"/>
    <w:rsid w:val="00633FC9"/>
    <w:rsid w:val="00637257"/>
    <w:rsid w:val="006409B5"/>
    <w:rsid w:val="00642256"/>
    <w:rsid w:val="00646065"/>
    <w:rsid w:val="00662FDF"/>
    <w:rsid w:val="00672738"/>
    <w:rsid w:val="006736ED"/>
    <w:rsid w:val="0068682C"/>
    <w:rsid w:val="0068775A"/>
    <w:rsid w:val="006C23D3"/>
    <w:rsid w:val="006C5455"/>
    <w:rsid w:val="006D3E3F"/>
    <w:rsid w:val="006D665D"/>
    <w:rsid w:val="006E0A45"/>
    <w:rsid w:val="006F20B8"/>
    <w:rsid w:val="00705A39"/>
    <w:rsid w:val="007062BA"/>
    <w:rsid w:val="0071152E"/>
    <w:rsid w:val="00712BC4"/>
    <w:rsid w:val="00727F21"/>
    <w:rsid w:val="00732F9E"/>
    <w:rsid w:val="0073376F"/>
    <w:rsid w:val="00751B8A"/>
    <w:rsid w:val="00752478"/>
    <w:rsid w:val="00755FDE"/>
    <w:rsid w:val="00764B05"/>
    <w:rsid w:val="00770015"/>
    <w:rsid w:val="007806B2"/>
    <w:rsid w:val="00785771"/>
    <w:rsid w:val="00795E55"/>
    <w:rsid w:val="007A3321"/>
    <w:rsid w:val="007C0404"/>
    <w:rsid w:val="007C28AF"/>
    <w:rsid w:val="007E4C77"/>
    <w:rsid w:val="007E6316"/>
    <w:rsid w:val="007F2D1C"/>
    <w:rsid w:val="007F5883"/>
    <w:rsid w:val="007F6490"/>
    <w:rsid w:val="00801D23"/>
    <w:rsid w:val="00802CDC"/>
    <w:rsid w:val="00830C57"/>
    <w:rsid w:val="0083296F"/>
    <w:rsid w:val="00832AFD"/>
    <w:rsid w:val="00857D8F"/>
    <w:rsid w:val="0088661B"/>
    <w:rsid w:val="008905CA"/>
    <w:rsid w:val="008916D1"/>
    <w:rsid w:val="0089249F"/>
    <w:rsid w:val="008926CC"/>
    <w:rsid w:val="00895FF3"/>
    <w:rsid w:val="008A79D2"/>
    <w:rsid w:val="008B1E56"/>
    <w:rsid w:val="008B6AB9"/>
    <w:rsid w:val="008C7845"/>
    <w:rsid w:val="008D5817"/>
    <w:rsid w:val="008F1EEB"/>
    <w:rsid w:val="00902B51"/>
    <w:rsid w:val="00914FDB"/>
    <w:rsid w:val="00916E1E"/>
    <w:rsid w:val="00926B19"/>
    <w:rsid w:val="00944C82"/>
    <w:rsid w:val="00951EDC"/>
    <w:rsid w:val="00952FE0"/>
    <w:rsid w:val="009561E5"/>
    <w:rsid w:val="0096292F"/>
    <w:rsid w:val="009755E3"/>
    <w:rsid w:val="00996FF9"/>
    <w:rsid w:val="009972DD"/>
    <w:rsid w:val="009A4EA9"/>
    <w:rsid w:val="009B150A"/>
    <w:rsid w:val="009E0808"/>
    <w:rsid w:val="009E0BC2"/>
    <w:rsid w:val="009E1334"/>
    <w:rsid w:val="009E197F"/>
    <w:rsid w:val="009E2C12"/>
    <w:rsid w:val="009E3014"/>
    <w:rsid w:val="009E4937"/>
    <w:rsid w:val="00A026DA"/>
    <w:rsid w:val="00A21F6A"/>
    <w:rsid w:val="00A25830"/>
    <w:rsid w:val="00A320AD"/>
    <w:rsid w:val="00A437D2"/>
    <w:rsid w:val="00A50982"/>
    <w:rsid w:val="00A551CE"/>
    <w:rsid w:val="00A70804"/>
    <w:rsid w:val="00A71BE8"/>
    <w:rsid w:val="00A74E88"/>
    <w:rsid w:val="00AB3701"/>
    <w:rsid w:val="00AC2063"/>
    <w:rsid w:val="00AC2588"/>
    <w:rsid w:val="00AF10EF"/>
    <w:rsid w:val="00AF2136"/>
    <w:rsid w:val="00B04DA1"/>
    <w:rsid w:val="00B06D10"/>
    <w:rsid w:val="00B12231"/>
    <w:rsid w:val="00B365BF"/>
    <w:rsid w:val="00B36667"/>
    <w:rsid w:val="00B46E26"/>
    <w:rsid w:val="00B502CE"/>
    <w:rsid w:val="00B61732"/>
    <w:rsid w:val="00B62B70"/>
    <w:rsid w:val="00B77FA7"/>
    <w:rsid w:val="00B813F3"/>
    <w:rsid w:val="00B81854"/>
    <w:rsid w:val="00BA5A4F"/>
    <w:rsid w:val="00BB0904"/>
    <w:rsid w:val="00BB1422"/>
    <w:rsid w:val="00BB26A2"/>
    <w:rsid w:val="00BB6410"/>
    <w:rsid w:val="00BF19E2"/>
    <w:rsid w:val="00C514EB"/>
    <w:rsid w:val="00C5261F"/>
    <w:rsid w:val="00C7243A"/>
    <w:rsid w:val="00C9113E"/>
    <w:rsid w:val="00C9788B"/>
    <w:rsid w:val="00CA42AF"/>
    <w:rsid w:val="00CA60F0"/>
    <w:rsid w:val="00CF0A68"/>
    <w:rsid w:val="00CF62D9"/>
    <w:rsid w:val="00CF72C6"/>
    <w:rsid w:val="00D0283B"/>
    <w:rsid w:val="00D04553"/>
    <w:rsid w:val="00D105C6"/>
    <w:rsid w:val="00D24A69"/>
    <w:rsid w:val="00D257DC"/>
    <w:rsid w:val="00D26396"/>
    <w:rsid w:val="00D3208C"/>
    <w:rsid w:val="00D3339E"/>
    <w:rsid w:val="00D353DB"/>
    <w:rsid w:val="00D562EB"/>
    <w:rsid w:val="00D60DD0"/>
    <w:rsid w:val="00D6227C"/>
    <w:rsid w:val="00D83D7E"/>
    <w:rsid w:val="00D90CB6"/>
    <w:rsid w:val="00DA018B"/>
    <w:rsid w:val="00DA18CB"/>
    <w:rsid w:val="00DC68FB"/>
    <w:rsid w:val="00DE402C"/>
    <w:rsid w:val="00DE62EE"/>
    <w:rsid w:val="00DF7015"/>
    <w:rsid w:val="00E01A61"/>
    <w:rsid w:val="00E11CAC"/>
    <w:rsid w:val="00E13E34"/>
    <w:rsid w:val="00E1597B"/>
    <w:rsid w:val="00E32E0E"/>
    <w:rsid w:val="00E4134B"/>
    <w:rsid w:val="00E656AD"/>
    <w:rsid w:val="00E80524"/>
    <w:rsid w:val="00E80629"/>
    <w:rsid w:val="00E93C38"/>
    <w:rsid w:val="00EA562D"/>
    <w:rsid w:val="00EB5233"/>
    <w:rsid w:val="00ED66F1"/>
    <w:rsid w:val="00ED716E"/>
    <w:rsid w:val="00EE24D4"/>
    <w:rsid w:val="00EF49A1"/>
    <w:rsid w:val="00F02930"/>
    <w:rsid w:val="00F13EF0"/>
    <w:rsid w:val="00F16D01"/>
    <w:rsid w:val="00F17EEF"/>
    <w:rsid w:val="00F2126B"/>
    <w:rsid w:val="00F22306"/>
    <w:rsid w:val="00F26F89"/>
    <w:rsid w:val="00F30A05"/>
    <w:rsid w:val="00F3521E"/>
    <w:rsid w:val="00F63CA4"/>
    <w:rsid w:val="00F718E0"/>
    <w:rsid w:val="00F76104"/>
    <w:rsid w:val="00F7610C"/>
    <w:rsid w:val="00F8108F"/>
    <w:rsid w:val="00FA0EFA"/>
    <w:rsid w:val="00FB2C13"/>
    <w:rsid w:val="00FB674A"/>
    <w:rsid w:val="00FD6ECF"/>
    <w:rsid w:val="00FE6C4C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6154"/>
  <w15:chartTrackingRefBased/>
  <w15:docId w15:val="{72D566BA-EA07-D64F-8B22-16313A8E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1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3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2C4"/>
  </w:style>
  <w:style w:type="paragraph" w:customStyle="1" w:styleId="Contenutocornice">
    <w:name w:val="Contenuto cornice"/>
    <w:basedOn w:val="Normale"/>
    <w:qFormat/>
    <w:rsid w:val="00FF7ECC"/>
    <w:rPr>
      <w:rFonts w:ascii="Calibri" w:eastAsia="Calibri" w:hAnsi="Calibri"/>
      <w:color w:val="00000A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5358"/>
  </w:style>
  <w:style w:type="paragraph" w:customStyle="1" w:styleId="paragraph">
    <w:name w:val="paragraph"/>
    <w:basedOn w:val="Normale"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15358"/>
  </w:style>
  <w:style w:type="character" w:customStyle="1" w:styleId="eop">
    <w:name w:val="eop"/>
    <w:basedOn w:val="Carpredefinitoparagrafo"/>
    <w:rsid w:val="00315358"/>
  </w:style>
  <w:style w:type="paragraph" w:customStyle="1" w:styleId="xmsonormal">
    <w:name w:val="x_msonormal"/>
    <w:basedOn w:val="Normale"/>
    <w:rsid w:val="003C2F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3521E"/>
    <w:pPr>
      <w:ind w:left="720"/>
      <w:contextualSpacing/>
    </w:pPr>
  </w:style>
  <w:style w:type="character" w:customStyle="1" w:styleId="tabchar">
    <w:name w:val="tabchar"/>
    <w:basedOn w:val="Carpredefinitoparagrafo"/>
    <w:rsid w:val="001D5731"/>
  </w:style>
  <w:style w:type="character" w:customStyle="1" w:styleId="contextualspellingandgrammarerror">
    <w:name w:val="contextualspellingandgrammarerror"/>
    <w:basedOn w:val="Carpredefinitoparagrafo"/>
    <w:rsid w:val="001D573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2D1C"/>
    <w:pPr>
      <w:spacing w:after="120"/>
      <w:ind w:left="283"/>
    </w:pPr>
    <w:rPr>
      <w:rFonts w:ascii="Calibri" w:eastAsia="Calibri" w:hAnsi="Calibri" w:cs="Calibri"/>
      <w:color w:val="00000A"/>
      <w:sz w:val="24"/>
      <w:szCs w:val="24"/>
      <w:lang w:eastAsia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F2D1C"/>
    <w:rPr>
      <w:rFonts w:ascii="Calibri" w:eastAsia="Calibri" w:hAnsi="Calibri" w:cs="Calibri"/>
      <w:color w:val="00000A"/>
      <w:sz w:val="24"/>
      <w:szCs w:val="24"/>
      <w:lang w:eastAsia="fr-FR"/>
    </w:rPr>
  </w:style>
  <w:style w:type="paragraph" w:styleId="Corpotesto">
    <w:name w:val="Body Text"/>
    <w:basedOn w:val="Normale"/>
    <w:link w:val="CorpotestoCarattere"/>
    <w:uiPriority w:val="99"/>
    <w:unhideWhenUsed/>
    <w:rsid w:val="000170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170D8"/>
  </w:style>
  <w:style w:type="paragraph" w:customStyle="1" w:styleId="Default">
    <w:name w:val="Default"/>
    <w:rsid w:val="00B502C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973D8A8B0054BB63B5220A6B77507" ma:contentTypeVersion="14" ma:contentTypeDescription="Creare un nuovo documento." ma:contentTypeScope="" ma:versionID="f5c3708d2eb58211f941326ae320a76e">
  <xsd:schema xmlns:xsd="http://www.w3.org/2001/XMLSchema" xmlns:xs="http://www.w3.org/2001/XMLSchema" xmlns:p="http://schemas.microsoft.com/office/2006/metadata/properties" xmlns:ns2="ac307197-e590-43a5-b454-9e9c47dbdfc0" xmlns:ns3="a06df188-51ba-4fbd-944c-8beb5547cf01" targetNamespace="http://schemas.microsoft.com/office/2006/metadata/properties" ma:root="true" ma:fieldsID="ab6a9376624a244aa61e35e04a31a87e" ns2:_="" ns3:_="">
    <xsd:import namespace="ac307197-e590-43a5-b454-9e9c47dbdfc0"/>
    <xsd:import namespace="a06df188-51ba-4fbd-944c-8beb5547c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7197-e590-43a5-b454-9e9c47db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212886-d8c1-47e1-9cd5-b229843bb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f188-51ba-4fbd-944c-8beb5547c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246b0d-b79d-4d86-a6a3-3ce69dfbc696}" ma:internalName="TaxCatchAll" ma:showField="CatchAllData" ma:web="a06df188-51ba-4fbd-944c-8beb5547c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6df188-51ba-4fbd-944c-8beb5547cf01" xsi:nil="true"/>
    <lcf76f155ced4ddcb4097134ff3c332f xmlns="ac307197-e590-43a5-b454-9e9c47dbdf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F3D6B-4949-4036-B7DA-15F437058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B3805-E33B-440D-A39C-AD8E9805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07197-e590-43a5-b454-9e9c47dbdfc0"/>
    <ds:schemaRef ds:uri="a06df188-51ba-4fbd-944c-8beb5547c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39C78-3961-42D5-9656-18164D05A8A7}">
  <ds:schemaRefs>
    <ds:schemaRef ds:uri="http://schemas.microsoft.com/office/2006/metadata/properties"/>
    <ds:schemaRef ds:uri="http://schemas.microsoft.com/office/infopath/2007/PartnerControls"/>
    <ds:schemaRef ds:uri="a06df188-51ba-4fbd-944c-8beb5547cf01"/>
    <ds:schemaRef ds:uri="ac307197-e590-43a5-b454-9e9c47dbdfc0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Rossi</dc:creator>
  <cp:keywords/>
  <dc:description/>
  <cp:lastModifiedBy>ARMINI Tiziana</cp:lastModifiedBy>
  <cp:revision>2</cp:revision>
  <cp:lastPrinted>2023-04-12T13:36:00Z</cp:lastPrinted>
  <dcterms:created xsi:type="dcterms:W3CDTF">2024-05-06T10:45:00Z</dcterms:created>
  <dcterms:modified xsi:type="dcterms:W3CDTF">2024-05-06T10:45:00Z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3,6,7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LIMITED SHARING</vt:lpwstr>
  </property>
  <property fmtid="{D5CDD505-2E9C-101B-9397-08002B2CF9AE}" pid="5" name="ContentTypeId">
    <vt:lpwstr>0x010100E99973D8A8B0054BB63B5220A6B77507</vt:lpwstr>
  </property>
</Properties>
</file>