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77" w:rsidRDefault="00CF3E8B" w:rsidP="00623C77">
      <w:pPr>
        <w:rPr>
          <w:rFonts w:ascii="Arial Unicode MS" w:eastAsia="Arial Unicode MS" w:hAnsi="Arial Unicode MS" w:cs="Arial Unicode MS"/>
          <w:color w:val="008080"/>
          <w:sz w:val="28"/>
          <w:szCs w:val="28"/>
        </w:rPr>
      </w:pPr>
      <w:r w:rsidRPr="00CF3E8B">
        <w:rPr>
          <w:rFonts w:ascii="Arial Unicode MS" w:eastAsia="Arial Unicode MS" w:hAnsi="Arial Unicode MS" w:cs="Arial Unicode MS"/>
          <w:color w:val="008080"/>
          <w:sz w:val="48"/>
          <w:szCs w:val="48"/>
        </w:rPr>
        <w:pict>
          <v:roundrect id="_x0000_s1030" style="position:absolute;margin-left:18pt;margin-top:-63.25pt;width:486pt;height:54pt;z-index:-251658752" arcsize="10923f" wrapcoords="100 -900 -50 0 -50 20700 21600 20700 21600 0 21450 -900 100 -900" fillcolor="#cfc" strokecolor="teal">
            <v:textbox>
              <w:txbxContent>
                <w:p w:rsidR="00623C77" w:rsidRDefault="00623C77" w:rsidP="00623C77">
                  <w:pPr>
                    <w:shd w:val="clear" w:color="auto" w:fill="CCFFFF"/>
                    <w:rPr>
                      <w:rFonts w:ascii="Copperplate Gothic Light" w:hAnsi="Copperplate Gothic Light"/>
                      <w:sz w:val="44"/>
                      <w:szCs w:val="44"/>
                    </w:rPr>
                  </w:pPr>
                  <w:r w:rsidRPr="00DA2E7B">
                    <w:rPr>
                      <w:rFonts w:ascii="Copperplate Gothic Light" w:hAnsi="Copperplate Gothic Light"/>
                      <w:sz w:val="44"/>
                      <w:szCs w:val="44"/>
                    </w:rPr>
                    <w:t>SPORTELLO  PROVINCIALE  AUTISMO</w:t>
                  </w:r>
                </w:p>
                <w:p w:rsidR="00623C77" w:rsidRPr="0084669E" w:rsidRDefault="00623C77" w:rsidP="00623C7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ascii="Copperplate Gothic Light" w:hAnsi="Copperplate Gothic Light"/>
                      <w:sz w:val="22"/>
                      <w:szCs w:val="22"/>
                    </w:rPr>
                    <w:tab/>
                  </w:r>
                  <w:r>
                    <w:rPr>
                      <w:rFonts w:ascii="Copperplate Gothic Light" w:hAnsi="Copperplate Gothic Light"/>
                      <w:sz w:val="22"/>
                      <w:szCs w:val="22"/>
                    </w:rPr>
                    <w:tab/>
                  </w:r>
                  <w:r>
                    <w:rPr>
                      <w:rFonts w:ascii="Copperplate Gothic Light" w:hAnsi="Copperplate Gothic Light"/>
                      <w:sz w:val="22"/>
                      <w:szCs w:val="22"/>
                    </w:rPr>
                    <w:tab/>
                  </w:r>
                  <w:r>
                    <w:rPr>
                      <w:rFonts w:ascii="Copperplate Gothic Light" w:hAnsi="Copperplate Gothic Light"/>
                      <w:sz w:val="22"/>
                      <w:szCs w:val="22"/>
                    </w:rPr>
                    <w:tab/>
                    <w:t xml:space="preserve">Siena     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a.s.  </w:t>
                  </w:r>
                  <w:r w:rsidRPr="0084669E">
                    <w:rPr>
                      <w:rFonts w:ascii="Copperplate Gothic Light" w:hAnsi="Copperplate Gothic Light"/>
                      <w:sz w:val="22"/>
                      <w:szCs w:val="22"/>
                    </w:rPr>
                    <w:t>201</w:t>
                  </w:r>
                  <w:r>
                    <w:rPr>
                      <w:rFonts w:ascii="Copperplate Gothic Light" w:hAnsi="Copperplate Gothic Light"/>
                      <w:sz w:val="22"/>
                      <w:szCs w:val="22"/>
                    </w:rPr>
                    <w:t>5</w:t>
                  </w:r>
                  <w:r w:rsidRPr="0084669E">
                    <w:rPr>
                      <w:rFonts w:ascii="Copperplate Gothic Light" w:hAnsi="Copperplate Gothic Light"/>
                      <w:sz w:val="22"/>
                      <w:szCs w:val="22"/>
                    </w:rPr>
                    <w:t>\1</w:t>
                  </w:r>
                  <w:r>
                    <w:rPr>
                      <w:rFonts w:ascii="Copperplate Gothic Light" w:hAnsi="Copperplate Gothic Light"/>
                      <w:sz w:val="22"/>
                      <w:szCs w:val="22"/>
                    </w:rPr>
                    <w:t>6</w:t>
                  </w:r>
                </w:p>
              </w:txbxContent>
            </v:textbox>
            <w10:wrap type="tight"/>
          </v:roundrect>
        </w:pict>
      </w:r>
      <w:r w:rsidR="00623C77">
        <w:rPr>
          <w:rFonts w:ascii="Arial Unicode MS" w:eastAsia="Arial Unicode MS" w:hAnsi="Arial Unicode MS" w:cs="Arial Unicode MS"/>
          <w:color w:val="008080"/>
          <w:sz w:val="28"/>
          <w:szCs w:val="28"/>
        </w:rPr>
        <w:t xml:space="preserve">       </w:t>
      </w:r>
      <w:r w:rsidR="00623C77">
        <w:rPr>
          <w:rFonts w:ascii="Arial Unicode MS" w:eastAsia="Arial Unicode MS" w:hAnsi="Arial Unicode MS" w:cs="Arial Unicode MS"/>
          <w:color w:val="008080"/>
          <w:sz w:val="28"/>
          <w:szCs w:val="28"/>
        </w:rPr>
        <w:tab/>
      </w:r>
      <w:r w:rsidR="00623C77">
        <w:rPr>
          <w:rFonts w:ascii="Arial Unicode MS" w:eastAsia="Arial Unicode MS" w:hAnsi="Arial Unicode MS" w:cs="Arial Unicode MS"/>
          <w:color w:val="008080"/>
          <w:sz w:val="28"/>
          <w:szCs w:val="28"/>
        </w:rPr>
        <w:tab/>
        <w:t xml:space="preserve">  </w:t>
      </w:r>
      <w:r w:rsidR="00623C77">
        <w:rPr>
          <w:rFonts w:ascii="Arial Unicode MS" w:eastAsia="Arial Unicode MS" w:hAnsi="Arial Unicode MS" w:cs="Arial Unicode MS"/>
          <w:noProof/>
          <w:color w:val="008080"/>
          <w:sz w:val="28"/>
          <w:szCs w:val="28"/>
        </w:rPr>
        <w:drawing>
          <wp:inline distT="0" distB="0" distL="0" distR="0">
            <wp:extent cx="342900" cy="339725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C77">
        <w:rPr>
          <w:rFonts w:ascii="Arial Unicode MS" w:eastAsia="Arial Unicode MS" w:hAnsi="Arial Unicode MS" w:cs="Arial Unicode MS"/>
          <w:color w:val="008080"/>
          <w:sz w:val="28"/>
          <w:szCs w:val="28"/>
        </w:rPr>
        <w:t xml:space="preserve">                  </w:t>
      </w:r>
      <w:r w:rsidR="00623C77">
        <w:rPr>
          <w:rFonts w:ascii="Arial Unicode MS" w:eastAsia="Arial Unicode MS" w:hAnsi="Arial Unicode MS" w:cs="Arial Unicode MS"/>
          <w:color w:val="008080"/>
          <w:sz w:val="28"/>
          <w:szCs w:val="28"/>
        </w:rPr>
        <w:tab/>
      </w:r>
      <w:r w:rsidR="00623C77">
        <w:rPr>
          <w:rFonts w:ascii="Arial Unicode MS" w:eastAsia="Arial Unicode MS" w:hAnsi="Arial Unicode MS" w:cs="Arial Unicode MS"/>
          <w:color w:val="008080"/>
          <w:sz w:val="28"/>
          <w:szCs w:val="28"/>
        </w:rPr>
        <w:tab/>
      </w:r>
      <w:r w:rsidR="00623C77">
        <w:rPr>
          <w:rFonts w:ascii="Arial Unicode MS" w:eastAsia="Arial Unicode MS" w:hAnsi="Arial Unicode MS" w:cs="Arial Unicode MS"/>
          <w:color w:val="008080"/>
          <w:sz w:val="28"/>
          <w:szCs w:val="28"/>
        </w:rPr>
        <w:tab/>
      </w:r>
      <w:r w:rsidR="00623C77">
        <w:rPr>
          <w:rFonts w:ascii="Arial Unicode MS" w:eastAsia="Arial Unicode MS" w:hAnsi="Arial Unicode MS" w:cs="Arial Unicode MS"/>
          <w:color w:val="008080"/>
          <w:sz w:val="28"/>
          <w:szCs w:val="28"/>
        </w:rPr>
        <w:tab/>
      </w:r>
      <w:r w:rsidR="00623C77">
        <w:rPr>
          <w:rFonts w:ascii="Arial Unicode MS" w:eastAsia="Arial Unicode MS" w:hAnsi="Arial Unicode MS" w:cs="Arial Unicode MS"/>
          <w:color w:val="008080"/>
          <w:sz w:val="28"/>
          <w:szCs w:val="28"/>
        </w:rPr>
        <w:tab/>
      </w:r>
      <w:r w:rsidR="00623C77">
        <w:rPr>
          <w:rFonts w:ascii="Arial Unicode MS" w:eastAsia="Arial Unicode MS" w:hAnsi="Arial Unicode MS" w:cs="Arial Unicode MS"/>
          <w:color w:val="008080"/>
          <w:sz w:val="28"/>
          <w:szCs w:val="28"/>
        </w:rPr>
        <w:tab/>
        <w:t xml:space="preserve"> </w:t>
      </w:r>
      <w:r w:rsidR="00623C77">
        <w:rPr>
          <w:rFonts w:ascii="Arial Unicode MS" w:eastAsia="Arial Unicode MS" w:hAnsi="Arial Unicode MS" w:cs="Arial Unicode MS"/>
          <w:noProof/>
          <w:color w:val="008080"/>
          <w:sz w:val="28"/>
          <w:szCs w:val="28"/>
        </w:rPr>
        <w:drawing>
          <wp:inline distT="0" distB="0" distL="0" distR="0">
            <wp:extent cx="606425" cy="356870"/>
            <wp:effectExtent l="19050" t="0" r="3175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C77" w:rsidRPr="00EC3421" w:rsidRDefault="00623C77" w:rsidP="00623C77">
      <w:pPr>
        <w:outlineLvl w:val="0"/>
        <w:rPr>
          <w:rFonts w:ascii="Verdana" w:eastAsia="Arial Unicode MS" w:hAnsi="Verdana" w:cs="Arial Unicode MS"/>
          <w:color w:val="008080"/>
          <w:sz w:val="16"/>
          <w:szCs w:val="16"/>
        </w:rPr>
      </w:pPr>
      <w:r>
        <w:rPr>
          <w:b/>
          <w:bCs/>
          <w:sz w:val="28"/>
          <w:szCs w:val="28"/>
        </w:rPr>
        <w:t xml:space="preserve">   </w:t>
      </w:r>
      <w:r w:rsidRPr="00EC3421">
        <w:rPr>
          <w:b/>
          <w:bCs/>
          <w:sz w:val="16"/>
          <w:szCs w:val="16"/>
        </w:rPr>
        <w:t>Ministero dell’Istruzione dell’Università e della Ricerca</w:t>
      </w:r>
      <w:r w:rsidRPr="00EC3421">
        <w:rPr>
          <w:rFonts w:ascii="Arial Unicode MS" w:eastAsia="Arial Unicode MS" w:hAnsi="Arial Unicode MS" w:cs="Arial Unicode MS"/>
          <w:color w:val="008080"/>
          <w:sz w:val="16"/>
          <w:szCs w:val="16"/>
        </w:rPr>
        <w:t xml:space="preserve">                                                                  </w:t>
      </w:r>
      <w:r w:rsidRPr="00EC3421">
        <w:rPr>
          <w:rFonts w:ascii="Verdana" w:eastAsia="Arial Unicode MS" w:hAnsi="Verdana" w:cs="Arial Unicode MS"/>
          <w:sz w:val="20"/>
          <w:szCs w:val="20"/>
        </w:rPr>
        <w:t>UF – SMIA    Siena</w:t>
      </w:r>
    </w:p>
    <w:p w:rsidR="00623C77" w:rsidRPr="00EC3421" w:rsidRDefault="00623C77" w:rsidP="00623C77">
      <w:pPr>
        <w:outlineLvl w:val="0"/>
        <w:rPr>
          <w:rFonts w:ascii="Colonna MT" w:hAnsi="Colonna MT" w:cs="Colonna MT"/>
          <w:b/>
          <w:bCs/>
          <w:sz w:val="16"/>
          <w:szCs w:val="16"/>
        </w:rPr>
      </w:pPr>
      <w:r w:rsidRPr="00EC3421">
        <w:rPr>
          <w:b/>
          <w:bCs/>
          <w:sz w:val="16"/>
          <w:szCs w:val="16"/>
        </w:rPr>
        <w:t xml:space="preserve">       </w:t>
      </w:r>
      <w:r w:rsidRPr="00EC3421">
        <w:rPr>
          <w:rFonts w:ascii="Colonna MT" w:hAnsi="Colonna MT" w:cs="Colonna MT"/>
          <w:b/>
          <w:bCs/>
          <w:i/>
          <w:iCs/>
          <w:sz w:val="16"/>
          <w:szCs w:val="16"/>
        </w:rPr>
        <w:t xml:space="preserve">Ufficio Scolastico Regionale per </w:t>
      </w:r>
      <w:smartTag w:uri="urn:schemas-microsoft-com:office:smarttags" w:element="PersonName">
        <w:smartTagPr>
          <w:attr w:name="ProductID" w:val="la Toscana"/>
        </w:smartTagPr>
        <w:r w:rsidRPr="00EC3421">
          <w:rPr>
            <w:rFonts w:ascii="Colonna MT" w:hAnsi="Colonna MT" w:cs="Colonna MT"/>
            <w:b/>
            <w:bCs/>
            <w:i/>
            <w:iCs/>
            <w:sz w:val="16"/>
            <w:szCs w:val="16"/>
          </w:rPr>
          <w:t>la Toscana</w:t>
        </w:r>
      </w:smartTag>
    </w:p>
    <w:p w:rsidR="00623C77" w:rsidRPr="00EC3421" w:rsidRDefault="00623C77" w:rsidP="00623C77">
      <w:pPr>
        <w:outlineLvl w:val="0"/>
        <w:rPr>
          <w:b/>
          <w:bCs/>
          <w:sz w:val="16"/>
          <w:szCs w:val="16"/>
        </w:rPr>
      </w:pPr>
      <w:r w:rsidRPr="00EC3421">
        <w:rPr>
          <w:b/>
          <w:bCs/>
          <w:sz w:val="16"/>
          <w:szCs w:val="16"/>
        </w:rPr>
        <w:t xml:space="preserve">   Ufficio Scolastico in Ambito Territoriale di Siena</w:t>
      </w:r>
    </w:p>
    <w:p w:rsidR="00623C77" w:rsidRPr="00C53A05" w:rsidRDefault="00623C77" w:rsidP="00623C77">
      <w:pPr>
        <w:shd w:val="clear" w:color="auto" w:fill="88CBF4"/>
        <w:rPr>
          <w:color w:val="008080"/>
          <w:sz w:val="40"/>
          <w:szCs w:val="40"/>
        </w:rPr>
      </w:pPr>
      <w:r>
        <w:rPr>
          <w:rFonts w:ascii="Arial Unicode MS" w:eastAsia="Arial Unicode MS" w:hAnsi="Arial Unicode MS" w:cs="Arial Unicode MS"/>
          <w:color w:val="008080"/>
          <w:sz w:val="28"/>
          <w:szCs w:val="28"/>
        </w:rPr>
        <w:t xml:space="preserve">   </w:t>
      </w:r>
      <w:r>
        <w:rPr>
          <w:rFonts w:ascii="Arial Unicode MS" w:eastAsia="Arial Unicode MS" w:hAnsi="Arial Unicode MS" w:cs="Arial Unicode MS"/>
          <w:color w:val="008080"/>
          <w:sz w:val="28"/>
          <w:szCs w:val="28"/>
        </w:rPr>
        <w:tab/>
        <w:t xml:space="preserve">                                          </w:t>
      </w:r>
      <w:r>
        <w:rPr>
          <w:rFonts w:ascii="Arial Unicode MS" w:eastAsia="Arial Unicode MS" w:hAnsi="Arial Unicode MS" w:cs="Arial Unicode MS"/>
          <w:noProof/>
          <w:color w:val="008080"/>
          <w:sz w:val="16"/>
          <w:szCs w:val="16"/>
        </w:rPr>
        <w:drawing>
          <wp:inline distT="0" distB="0" distL="0" distR="0">
            <wp:extent cx="293370" cy="230505"/>
            <wp:effectExtent l="0" t="0" r="0" b="0"/>
            <wp:docPr id="2" name="Immagine 3" descr="http://www.jesterartsillustrations.com/template/freeillustrations/freeclipart/shaking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jesterartsillustrations.com/template/freeillustrations/freeclipart/shakinghand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E8B" w:rsidRPr="00CF3E8B">
        <w:rPr>
          <w:rFonts w:ascii="Arial Unicode MS" w:eastAsia="Arial Unicode MS" w:hAnsi="Arial Unicode MS" w:cs="Arial Unicode MS"/>
          <w:color w:val="008080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3" o:spid="_x0000_i1025" type="#_x0000_t136" style="width:43.5pt;height:8.9pt;visibility:visible;mso-wrap-style:none;mso-position-horizontal-relative:char;mso-position-vertical-relative:li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JfzgAAAO8AAAAPAAAAZHJzL2Rvd25yZXYueG1sRE/Pa8Iw&#10;FL4P/B/CE3abaT3M0hlFHGNjsIFV72/NMy02LyWJbf3vl8Ngx4/v93o72U4M5EPrWEG+yEAQ1063&#10;bBScjm9PBYgQkTV2jknBnQJsN7OHNZbajXygoYpGpBAOJSpoYuxLKUPdkMWwcD1x4i7OW4wJeiO1&#10;xzGF204us+xZWmw5NTTY076h+lrdrIJhn7+aI19P1ddnbopd8b0azzelHufT7gVEpCn+i//cHzrN&#10;z5YrEJf3+49v9QFDJK8gPUr/Egly8wsAAP//AwBQSwECLQAUAAYACAAAACEA2+H2y+4AAACFAQAA&#10;EwAAAAAAAAAAAAAAAAAAAAAAW0NvbnRlbnRfVHlwZXNdLnhtbFBLAQItABQABgAIAAAAIQBa9Cxb&#10;vwAAABUBAAALAAAAAAAAAAAAAAAAAB8BAABfcmVscy8ucmVsc1BLAQItABQABgAIAAAAIQDNt7Jf&#10;zgAAAO8AAAAPAAAAAAAAAAAAAAAAAAcCAABkcnMvZG93bnJldi54bWxQSwUGAAAAAAMAAwC3AAAA&#10;AgMAAAAA&#10;" fillcolor="#002060" strokecolor="#002060">
            <v:shadow on="t" color="#868686"/>
            <v:textpath style="font-family:&quot;Arial Black&quot;;font-size:8pt;v-text-kern:t" trim="t" string="C.T.S. - H&#10;"/>
          </v:shape>
        </w:pict>
      </w:r>
      <w:r>
        <w:rPr>
          <w:rFonts w:ascii="Arial Unicode MS" w:eastAsia="Arial Unicode MS" w:hAnsi="Arial Unicode MS" w:cs="Arial Unicode MS"/>
          <w:color w:val="008080"/>
          <w:sz w:val="16"/>
          <w:szCs w:val="16"/>
        </w:rPr>
        <w:t xml:space="preserve"> </w:t>
      </w:r>
      <w:r w:rsidRPr="00EC3421">
        <w:rPr>
          <w:rFonts w:ascii="Arial Unicode MS" w:eastAsia="Arial Unicode MS" w:hAnsi="Arial Unicode MS" w:cs="Arial Unicode MS"/>
          <w:b/>
          <w:color w:val="008080"/>
          <w:sz w:val="16"/>
          <w:szCs w:val="16"/>
        </w:rPr>
        <w:t>Siena</w:t>
      </w:r>
    </w:p>
    <w:p w:rsidR="00623C77" w:rsidRPr="0084669E" w:rsidRDefault="00623C77" w:rsidP="00623C77">
      <w:pPr>
        <w:shd w:val="clear" w:color="auto" w:fill="88CBF4"/>
        <w:rPr>
          <w:color w:val="008080"/>
          <w:sz w:val="20"/>
          <w:szCs w:val="20"/>
        </w:rPr>
      </w:pPr>
    </w:p>
    <w:p w:rsidR="0028115B" w:rsidRDefault="0028115B"/>
    <w:p w:rsidR="00623C77" w:rsidRDefault="00623C77"/>
    <w:p w:rsidR="00623C77" w:rsidRDefault="00623C77"/>
    <w:p w:rsidR="00623C77" w:rsidRDefault="00623C77">
      <w:r>
        <w:t>Ai Dirigenti degli Istituti Comprensivi</w:t>
      </w:r>
    </w:p>
    <w:p w:rsidR="00623C77" w:rsidRDefault="00623C77">
      <w:r>
        <w:t>Ai Referenti per l’integrazione</w:t>
      </w:r>
    </w:p>
    <w:p w:rsidR="00623C77" w:rsidRDefault="00623C77"/>
    <w:p w:rsidR="00623C77" w:rsidRDefault="00623C77"/>
    <w:p w:rsidR="00623C77" w:rsidRDefault="00623C77"/>
    <w:p w:rsidR="00623C77" w:rsidRDefault="00623C77" w:rsidP="00623C77">
      <w:pPr>
        <w:jc w:val="both"/>
      </w:pPr>
      <w:r>
        <w:t xml:space="preserve">Si informa che per venerdì </w:t>
      </w:r>
      <w:r w:rsidRPr="005826E0">
        <w:rPr>
          <w:u w:val="single"/>
        </w:rPr>
        <w:t>29 aprile p.v.</w:t>
      </w:r>
      <w:r w:rsidR="00617926" w:rsidRPr="005826E0">
        <w:rPr>
          <w:u w:val="single"/>
        </w:rPr>
        <w:t xml:space="preserve"> dalle ore 15,45 alle ore 18,45</w:t>
      </w:r>
      <w:r w:rsidR="00540743" w:rsidRPr="005826E0">
        <w:rPr>
          <w:u w:val="single"/>
        </w:rPr>
        <w:t xml:space="preserve"> </w:t>
      </w:r>
      <w:r w:rsidR="00540743">
        <w:t>presso la scuola  “C.Angiolieri” di Siena</w:t>
      </w:r>
      <w:r>
        <w:t xml:space="preserve"> è previsto un incontro di formazione  sul tema delll’educazione\sensibilizzazione dei compagni  di alunni con disturbo dello spettro autistico. L’incontro che avrà anche </w:t>
      </w:r>
      <w:r w:rsidRPr="00623C77">
        <w:rPr>
          <w:u w:val="single"/>
        </w:rPr>
        <w:t>carattere laboratoriale</w:t>
      </w:r>
      <w:r>
        <w:rPr>
          <w:u w:val="single"/>
        </w:rPr>
        <w:t>,</w:t>
      </w:r>
      <w:r>
        <w:t xml:space="preserve">  sarà condotto dalla dott.ssa Claudia  Munaro  responsabile dello </w:t>
      </w:r>
      <w:r w:rsidRPr="00623C77">
        <w:t>sportello Autismo</w:t>
      </w:r>
      <w:r>
        <w:t xml:space="preserve"> di Vicenza.  Alla formazione sono  necessariamente invitati gli operatori dello sportello Autismo e dei CTI in quanto questo tipo di intervento è previsto nelle attività dello sportello stesso</w:t>
      </w:r>
      <w:r w:rsidR="00540743">
        <w:t>,</w:t>
      </w:r>
      <w:r>
        <w:t xml:space="preserve"> ma è  possibile apri</w:t>
      </w:r>
      <w:r w:rsidR="00540743">
        <w:t>re la partecipazione  ad un ristretto numero di persone  (15) che possono essere interessate all’argomento o che stanno lavorando in realtà che richiedono  un intervento nelle  relazioni tra pari in presenza di un compagno con autismo.</w:t>
      </w:r>
    </w:p>
    <w:p w:rsidR="0065067C" w:rsidRDefault="00540743" w:rsidP="00623C77">
      <w:pPr>
        <w:jc w:val="both"/>
      </w:pPr>
      <w:r>
        <w:t xml:space="preserve"> Si richiede pertanto una iscrizione al link sottostante entro il giorno 26 aprile p.v. </w:t>
      </w:r>
    </w:p>
    <w:p w:rsidR="0065067C" w:rsidRDefault="0065067C" w:rsidP="00623C77">
      <w:pPr>
        <w:jc w:val="both"/>
      </w:pPr>
    </w:p>
    <w:p w:rsidR="0065067C" w:rsidRDefault="00CF3E8B" w:rsidP="00623C77">
      <w:pPr>
        <w:jc w:val="both"/>
      </w:pPr>
      <w:hyperlink r:id="rId8" w:history="1">
        <w:r w:rsidR="00617926" w:rsidRPr="00CA19AD">
          <w:rPr>
            <w:rStyle w:val="Collegamentoipertestuale"/>
          </w:rPr>
          <w:t>http://goo.gl/forms/6N0N7tJ9Oa</w:t>
        </w:r>
      </w:hyperlink>
    </w:p>
    <w:p w:rsidR="00617926" w:rsidRDefault="00617926" w:rsidP="00623C77">
      <w:pPr>
        <w:jc w:val="both"/>
      </w:pPr>
    </w:p>
    <w:p w:rsidR="00540743" w:rsidRDefault="00617926" w:rsidP="00623C77">
      <w:pPr>
        <w:jc w:val="both"/>
      </w:pPr>
      <w:r>
        <w:t xml:space="preserve"> Se il numero di interes</w:t>
      </w:r>
      <w:r w:rsidR="00540743">
        <w:t>sati  risul</w:t>
      </w:r>
      <w:r>
        <w:t xml:space="preserve">tasse </w:t>
      </w:r>
      <w:r w:rsidR="00540743">
        <w:t xml:space="preserve"> superiore  a quello previsto, questo Ufficio si riserva di selezionare (escludendo gli operatori) le richieste  in base alle esperienze in atto ed alla possibilità di ricaduta   nella scuola di appartenenza.</w:t>
      </w:r>
      <w:r w:rsidR="0065067C">
        <w:t xml:space="preserve"> </w:t>
      </w:r>
    </w:p>
    <w:p w:rsidR="005826E0" w:rsidRDefault="005826E0" w:rsidP="00623C77">
      <w:pPr>
        <w:jc w:val="both"/>
      </w:pPr>
    </w:p>
    <w:p w:rsidR="005826E0" w:rsidRDefault="005826E0" w:rsidP="00623C77">
      <w:pPr>
        <w:jc w:val="both"/>
      </w:pPr>
      <w:r>
        <w:t>Si prega di facilitare la partecipazione degli insegnanti interessati</w:t>
      </w:r>
    </w:p>
    <w:p w:rsidR="00617926" w:rsidRDefault="00617926" w:rsidP="00623C77">
      <w:pPr>
        <w:jc w:val="both"/>
      </w:pPr>
    </w:p>
    <w:p w:rsidR="00617926" w:rsidRDefault="00617926" w:rsidP="00623C77">
      <w:pPr>
        <w:jc w:val="both"/>
      </w:pPr>
    </w:p>
    <w:p w:rsidR="00617926" w:rsidRDefault="00617926" w:rsidP="00623C77">
      <w:pPr>
        <w:jc w:val="both"/>
      </w:pPr>
    </w:p>
    <w:p w:rsidR="00617926" w:rsidRDefault="00617926" w:rsidP="00623C77">
      <w:pPr>
        <w:jc w:val="both"/>
      </w:pPr>
      <w:r>
        <w:t>Il  Coordinatore responsabile  dello Sportello Autismo Siena</w:t>
      </w:r>
    </w:p>
    <w:p w:rsidR="00617926" w:rsidRPr="00617926" w:rsidRDefault="00617926" w:rsidP="00617926">
      <w:pPr>
        <w:jc w:val="both"/>
        <w:rPr>
          <w:sz w:val="16"/>
          <w:szCs w:val="16"/>
        </w:rPr>
      </w:pPr>
      <w:r>
        <w:rPr>
          <w:noProof/>
          <w:sz w:val="32"/>
          <w:szCs w:val="32"/>
        </w:rPr>
        <w:drawing>
          <wp:inline distT="0" distB="0" distL="0" distR="0">
            <wp:extent cx="1778000" cy="363855"/>
            <wp:effectExtent l="1905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363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926" w:rsidRPr="00617926" w:rsidSect="00281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623C77"/>
    <w:rsid w:val="0001167F"/>
    <w:rsid w:val="00037553"/>
    <w:rsid w:val="00080A41"/>
    <w:rsid w:val="00123C49"/>
    <w:rsid w:val="0028115B"/>
    <w:rsid w:val="002C7E32"/>
    <w:rsid w:val="00540743"/>
    <w:rsid w:val="005826E0"/>
    <w:rsid w:val="00617926"/>
    <w:rsid w:val="00623C77"/>
    <w:rsid w:val="0065067C"/>
    <w:rsid w:val="00713671"/>
    <w:rsid w:val="00A601C0"/>
    <w:rsid w:val="00C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C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C7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7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6N0N7tJ9Oa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jesterartsillustrations.com/template/freeillustrations/freeclipart/shakinghands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pre-user</dc:creator>
  <cp:lastModifiedBy>pre-user</cp:lastModifiedBy>
  <cp:revision>3</cp:revision>
  <dcterms:created xsi:type="dcterms:W3CDTF">2016-04-20T21:35:00Z</dcterms:created>
  <dcterms:modified xsi:type="dcterms:W3CDTF">2016-04-20T21:36:00Z</dcterms:modified>
</cp:coreProperties>
</file>