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39BF" w14:textId="77777777" w:rsidR="001C746B" w:rsidRDefault="001C746B" w:rsidP="001C746B">
      <w:pPr>
        <w:spacing w:before="93"/>
        <w:ind w:left="2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6</w:t>
      </w:r>
    </w:p>
    <w:p w14:paraId="5D8D3199" w14:textId="77777777" w:rsidR="001C746B" w:rsidRDefault="001C746B" w:rsidP="001C746B">
      <w:pPr>
        <w:pStyle w:val="Corpotesto"/>
        <w:rPr>
          <w:rFonts w:ascii="Arial"/>
          <w:b/>
          <w:sz w:val="20"/>
        </w:rPr>
      </w:pPr>
    </w:p>
    <w:p w14:paraId="0CB492ED" w14:textId="77777777" w:rsidR="001C746B" w:rsidRDefault="001C746B" w:rsidP="001C746B">
      <w:pPr>
        <w:pStyle w:val="Titolo1"/>
        <w:spacing w:before="227"/>
        <w:ind w:right="154"/>
        <w:rPr>
          <w:rFonts w:ascii="Georgia"/>
        </w:rPr>
      </w:pPr>
      <w:r>
        <w:rPr>
          <w:rFonts w:ascii="Georgia"/>
          <w:w w:val="80"/>
        </w:rPr>
        <w:t>Al</w:t>
      </w:r>
      <w:r>
        <w:rPr>
          <w:rFonts w:ascii="Georgia"/>
          <w:spacing w:val="31"/>
          <w:w w:val="80"/>
        </w:rPr>
        <w:t xml:space="preserve"> </w:t>
      </w:r>
      <w:r>
        <w:rPr>
          <w:rFonts w:ascii="Georgia"/>
          <w:w w:val="80"/>
        </w:rPr>
        <w:t>Dirigente</w:t>
      </w:r>
      <w:r>
        <w:rPr>
          <w:rFonts w:ascii="Georgia"/>
          <w:spacing w:val="33"/>
          <w:w w:val="80"/>
        </w:rPr>
        <w:t xml:space="preserve"> </w:t>
      </w:r>
      <w:r>
        <w:rPr>
          <w:rFonts w:ascii="Georgia"/>
          <w:w w:val="80"/>
        </w:rPr>
        <w:t>Scolastico</w:t>
      </w:r>
    </w:p>
    <w:p w14:paraId="0675477F" w14:textId="7E62E121" w:rsidR="001C746B" w:rsidRDefault="001C746B" w:rsidP="001C746B">
      <w:pPr>
        <w:spacing w:before="8"/>
        <w:ind w:right="151"/>
        <w:jc w:val="right"/>
        <w:rPr>
          <w:rFonts w:ascii="Georgia"/>
          <w:b/>
          <w:sz w:val="24"/>
        </w:rPr>
      </w:pPr>
      <w:r>
        <w:rPr>
          <w:rFonts w:ascii="Georgia"/>
          <w:b/>
          <w:w w:val="90"/>
          <w:sz w:val="24"/>
        </w:rPr>
        <w:t>I.C.</w:t>
      </w:r>
      <w:r>
        <w:rPr>
          <w:rFonts w:ascii="Georgia"/>
          <w:b/>
          <w:spacing w:val="21"/>
          <w:w w:val="90"/>
          <w:sz w:val="24"/>
        </w:rPr>
        <w:t xml:space="preserve"> </w:t>
      </w:r>
      <w:r>
        <w:rPr>
          <w:rFonts w:ascii="Georgia"/>
          <w:b/>
          <w:w w:val="90"/>
          <w:sz w:val="24"/>
        </w:rPr>
        <w:t xml:space="preserve">CECCO ANGIOLIERI </w:t>
      </w:r>
    </w:p>
    <w:p w14:paraId="4CB63DA7" w14:textId="5FE98E04" w:rsidR="001C746B" w:rsidRDefault="001C746B" w:rsidP="001C746B">
      <w:pPr>
        <w:spacing w:before="8"/>
        <w:ind w:right="150"/>
        <w:jc w:val="right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Viale Avignone n. 10</w:t>
      </w:r>
    </w:p>
    <w:p w14:paraId="1DFA1941" w14:textId="55B94E82" w:rsidR="001C746B" w:rsidRDefault="001C746B" w:rsidP="001C746B">
      <w:pPr>
        <w:spacing w:before="8"/>
        <w:ind w:right="150"/>
        <w:jc w:val="right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Siena</w:t>
      </w:r>
    </w:p>
    <w:p w14:paraId="06681B7E" w14:textId="77777777" w:rsidR="001C746B" w:rsidRDefault="001C746B" w:rsidP="001C746B">
      <w:pPr>
        <w:pStyle w:val="Corpotesto"/>
        <w:spacing w:before="2"/>
        <w:rPr>
          <w:rFonts w:ascii="Georgia"/>
          <w:b/>
        </w:rPr>
      </w:pPr>
    </w:p>
    <w:p w14:paraId="62F372DC" w14:textId="77777777" w:rsidR="001C746B" w:rsidRDefault="001C746B" w:rsidP="001C746B">
      <w:pPr>
        <w:spacing w:line="242" w:lineRule="auto"/>
        <w:ind w:left="2992" w:right="1495" w:hanging="9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SOSTITUTIVA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NOTORIETA’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D.P.R. 445/2000 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LEGGE 136/2010</w:t>
      </w:r>
    </w:p>
    <w:p w14:paraId="308A43B4" w14:textId="77777777" w:rsidR="001C746B" w:rsidRDefault="001C746B" w:rsidP="001C746B">
      <w:pPr>
        <w:pStyle w:val="Corpotesto"/>
        <w:spacing w:before="8"/>
        <w:rPr>
          <w:rFonts w:ascii="Arial"/>
          <w:b/>
          <w:sz w:val="20"/>
        </w:rPr>
      </w:pPr>
    </w:p>
    <w:p w14:paraId="0F214865" w14:textId="4B6BF075" w:rsidR="001C746B" w:rsidRDefault="001C746B" w:rsidP="001C746B">
      <w:pPr>
        <w:spacing w:before="1" w:line="273" w:lineRule="auto"/>
        <w:ind w:left="392" w:right="151" w:hanging="3"/>
        <w:jc w:val="both"/>
        <w:rPr>
          <w:rFonts w:ascii="Georgia"/>
          <w:b/>
          <w:sz w:val="24"/>
        </w:rPr>
      </w:pPr>
      <w:r>
        <w:rPr>
          <w:rFonts w:ascii="Arial" w:hAnsi="Arial"/>
          <w:b/>
          <w:sz w:val="20"/>
        </w:rPr>
        <w:t>Affidamento in concessione del servizio di distribuzione di bevande calde, fredde e snack mediante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distributori automatici presso l’I.C. N. 3 Cecco Angiolieri  - </w:t>
      </w:r>
      <w:r>
        <w:rPr>
          <w:rFonts w:ascii="Georgia" w:hAnsi="Georgia"/>
          <w:b/>
        </w:rPr>
        <w:t>Codice CIG:</w:t>
      </w:r>
      <w:r>
        <w:rPr>
          <w:rFonts w:ascii="Georgia" w:hAnsi="Georgia"/>
          <w:b/>
          <w:spacing w:val="-54"/>
        </w:rPr>
        <w:t xml:space="preserve"> </w:t>
      </w:r>
      <w:r w:rsidR="00661BB6">
        <w:rPr>
          <w:rStyle w:val="Enfasigrassetto"/>
          <w:rFonts w:ascii="Geneva" w:hAnsi="Geneva"/>
          <w:color w:val="000000"/>
          <w:shd w:val="clear" w:color="auto" w:fill="F9F9F9"/>
        </w:rPr>
        <w:t>Z353C655A6</w:t>
      </w:r>
      <w:bookmarkStart w:id="0" w:name="_GoBack"/>
      <w:bookmarkEnd w:id="0"/>
    </w:p>
    <w:p w14:paraId="0AE2F3E8" w14:textId="77777777" w:rsidR="001C746B" w:rsidRDefault="001C746B" w:rsidP="001C746B">
      <w:pPr>
        <w:tabs>
          <w:tab w:val="left" w:pos="9426"/>
        </w:tabs>
        <w:spacing w:before="177"/>
        <w:ind w:left="39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Sottoscritto/a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Nato/a</w:t>
      </w:r>
    </w:p>
    <w:p w14:paraId="3FB3BB03" w14:textId="77777777" w:rsidR="001C746B" w:rsidRDefault="001C746B" w:rsidP="001C746B">
      <w:pPr>
        <w:jc w:val="both"/>
        <w:rPr>
          <w:rFonts w:ascii="Arial MT"/>
          <w:sz w:val="20"/>
        </w:rPr>
        <w:sectPr w:rsidR="001C746B">
          <w:footerReference w:type="default" r:id="rId7"/>
          <w:pgSz w:w="11910" w:h="16840"/>
          <w:pgMar w:top="1580" w:right="980" w:bottom="280" w:left="740" w:header="0" w:footer="0" w:gutter="0"/>
          <w:cols w:space="720"/>
        </w:sectPr>
      </w:pPr>
    </w:p>
    <w:p w14:paraId="6D1A309D" w14:textId="77777777" w:rsidR="001C746B" w:rsidRDefault="001C746B" w:rsidP="001C746B">
      <w:pPr>
        <w:tabs>
          <w:tab w:val="left" w:pos="2440"/>
        </w:tabs>
        <w:spacing w:before="118"/>
        <w:ind w:left="39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pacing w:val="-3"/>
          <w:sz w:val="20"/>
        </w:rPr>
        <w:t>il</w:t>
      </w:r>
    </w:p>
    <w:p w14:paraId="20C7DEAA" w14:textId="77777777" w:rsidR="001C746B" w:rsidRDefault="001C746B" w:rsidP="001C746B">
      <w:pPr>
        <w:tabs>
          <w:tab w:val="left" w:pos="567"/>
          <w:tab w:val="left" w:pos="1066"/>
          <w:tab w:val="left" w:pos="1788"/>
        </w:tabs>
        <w:spacing w:before="118"/>
        <w:ind w:left="124"/>
        <w:rPr>
          <w:rFonts w:ascii="Arial MT"/>
          <w:sz w:val="20"/>
        </w:rPr>
      </w:pPr>
      <w:r>
        <w:br w:type="column"/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</w:r>
    </w:p>
    <w:p w14:paraId="2EB5DB54" w14:textId="77777777" w:rsidR="001C746B" w:rsidRDefault="001C746B" w:rsidP="001C746B">
      <w:pPr>
        <w:tabs>
          <w:tab w:val="left" w:pos="5107"/>
        </w:tabs>
        <w:spacing w:before="118"/>
        <w:ind w:left="122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Residente</w:t>
      </w:r>
      <w:r>
        <w:rPr>
          <w:rFonts w:ascii="Arial MT"/>
          <w:spacing w:val="103"/>
          <w:sz w:val="20"/>
        </w:rPr>
        <w:t xml:space="preserve"> </w:t>
      </w:r>
      <w:r>
        <w:rPr>
          <w:rFonts w:ascii="Arial MT"/>
          <w:sz w:val="20"/>
        </w:rPr>
        <w:t xml:space="preserve">in  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11ABE881" w14:textId="77777777" w:rsidR="001C746B" w:rsidRDefault="001C746B" w:rsidP="001C746B">
      <w:pPr>
        <w:spacing w:before="118"/>
        <w:ind w:left="72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Via</w:t>
      </w:r>
    </w:p>
    <w:p w14:paraId="0B035F2E" w14:textId="77777777" w:rsidR="001C746B" w:rsidRDefault="001C746B" w:rsidP="001C746B">
      <w:pPr>
        <w:rPr>
          <w:rFonts w:ascii="Arial MT"/>
          <w:sz w:val="20"/>
        </w:rPr>
        <w:sectPr w:rsidR="001C746B">
          <w:type w:val="continuous"/>
          <w:pgSz w:w="11910" w:h="16840"/>
          <w:pgMar w:top="440" w:right="980" w:bottom="1060" w:left="740" w:header="720" w:footer="720" w:gutter="0"/>
          <w:cols w:num="4" w:space="720" w:equalWidth="0">
            <w:col w:w="2643" w:space="40"/>
            <w:col w:w="1789" w:space="39"/>
            <w:col w:w="5108" w:space="40"/>
            <w:col w:w="531"/>
          </w:cols>
        </w:sectPr>
      </w:pPr>
    </w:p>
    <w:p w14:paraId="1B6711AC" w14:textId="77777777" w:rsidR="001C746B" w:rsidRDefault="001C746B" w:rsidP="001C746B">
      <w:pPr>
        <w:tabs>
          <w:tab w:val="left" w:pos="4331"/>
          <w:tab w:val="left" w:pos="7556"/>
          <w:tab w:val="left" w:pos="9788"/>
        </w:tabs>
        <w:spacing w:before="118" w:line="362" w:lineRule="auto"/>
        <w:ind w:left="392" w:right="153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z w:val="20"/>
        </w:rPr>
        <w:t>codice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fiscale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2"/>
          <w:sz w:val="20"/>
        </w:rPr>
        <w:t>in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qualità</w:t>
      </w:r>
      <w:r>
        <w:rPr>
          <w:rFonts w:ascii="Arial MT" w:hAnsi="Arial MT"/>
          <w:spacing w:val="7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Arial MT" w:hAnsi="Arial MT"/>
          <w:sz w:val="20"/>
        </w:rPr>
        <w:t>dell’Operatore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Economico</w:t>
      </w:r>
    </w:p>
    <w:p w14:paraId="5C1DC288" w14:textId="77777777" w:rsidR="001C746B" w:rsidRDefault="001C746B" w:rsidP="001C746B">
      <w:pPr>
        <w:pStyle w:val="Corpotesto"/>
        <w:spacing w:before="4"/>
        <w:rPr>
          <w:rFonts w:ascii="Arial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0A0B67" wp14:editId="50643CA4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606933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A960" id="Freeform 8" o:spid="_x0000_s1026" style="position:absolute;margin-left:56.65pt;margin-top:11.15pt;width:477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7CBCCD72" w14:textId="77777777" w:rsidR="001C746B" w:rsidRDefault="001C746B" w:rsidP="001C746B">
      <w:pPr>
        <w:tabs>
          <w:tab w:val="left" w:pos="5065"/>
          <w:tab w:val="left" w:pos="10076"/>
        </w:tabs>
        <w:spacing w:before="91"/>
        <w:ind w:left="390"/>
        <w:rPr>
          <w:rFonts w:ascii="Arial MT"/>
          <w:sz w:val="20"/>
        </w:rPr>
      </w:pPr>
      <w:r>
        <w:rPr>
          <w:rFonts w:ascii="Arial MT"/>
          <w:sz w:val="20"/>
        </w:rPr>
        <w:t>con</w:t>
      </w:r>
      <w:r>
        <w:rPr>
          <w:rFonts w:ascii="Arial MT"/>
          <w:spacing w:val="31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Arial MT"/>
          <w:spacing w:val="3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Via </w:t>
      </w:r>
      <w:r>
        <w:rPr>
          <w:rFonts w:ascii="Arial MT"/>
          <w:spacing w:val="-2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722279C9" w14:textId="77777777" w:rsidR="001C746B" w:rsidRDefault="001C746B" w:rsidP="001C746B">
      <w:pPr>
        <w:tabs>
          <w:tab w:val="left" w:pos="2495"/>
          <w:tab w:val="left" w:pos="4828"/>
          <w:tab w:val="left" w:pos="10046"/>
        </w:tabs>
        <w:spacing w:before="118"/>
        <w:ind w:left="392"/>
        <w:rPr>
          <w:rFonts w:ascii="Arial MT"/>
          <w:sz w:val="20"/>
        </w:rPr>
      </w:pPr>
      <w:r>
        <w:rPr>
          <w:rFonts w:ascii="Arial MT"/>
          <w:sz w:val="20"/>
        </w:rPr>
        <w:t>Tel.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Fax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e-mail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2FA6F919" w14:textId="77777777" w:rsidR="001C746B" w:rsidRDefault="001C746B" w:rsidP="001C746B">
      <w:pPr>
        <w:tabs>
          <w:tab w:val="left" w:pos="5245"/>
          <w:tab w:val="left" w:pos="10009"/>
        </w:tabs>
        <w:spacing w:before="118"/>
        <w:ind w:left="390"/>
        <w:rPr>
          <w:rFonts w:ascii="Arial MT"/>
          <w:sz w:val="20"/>
        </w:rPr>
      </w:pPr>
      <w:r>
        <w:rPr>
          <w:rFonts w:ascii="Arial MT"/>
          <w:sz w:val="20"/>
        </w:rPr>
        <w:t>con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Codice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Partita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33AF0F45" w14:textId="77777777" w:rsidR="001C746B" w:rsidRDefault="001C746B" w:rsidP="001C746B">
      <w:pPr>
        <w:pStyle w:val="Corpotesto"/>
        <w:spacing w:before="7"/>
        <w:rPr>
          <w:rFonts w:ascii="Arial MT"/>
        </w:rPr>
      </w:pPr>
    </w:p>
    <w:p w14:paraId="5DE9A614" w14:textId="77777777" w:rsidR="001C746B" w:rsidRDefault="001C746B" w:rsidP="001C746B">
      <w:pPr>
        <w:spacing w:before="93" w:line="242" w:lineRule="auto"/>
        <w:ind w:left="392" w:right="153" w:hanging="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presente,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consapevole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sanzioni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penali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previste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dall’art.76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D.P.R.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28-12-2000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n.445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ipotesi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falsità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atti 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dichiarazioni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mendaci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ivi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indicate,</w:t>
      </w:r>
    </w:p>
    <w:p w14:paraId="67952933" w14:textId="77777777" w:rsidR="001C746B" w:rsidRDefault="001C746B" w:rsidP="001C746B">
      <w:pPr>
        <w:pStyle w:val="Corpotesto"/>
        <w:spacing w:before="6"/>
        <w:rPr>
          <w:rFonts w:ascii="Arial MT"/>
          <w:sz w:val="20"/>
        </w:rPr>
      </w:pPr>
    </w:p>
    <w:p w14:paraId="605A84DC" w14:textId="77777777" w:rsidR="001C746B" w:rsidRDefault="001C746B" w:rsidP="001C746B">
      <w:pPr>
        <w:spacing w:before="1" w:line="242" w:lineRule="auto"/>
        <w:ind w:left="392" w:right="153" w:hanging="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fine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poter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assolvere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agli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obblighi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sulla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tracciabilità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movimenti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finanziari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previsti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dall’art.3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legge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n.136/2010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relativi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pagamenti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forniture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servizi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effettuati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favore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dell’Amministrazione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indirizzo,</w:t>
      </w:r>
    </w:p>
    <w:p w14:paraId="0BA7C504" w14:textId="77777777" w:rsidR="001C746B" w:rsidRDefault="001C746B" w:rsidP="001C746B">
      <w:pPr>
        <w:pStyle w:val="Corpotesto"/>
        <w:rPr>
          <w:rFonts w:ascii="Arial MT"/>
        </w:rPr>
      </w:pPr>
    </w:p>
    <w:p w14:paraId="3E3DDCCE" w14:textId="77777777" w:rsidR="001C746B" w:rsidRDefault="001C746B" w:rsidP="001C746B">
      <w:pPr>
        <w:pStyle w:val="Corpotesto"/>
        <w:spacing w:before="2"/>
        <w:rPr>
          <w:rFonts w:ascii="Arial MT"/>
          <w:sz w:val="19"/>
        </w:rPr>
      </w:pPr>
    </w:p>
    <w:p w14:paraId="664CA712" w14:textId="77777777" w:rsidR="001C746B" w:rsidRDefault="001C746B" w:rsidP="001C746B">
      <w:pPr>
        <w:ind w:left="23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 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 A</w:t>
      </w:r>
    </w:p>
    <w:p w14:paraId="25B24E62" w14:textId="77777777" w:rsidR="001C746B" w:rsidRDefault="001C746B" w:rsidP="001C746B">
      <w:pPr>
        <w:pStyle w:val="Corpotesto"/>
        <w:spacing w:before="10"/>
        <w:rPr>
          <w:rFonts w:ascii="Arial"/>
          <w:b/>
          <w:sz w:val="19"/>
        </w:rPr>
      </w:pPr>
    </w:p>
    <w:p w14:paraId="4475CE35" w14:textId="327BCD4A" w:rsidR="001C746B" w:rsidRDefault="001C746B" w:rsidP="001C746B">
      <w:pPr>
        <w:tabs>
          <w:tab w:val="left" w:pos="1113"/>
        </w:tabs>
        <w:spacing w:line="244" w:lineRule="auto"/>
        <w:ind w:left="284" w:right="125" w:hanging="3"/>
        <w:rPr>
          <w:rFonts w:ascii="Arial MT" w:hAnsi="Arial MT"/>
          <w:sz w:val="20"/>
        </w:rPr>
      </w:pPr>
      <w:r>
        <w:rPr>
          <w:rFonts w:ascii="Verdana" w:hAnsi="Verdana"/>
          <w:position w:val="-1"/>
          <w:sz w:val="20"/>
        </w:rPr>
        <w:t>-</w:t>
      </w:r>
      <w:r>
        <w:rPr>
          <w:rFonts w:ascii="Verdana" w:hAnsi="Verdana"/>
          <w:position w:val="-1"/>
          <w:sz w:val="20"/>
        </w:rPr>
        <w:tab/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estremi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identificativi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conti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correnti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“dedicati”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pagamenti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contratti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stipulati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position w:val="-1"/>
        </w:rPr>
        <w:t>l’I.C.</w:t>
      </w:r>
      <w:r>
        <w:rPr>
          <w:rFonts w:ascii="Arial MT" w:hAnsi="Arial MT"/>
          <w:spacing w:val="-58"/>
          <w:position w:val="-1"/>
        </w:rPr>
        <w:t xml:space="preserve"> </w:t>
      </w:r>
      <w:r>
        <w:rPr>
          <w:rFonts w:ascii="Arial MT" w:hAnsi="Arial MT"/>
        </w:rPr>
        <w:t>Cecco Angiolieri di Siena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position w:val="2"/>
          <w:sz w:val="20"/>
        </w:rPr>
        <w:t>sono:</w:t>
      </w:r>
    </w:p>
    <w:p w14:paraId="7674A177" w14:textId="77777777" w:rsidR="001C746B" w:rsidRDefault="001C746B" w:rsidP="001C746B">
      <w:pPr>
        <w:pStyle w:val="Corpotesto"/>
        <w:spacing w:before="5"/>
        <w:ind w:left="284" w:right="125"/>
        <w:rPr>
          <w:rFonts w:ascii="Arial MT"/>
          <w:sz w:val="20"/>
        </w:rPr>
      </w:pPr>
    </w:p>
    <w:p w14:paraId="736346BE" w14:textId="77777777" w:rsidR="001C746B" w:rsidRDefault="001C746B" w:rsidP="001C746B">
      <w:pPr>
        <w:ind w:left="2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Estremi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identificativi</w:t>
      </w:r>
    </w:p>
    <w:p w14:paraId="429DD23F" w14:textId="77777777" w:rsidR="001C746B" w:rsidRDefault="001C746B" w:rsidP="001C746B">
      <w:pPr>
        <w:pStyle w:val="Corpotesto"/>
        <w:spacing w:before="10"/>
        <w:rPr>
          <w:rFonts w:ascii="Arial"/>
          <w:b/>
          <w:sz w:val="29"/>
        </w:rPr>
      </w:pPr>
    </w:p>
    <w:p w14:paraId="3B979207" w14:textId="77777777" w:rsidR="001C746B" w:rsidRDefault="001C746B" w:rsidP="001C746B">
      <w:pPr>
        <w:tabs>
          <w:tab w:val="left" w:pos="9961"/>
          <w:tab w:val="left" w:pos="10040"/>
        </w:tabs>
        <w:spacing w:line="364" w:lineRule="auto"/>
        <w:ind w:left="390" w:right="143"/>
        <w:rPr>
          <w:rFonts w:ascii="Arial MT"/>
          <w:sz w:val="20"/>
        </w:rPr>
      </w:pPr>
      <w:r>
        <w:rPr>
          <w:rFonts w:ascii="Arial MT"/>
          <w:sz w:val="20"/>
        </w:rPr>
        <w:t>ISTITUTO: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AGENZIA: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C/C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IBAN :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w w:val="41"/>
          <w:sz w:val="20"/>
          <w:u w:val="single"/>
        </w:rPr>
        <w:t xml:space="preserve"> </w:t>
      </w:r>
    </w:p>
    <w:p w14:paraId="40C9F9E6" w14:textId="77777777" w:rsidR="001C746B" w:rsidRDefault="001C746B" w:rsidP="001C746B">
      <w:pPr>
        <w:pStyle w:val="Corpotesto"/>
        <w:spacing w:before="8"/>
        <w:rPr>
          <w:rFonts w:ascii="Arial MT"/>
          <w:sz w:val="12"/>
        </w:rPr>
      </w:pPr>
    </w:p>
    <w:p w14:paraId="1F84C0DA" w14:textId="77777777" w:rsidR="001C746B" w:rsidRDefault="001C746B" w:rsidP="001C746B">
      <w:pPr>
        <w:spacing w:before="93"/>
        <w:ind w:left="23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Generalità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persone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delegate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operare</w:t>
      </w:r>
    </w:p>
    <w:p w14:paraId="42E72BEF" w14:textId="77777777" w:rsidR="001C746B" w:rsidRDefault="001C746B" w:rsidP="001C746B">
      <w:pPr>
        <w:pStyle w:val="Corpotesto"/>
        <w:spacing w:before="9"/>
        <w:rPr>
          <w:rFonts w:ascii="Arial"/>
          <w:b/>
          <w:sz w:val="29"/>
        </w:rPr>
      </w:pPr>
    </w:p>
    <w:p w14:paraId="398D4744" w14:textId="77777777" w:rsidR="001C746B" w:rsidRDefault="001C746B" w:rsidP="001C746B">
      <w:pPr>
        <w:tabs>
          <w:tab w:val="left" w:pos="10007"/>
          <w:tab w:val="left" w:pos="10061"/>
        </w:tabs>
        <w:spacing w:before="1" w:line="364" w:lineRule="auto"/>
        <w:ind w:left="390" w:right="123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Nome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Cognome: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Codice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Fiscale: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w w:val="39"/>
          <w:sz w:val="20"/>
          <w:u w:val="single"/>
        </w:rPr>
        <w:t xml:space="preserve"> </w:t>
      </w:r>
      <w:r>
        <w:rPr>
          <w:rFonts w:ascii="Arial MT"/>
          <w:sz w:val="20"/>
        </w:rPr>
        <w:t xml:space="preserve"> Nato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 xml:space="preserve">a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w w:val="37"/>
          <w:sz w:val="20"/>
          <w:u w:val="single"/>
        </w:rPr>
        <w:t xml:space="preserve"> </w:t>
      </w:r>
      <w:r>
        <w:rPr>
          <w:rFonts w:ascii="Arial MT"/>
          <w:sz w:val="20"/>
        </w:rPr>
        <w:t xml:space="preserve"> Residente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</w:p>
    <w:p w14:paraId="7BF3D491" w14:textId="77777777" w:rsidR="001C746B" w:rsidRDefault="001C746B" w:rsidP="001C746B">
      <w:pPr>
        <w:spacing w:line="364" w:lineRule="auto"/>
        <w:jc w:val="both"/>
        <w:rPr>
          <w:rFonts w:ascii="Arial MT"/>
          <w:sz w:val="20"/>
        </w:rPr>
        <w:sectPr w:rsidR="001C746B">
          <w:type w:val="continuous"/>
          <w:pgSz w:w="11910" w:h="16840"/>
          <w:pgMar w:top="440" w:right="980" w:bottom="1060" w:left="740" w:header="720" w:footer="720" w:gutter="0"/>
          <w:cols w:space="720"/>
        </w:sectPr>
      </w:pPr>
    </w:p>
    <w:p w14:paraId="542EA8D9" w14:textId="77777777" w:rsidR="001C746B" w:rsidRDefault="001C746B" w:rsidP="001C746B">
      <w:pPr>
        <w:tabs>
          <w:tab w:val="left" w:pos="10007"/>
          <w:tab w:val="left" w:pos="10037"/>
        </w:tabs>
        <w:spacing w:before="70" w:line="362" w:lineRule="auto"/>
        <w:ind w:left="390" w:right="134"/>
        <w:jc w:val="both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Nome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Cognome: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Codice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Fiscale: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w w:val="37"/>
          <w:sz w:val="20"/>
          <w:u w:val="single"/>
        </w:rPr>
        <w:t xml:space="preserve"> </w:t>
      </w:r>
      <w:r>
        <w:rPr>
          <w:rFonts w:ascii="Arial MT"/>
          <w:sz w:val="20"/>
        </w:rPr>
        <w:t xml:space="preserve"> Nato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 xml:space="preserve">a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Residente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</w:p>
    <w:p w14:paraId="1D107582" w14:textId="77777777" w:rsidR="001C746B" w:rsidRDefault="001C746B" w:rsidP="001C746B">
      <w:pPr>
        <w:pStyle w:val="Paragrafoelenco"/>
        <w:numPr>
          <w:ilvl w:val="0"/>
          <w:numId w:val="1"/>
        </w:numPr>
        <w:tabs>
          <w:tab w:val="left" w:pos="1114"/>
        </w:tabs>
        <w:spacing w:before="5" w:line="256" w:lineRule="auto"/>
        <w:ind w:right="163" w:hanging="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che la ditta utilizzerà per tutte le proprie transazioni relative alle commesse pubbliche i conti correnti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dedicati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sopraindicati,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comprese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transazioni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verso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propri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contraenti;</w:t>
      </w:r>
    </w:p>
    <w:p w14:paraId="1B78CC8D" w14:textId="77777777" w:rsidR="001C746B" w:rsidRDefault="001C746B" w:rsidP="001C746B">
      <w:pPr>
        <w:pStyle w:val="Corpotesto"/>
        <w:spacing w:before="6"/>
        <w:rPr>
          <w:rFonts w:ascii="Arial MT"/>
          <w:sz w:val="19"/>
        </w:rPr>
      </w:pPr>
    </w:p>
    <w:p w14:paraId="044C0C47" w14:textId="77777777" w:rsidR="001C746B" w:rsidRDefault="001C746B" w:rsidP="001C746B">
      <w:pPr>
        <w:pStyle w:val="Paragrafoelenco"/>
        <w:numPr>
          <w:ilvl w:val="0"/>
          <w:numId w:val="1"/>
        </w:numPr>
        <w:tabs>
          <w:tab w:val="left" w:pos="1114"/>
        </w:tabs>
        <w:spacing w:line="273" w:lineRule="auto"/>
        <w:ind w:right="153" w:hanging="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conoscenza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obblighi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proprio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carico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disposti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legge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136/2010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prendere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atto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che in caso di affidamento il mancato rispetto degli obblighi di tracciabilità dei flussi finanziari, oltre alle sanzioni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specifiche,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comporta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nullità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assoluta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contratto,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nonché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determina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risoluzione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diritto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mancato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utilizzo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bonifico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bancario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postale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ovvero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altri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strumenti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idonei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consentire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piena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tracciabilità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operazioni;</w:t>
      </w:r>
    </w:p>
    <w:p w14:paraId="747FA51B" w14:textId="77777777" w:rsidR="001C746B" w:rsidRDefault="001C746B" w:rsidP="001C746B">
      <w:pPr>
        <w:pStyle w:val="Corpotesto"/>
        <w:spacing w:before="10"/>
        <w:rPr>
          <w:rFonts w:ascii="Arial MT"/>
          <w:sz w:val="17"/>
        </w:rPr>
      </w:pPr>
    </w:p>
    <w:p w14:paraId="5FEDE82E" w14:textId="77777777" w:rsidR="001C746B" w:rsidRDefault="001C746B" w:rsidP="001C746B">
      <w:pPr>
        <w:pStyle w:val="Paragrafoelenco"/>
        <w:numPr>
          <w:ilvl w:val="0"/>
          <w:numId w:val="1"/>
        </w:numPr>
        <w:tabs>
          <w:tab w:val="left" w:pos="1114"/>
        </w:tabs>
        <w:spacing w:before="1" w:line="266" w:lineRule="auto"/>
        <w:ind w:right="163" w:hanging="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che nei contratti sottoscritti con i subappaltatori e subcontraenti inserirà, a pena nullità assoluta,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un’apposita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clausola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ciascuno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essi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assume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obblighi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tracciabilità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flussi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finanziari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legge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sopra richiamata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conformemente 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quella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riportata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nel seguente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modulo;</w:t>
      </w:r>
    </w:p>
    <w:p w14:paraId="44F111CA" w14:textId="77777777" w:rsidR="001C746B" w:rsidRDefault="001C746B" w:rsidP="001C746B">
      <w:pPr>
        <w:pStyle w:val="Corpotesto"/>
        <w:spacing w:before="9"/>
        <w:rPr>
          <w:rFonts w:ascii="Arial MT"/>
          <w:sz w:val="18"/>
        </w:rPr>
      </w:pPr>
    </w:p>
    <w:p w14:paraId="6F444D7E" w14:textId="77777777" w:rsidR="001C746B" w:rsidRDefault="001C746B" w:rsidP="001C746B">
      <w:pPr>
        <w:pStyle w:val="Paragrafoelenco"/>
        <w:numPr>
          <w:ilvl w:val="0"/>
          <w:numId w:val="1"/>
        </w:numPr>
        <w:tabs>
          <w:tab w:val="left" w:pos="1114"/>
        </w:tabs>
        <w:spacing w:before="1" w:line="266" w:lineRule="auto"/>
        <w:ind w:right="161" w:hanging="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darà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immediata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comunicazione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Appaltante,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qualora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avesse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notizia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dell’inadempimento della propria controparte agli obblighi di tracciabilità finanziaria di cui all’art.3 legge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n.136/2010.</w:t>
      </w:r>
    </w:p>
    <w:p w14:paraId="2A5DD62F" w14:textId="77777777" w:rsidR="001C746B" w:rsidRDefault="001C746B" w:rsidP="001C746B">
      <w:pPr>
        <w:pStyle w:val="Corpotesto"/>
        <w:rPr>
          <w:rFonts w:ascii="Arial MT"/>
        </w:rPr>
      </w:pPr>
    </w:p>
    <w:p w14:paraId="6CEE82D7" w14:textId="77777777" w:rsidR="001C746B" w:rsidRDefault="001C746B" w:rsidP="001C746B">
      <w:pPr>
        <w:pStyle w:val="Corpotesto"/>
        <w:spacing w:before="9"/>
        <w:rPr>
          <w:rFonts w:ascii="Arial MT"/>
          <w:sz w:val="17"/>
        </w:rPr>
      </w:pPr>
    </w:p>
    <w:p w14:paraId="151E7409" w14:textId="77777777" w:rsidR="001C746B" w:rsidRDefault="001C746B" w:rsidP="001C746B">
      <w:pPr>
        <w:tabs>
          <w:tab w:val="left" w:pos="1764"/>
        </w:tabs>
        <w:ind w:left="390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Data</w:t>
      </w:r>
      <w:r>
        <w:rPr>
          <w:rFonts w:ascii="Calibri"/>
          <w:spacing w:val="75"/>
          <w:sz w:val="20"/>
          <w:u w:val="single"/>
        </w:rPr>
        <w:t xml:space="preserve">  </w:t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  </w:t>
      </w:r>
      <w:r>
        <w:rPr>
          <w:rFonts w:ascii="Calibri"/>
          <w:spacing w:val="18"/>
          <w:sz w:val="20"/>
          <w:u w:val="single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.</w:t>
      </w:r>
    </w:p>
    <w:p w14:paraId="4C562F8C" w14:textId="77777777" w:rsidR="001C746B" w:rsidRDefault="001C746B" w:rsidP="001C746B">
      <w:pPr>
        <w:pStyle w:val="Corpotesto"/>
        <w:rPr>
          <w:rFonts w:ascii="Calibri"/>
          <w:sz w:val="20"/>
        </w:rPr>
      </w:pPr>
    </w:p>
    <w:p w14:paraId="216AE321" w14:textId="77777777" w:rsidR="001C746B" w:rsidRDefault="001C746B" w:rsidP="001C746B">
      <w:pPr>
        <w:pStyle w:val="Corpotesto"/>
        <w:rPr>
          <w:rFonts w:ascii="Calibri"/>
          <w:sz w:val="20"/>
        </w:rPr>
      </w:pPr>
    </w:p>
    <w:p w14:paraId="1C983797" w14:textId="77777777" w:rsidR="001C746B" w:rsidRDefault="001C746B" w:rsidP="001C746B">
      <w:pPr>
        <w:pStyle w:val="Corpotesto"/>
        <w:spacing w:before="8"/>
        <w:rPr>
          <w:rFonts w:ascii="Calibri"/>
          <w:sz w:val="20"/>
        </w:rPr>
      </w:pPr>
    </w:p>
    <w:p w14:paraId="16996417" w14:textId="77777777" w:rsidR="001C746B" w:rsidRDefault="001C746B" w:rsidP="001C746B">
      <w:pPr>
        <w:pStyle w:val="Corpotesto"/>
        <w:ind w:left="5433"/>
        <w:rPr>
          <w:rFonts w:ascii="Calibri"/>
        </w:rPr>
      </w:pPr>
      <w:r>
        <w:rPr>
          <w:rFonts w:ascii="Calibri"/>
        </w:rPr>
        <w:t>TIMBRO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FIRMA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IMPRESA</w:t>
      </w:r>
    </w:p>
    <w:p w14:paraId="15A17DBB" w14:textId="77777777" w:rsidR="001C746B" w:rsidRDefault="001C746B" w:rsidP="001C746B">
      <w:pPr>
        <w:pStyle w:val="Corpotesto"/>
        <w:rPr>
          <w:rFonts w:ascii="Calibri"/>
        </w:rPr>
      </w:pPr>
    </w:p>
    <w:p w14:paraId="6F612B53" w14:textId="77777777" w:rsidR="001C746B" w:rsidRDefault="001C746B" w:rsidP="001C746B">
      <w:pPr>
        <w:pStyle w:val="Corpotesto"/>
        <w:rPr>
          <w:rFonts w:ascii="Calibri"/>
        </w:rPr>
      </w:pPr>
    </w:p>
    <w:p w14:paraId="7DC7F86C" w14:textId="77777777" w:rsidR="001C746B" w:rsidRDefault="001C746B" w:rsidP="001C746B">
      <w:pPr>
        <w:pStyle w:val="Corpotesto"/>
        <w:spacing w:before="2"/>
        <w:rPr>
          <w:rFonts w:ascii="Calibri"/>
          <w:sz w:val="19"/>
        </w:rPr>
      </w:pPr>
    </w:p>
    <w:p w14:paraId="7B924F60" w14:textId="77777777" w:rsidR="001C746B" w:rsidRDefault="001C746B" w:rsidP="001C746B">
      <w:pPr>
        <w:pStyle w:val="Corpotesto"/>
        <w:ind w:left="6079"/>
        <w:rPr>
          <w:rFonts w:ascii="Calibri" w:hAnsi="Calibri"/>
        </w:rPr>
      </w:pPr>
      <w:r>
        <w:rPr>
          <w:rFonts w:ascii="Calibri" w:hAnsi="Calibri"/>
        </w:rPr>
        <w:t>…..…………………………………</w:t>
      </w:r>
    </w:p>
    <w:p w14:paraId="36FC17BA" w14:textId="77777777" w:rsidR="001C746B" w:rsidRDefault="001C746B" w:rsidP="001C746B">
      <w:pPr>
        <w:pStyle w:val="Corpotesto"/>
        <w:rPr>
          <w:rFonts w:ascii="Calibri"/>
        </w:rPr>
      </w:pPr>
    </w:p>
    <w:p w14:paraId="00270C2C" w14:textId="77777777" w:rsidR="001C746B" w:rsidRDefault="001C746B" w:rsidP="001C746B">
      <w:pPr>
        <w:pStyle w:val="Corpotesto"/>
        <w:rPr>
          <w:rFonts w:ascii="Calibri"/>
        </w:rPr>
      </w:pPr>
    </w:p>
    <w:p w14:paraId="750AA00A" w14:textId="77777777" w:rsidR="001C746B" w:rsidRDefault="001C746B" w:rsidP="001C746B">
      <w:pPr>
        <w:pStyle w:val="Corpotesto"/>
        <w:rPr>
          <w:rFonts w:ascii="Calibri"/>
        </w:rPr>
      </w:pPr>
    </w:p>
    <w:p w14:paraId="33AA9858" w14:textId="77777777" w:rsidR="001C746B" w:rsidRDefault="001C746B" w:rsidP="001C746B">
      <w:pPr>
        <w:pStyle w:val="Corpotesto"/>
        <w:rPr>
          <w:rFonts w:ascii="Calibri"/>
        </w:rPr>
      </w:pPr>
    </w:p>
    <w:p w14:paraId="32A341CF" w14:textId="77777777" w:rsidR="001C746B" w:rsidRDefault="001C746B" w:rsidP="001C746B">
      <w:pPr>
        <w:pStyle w:val="Corpotesto"/>
        <w:spacing w:before="4"/>
        <w:rPr>
          <w:rFonts w:ascii="Calibri"/>
          <w:sz w:val="16"/>
        </w:rPr>
      </w:pPr>
    </w:p>
    <w:p w14:paraId="3C2073DF" w14:textId="77777777" w:rsidR="001C746B" w:rsidRDefault="001C746B" w:rsidP="001C746B">
      <w:pPr>
        <w:pStyle w:val="Titolo1"/>
        <w:spacing w:line="247" w:lineRule="auto"/>
        <w:ind w:left="392" w:hanging="3"/>
        <w:jc w:val="left"/>
        <w:rPr>
          <w:rFonts w:ascii="Georgia"/>
        </w:rPr>
      </w:pPr>
      <w:r>
        <w:rPr>
          <w:rFonts w:ascii="Georgia"/>
          <w:w w:val="80"/>
        </w:rPr>
        <w:t>(Nel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caso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in</w:t>
      </w:r>
      <w:r>
        <w:rPr>
          <w:rFonts w:ascii="Georgia"/>
          <w:spacing w:val="19"/>
          <w:w w:val="80"/>
        </w:rPr>
        <w:t xml:space="preserve"> </w:t>
      </w:r>
      <w:r>
        <w:rPr>
          <w:rFonts w:ascii="Georgia"/>
          <w:w w:val="80"/>
        </w:rPr>
        <w:t>cui</w:t>
      </w:r>
      <w:r>
        <w:rPr>
          <w:rFonts w:ascii="Georgia"/>
          <w:spacing w:val="19"/>
          <w:w w:val="80"/>
        </w:rPr>
        <w:t xml:space="preserve"> </w:t>
      </w:r>
      <w:r>
        <w:rPr>
          <w:rFonts w:ascii="Georgia"/>
          <w:w w:val="80"/>
        </w:rPr>
        <w:t>il</w:t>
      </w:r>
      <w:r>
        <w:rPr>
          <w:rFonts w:ascii="Georgia"/>
          <w:spacing w:val="19"/>
          <w:w w:val="80"/>
        </w:rPr>
        <w:t xml:space="preserve"> </w:t>
      </w:r>
      <w:r>
        <w:rPr>
          <w:rFonts w:ascii="Georgia"/>
          <w:w w:val="80"/>
        </w:rPr>
        <w:t>documento</w:t>
      </w:r>
      <w:r>
        <w:rPr>
          <w:rFonts w:ascii="Georgia"/>
          <w:spacing w:val="21"/>
          <w:w w:val="80"/>
        </w:rPr>
        <w:t xml:space="preserve"> </w:t>
      </w:r>
      <w:r>
        <w:rPr>
          <w:rFonts w:ascii="Georgia"/>
          <w:w w:val="80"/>
        </w:rPr>
        <w:t>non</w:t>
      </w:r>
      <w:r>
        <w:rPr>
          <w:rFonts w:ascii="Georgia"/>
          <w:spacing w:val="19"/>
          <w:w w:val="80"/>
        </w:rPr>
        <w:t xml:space="preserve"> </w:t>
      </w:r>
      <w:r>
        <w:rPr>
          <w:rFonts w:ascii="Georgia"/>
          <w:w w:val="80"/>
        </w:rPr>
        <w:t>sia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firmato</w:t>
      </w:r>
      <w:r>
        <w:rPr>
          <w:rFonts w:ascii="Georgia"/>
          <w:spacing w:val="21"/>
          <w:w w:val="80"/>
        </w:rPr>
        <w:t xml:space="preserve"> </w:t>
      </w:r>
      <w:r>
        <w:rPr>
          <w:rFonts w:ascii="Georgia"/>
          <w:w w:val="80"/>
        </w:rPr>
        <w:t>digitalmente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allegare</w:t>
      </w:r>
      <w:r>
        <w:rPr>
          <w:rFonts w:ascii="Georgia"/>
          <w:spacing w:val="23"/>
          <w:w w:val="80"/>
        </w:rPr>
        <w:t xml:space="preserve"> </w:t>
      </w:r>
      <w:r>
        <w:rPr>
          <w:rFonts w:ascii="Georgia"/>
          <w:w w:val="80"/>
        </w:rPr>
        <w:t>necessariamente</w:t>
      </w:r>
      <w:r>
        <w:rPr>
          <w:rFonts w:ascii="Georgia"/>
          <w:spacing w:val="20"/>
          <w:w w:val="80"/>
        </w:rPr>
        <w:t xml:space="preserve"> </w:t>
      </w:r>
      <w:r>
        <w:rPr>
          <w:rFonts w:ascii="Georgia"/>
          <w:w w:val="80"/>
        </w:rPr>
        <w:t>la</w:t>
      </w:r>
      <w:r>
        <w:rPr>
          <w:rFonts w:ascii="Georgia"/>
          <w:spacing w:val="19"/>
          <w:w w:val="80"/>
        </w:rPr>
        <w:t xml:space="preserve"> </w:t>
      </w:r>
      <w:r>
        <w:rPr>
          <w:rFonts w:ascii="Georgia"/>
          <w:w w:val="80"/>
        </w:rPr>
        <w:t>copia</w:t>
      </w:r>
      <w:r>
        <w:rPr>
          <w:rFonts w:ascii="Georgia"/>
          <w:spacing w:val="-45"/>
          <w:w w:val="80"/>
        </w:rPr>
        <w:t xml:space="preserve"> </w:t>
      </w:r>
      <w:r>
        <w:rPr>
          <w:rFonts w:ascii="Georgia"/>
          <w:w w:val="85"/>
        </w:rPr>
        <w:t>del documento</w:t>
      </w:r>
      <w:r>
        <w:rPr>
          <w:rFonts w:ascii="Georgia"/>
          <w:spacing w:val="3"/>
          <w:w w:val="85"/>
        </w:rPr>
        <w:t xml:space="preserve"> </w:t>
      </w:r>
      <w:r>
        <w:rPr>
          <w:rFonts w:ascii="Georgia"/>
          <w:w w:val="85"/>
        </w:rPr>
        <w:t>di</w:t>
      </w:r>
      <w:r>
        <w:rPr>
          <w:rFonts w:ascii="Georgia"/>
          <w:spacing w:val="1"/>
          <w:w w:val="85"/>
        </w:rPr>
        <w:t xml:space="preserve"> </w:t>
      </w:r>
      <w:r>
        <w:rPr>
          <w:rFonts w:ascii="Georgia"/>
          <w:w w:val="85"/>
        </w:rPr>
        <w:t>riconoscimento del</w:t>
      </w:r>
      <w:r>
        <w:rPr>
          <w:rFonts w:ascii="Georgia"/>
          <w:spacing w:val="1"/>
          <w:w w:val="85"/>
        </w:rPr>
        <w:t xml:space="preserve"> </w:t>
      </w:r>
      <w:r>
        <w:rPr>
          <w:rFonts w:ascii="Georgia"/>
          <w:w w:val="85"/>
        </w:rPr>
        <w:t>dichiarante</w:t>
      </w:r>
      <w:r>
        <w:rPr>
          <w:rFonts w:ascii="Georgia"/>
          <w:spacing w:val="2"/>
          <w:w w:val="85"/>
        </w:rPr>
        <w:t xml:space="preserve"> </w:t>
      </w:r>
      <w:r>
        <w:rPr>
          <w:rFonts w:ascii="Georgia"/>
          <w:w w:val="85"/>
        </w:rPr>
        <w:t>o</w:t>
      </w:r>
      <w:r>
        <w:rPr>
          <w:rFonts w:ascii="Georgia"/>
          <w:spacing w:val="1"/>
          <w:w w:val="85"/>
        </w:rPr>
        <w:t xml:space="preserve"> </w:t>
      </w:r>
      <w:r>
        <w:rPr>
          <w:rFonts w:ascii="Georgia"/>
          <w:w w:val="85"/>
        </w:rPr>
        <w:t>dei</w:t>
      </w:r>
      <w:r>
        <w:rPr>
          <w:rFonts w:ascii="Georgia"/>
          <w:spacing w:val="3"/>
          <w:w w:val="85"/>
        </w:rPr>
        <w:t xml:space="preserve"> </w:t>
      </w:r>
      <w:r>
        <w:rPr>
          <w:rFonts w:ascii="Georgia"/>
          <w:w w:val="85"/>
        </w:rPr>
        <w:t>dichiaranti)</w:t>
      </w:r>
    </w:p>
    <w:p w14:paraId="7BE102C2" w14:textId="77777777" w:rsidR="008E4836" w:rsidRDefault="008E4836"/>
    <w:sectPr w:rsidR="008E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70E0" w14:textId="77777777" w:rsidR="001C746B" w:rsidRDefault="001C746B" w:rsidP="001C746B">
      <w:r>
        <w:separator/>
      </w:r>
    </w:p>
  </w:endnote>
  <w:endnote w:type="continuationSeparator" w:id="0">
    <w:p w14:paraId="5F0A2CA2" w14:textId="77777777" w:rsidR="001C746B" w:rsidRDefault="001C746B" w:rsidP="001C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51B2" w14:textId="77777777" w:rsidR="001C746B" w:rsidRDefault="001C746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6AC77" w14:textId="77777777" w:rsidR="001C746B" w:rsidRDefault="001C746B" w:rsidP="001C746B">
      <w:r>
        <w:separator/>
      </w:r>
    </w:p>
  </w:footnote>
  <w:footnote w:type="continuationSeparator" w:id="0">
    <w:p w14:paraId="31FE00ED" w14:textId="77777777" w:rsidR="001C746B" w:rsidRDefault="001C746B" w:rsidP="001C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366DE"/>
    <w:multiLevelType w:val="hybridMultilevel"/>
    <w:tmpl w:val="3DBA9ADE"/>
    <w:lvl w:ilvl="0" w:tplc="A91AF642">
      <w:numFmt w:val="bullet"/>
      <w:lvlText w:val="-"/>
      <w:lvlJc w:val="left"/>
      <w:pPr>
        <w:ind w:left="392" w:hanging="723"/>
      </w:pPr>
      <w:rPr>
        <w:rFonts w:ascii="Verdana" w:eastAsia="Verdana" w:hAnsi="Verdana" w:cs="Verdana" w:hint="default"/>
        <w:w w:val="99"/>
        <w:position w:val="-1"/>
        <w:sz w:val="20"/>
        <w:szCs w:val="20"/>
        <w:lang w:val="it-IT" w:eastAsia="en-US" w:bidi="ar-SA"/>
      </w:rPr>
    </w:lvl>
    <w:lvl w:ilvl="1" w:tplc="C6C8A49C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2" w:tplc="77EAABEA">
      <w:numFmt w:val="bullet"/>
      <w:lvlText w:val="•"/>
      <w:lvlJc w:val="left"/>
      <w:pPr>
        <w:ind w:left="1860" w:hanging="286"/>
      </w:pPr>
      <w:rPr>
        <w:rFonts w:hint="default"/>
        <w:lang w:val="it-IT" w:eastAsia="en-US" w:bidi="ar-SA"/>
      </w:rPr>
    </w:lvl>
    <w:lvl w:ilvl="3" w:tplc="A4FCE5AC">
      <w:numFmt w:val="bullet"/>
      <w:lvlText w:val="•"/>
      <w:lvlJc w:val="left"/>
      <w:pPr>
        <w:ind w:left="2901" w:hanging="286"/>
      </w:pPr>
      <w:rPr>
        <w:rFonts w:hint="default"/>
        <w:lang w:val="it-IT" w:eastAsia="en-US" w:bidi="ar-SA"/>
      </w:rPr>
    </w:lvl>
    <w:lvl w:ilvl="4" w:tplc="8970243E">
      <w:numFmt w:val="bullet"/>
      <w:lvlText w:val="•"/>
      <w:lvlJc w:val="left"/>
      <w:pPr>
        <w:ind w:left="3942" w:hanging="286"/>
      </w:pPr>
      <w:rPr>
        <w:rFonts w:hint="default"/>
        <w:lang w:val="it-IT" w:eastAsia="en-US" w:bidi="ar-SA"/>
      </w:rPr>
    </w:lvl>
    <w:lvl w:ilvl="5" w:tplc="E488EC28">
      <w:numFmt w:val="bullet"/>
      <w:lvlText w:val="•"/>
      <w:lvlJc w:val="left"/>
      <w:pPr>
        <w:ind w:left="4982" w:hanging="286"/>
      </w:pPr>
      <w:rPr>
        <w:rFonts w:hint="default"/>
        <w:lang w:val="it-IT" w:eastAsia="en-US" w:bidi="ar-SA"/>
      </w:rPr>
    </w:lvl>
    <w:lvl w:ilvl="6" w:tplc="7F9AC7BA">
      <w:numFmt w:val="bullet"/>
      <w:lvlText w:val="•"/>
      <w:lvlJc w:val="left"/>
      <w:pPr>
        <w:ind w:left="6023" w:hanging="286"/>
      </w:pPr>
      <w:rPr>
        <w:rFonts w:hint="default"/>
        <w:lang w:val="it-IT" w:eastAsia="en-US" w:bidi="ar-SA"/>
      </w:rPr>
    </w:lvl>
    <w:lvl w:ilvl="7" w:tplc="B5BEAF24">
      <w:numFmt w:val="bullet"/>
      <w:lvlText w:val="•"/>
      <w:lvlJc w:val="left"/>
      <w:pPr>
        <w:ind w:left="7064" w:hanging="286"/>
      </w:pPr>
      <w:rPr>
        <w:rFonts w:hint="default"/>
        <w:lang w:val="it-IT" w:eastAsia="en-US" w:bidi="ar-SA"/>
      </w:rPr>
    </w:lvl>
    <w:lvl w:ilvl="8" w:tplc="8ACAF5CC">
      <w:numFmt w:val="bullet"/>
      <w:lvlText w:val="•"/>
      <w:lvlJc w:val="left"/>
      <w:pPr>
        <w:ind w:left="8104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56"/>
    <w:rsid w:val="001C746B"/>
    <w:rsid w:val="00255C04"/>
    <w:rsid w:val="00331956"/>
    <w:rsid w:val="003953C2"/>
    <w:rsid w:val="004E3723"/>
    <w:rsid w:val="005A3B7D"/>
    <w:rsid w:val="00661BB6"/>
    <w:rsid w:val="007A7DCE"/>
    <w:rsid w:val="008E4836"/>
    <w:rsid w:val="00903DB9"/>
    <w:rsid w:val="00A40D1B"/>
    <w:rsid w:val="00A7077C"/>
    <w:rsid w:val="00AB1815"/>
    <w:rsid w:val="00E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7475"/>
  <w15:chartTrackingRefBased/>
  <w15:docId w15:val="{1E99490E-DBEC-4741-9782-029986E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C746B"/>
    <w:pPr>
      <w:ind w:right="153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46B"/>
  </w:style>
  <w:style w:type="paragraph" w:styleId="Pidipagina">
    <w:name w:val="footer"/>
    <w:basedOn w:val="Normale"/>
    <w:link w:val="PidipaginaCarattere"/>
    <w:uiPriority w:val="99"/>
    <w:unhideWhenUsed/>
    <w:rsid w:val="001C7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46B"/>
  </w:style>
  <w:style w:type="character" w:customStyle="1" w:styleId="Titolo1Carattere">
    <w:name w:val="Titolo 1 Carattere"/>
    <w:basedOn w:val="Carpredefinitoparagrafo"/>
    <w:link w:val="Titolo1"/>
    <w:uiPriority w:val="9"/>
    <w:rsid w:val="001C74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C746B"/>
  </w:style>
  <w:style w:type="character" w:customStyle="1" w:styleId="CorpotestoCarattere">
    <w:name w:val="Corpo testo Carattere"/>
    <w:basedOn w:val="Carpredefinitoparagrafo"/>
    <w:link w:val="Corpotesto"/>
    <w:uiPriority w:val="1"/>
    <w:rsid w:val="001C746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C746B"/>
    <w:pPr>
      <w:ind w:left="1096" w:hanging="360"/>
      <w:jc w:val="both"/>
    </w:pPr>
  </w:style>
  <w:style w:type="character" w:styleId="Enfasigrassetto">
    <w:name w:val="Strong"/>
    <w:basedOn w:val="Carpredefinitoparagrafo"/>
    <w:uiPriority w:val="22"/>
    <w:qFormat/>
    <w:rsid w:val="00661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3</cp:revision>
  <dcterms:created xsi:type="dcterms:W3CDTF">2023-09-06T11:27:00Z</dcterms:created>
  <dcterms:modified xsi:type="dcterms:W3CDTF">2023-09-08T11:21:00Z</dcterms:modified>
</cp:coreProperties>
</file>