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16" w:rsidRPr="00EB2216" w:rsidRDefault="00EB2216" w:rsidP="00EB2216">
      <w:pPr>
        <w:shd w:val="clear" w:color="auto" w:fill="E0D8FF"/>
        <w:spacing w:line="600" w:lineRule="atLeast"/>
        <w:outlineLvl w:val="3"/>
        <w:rPr>
          <w:rFonts w:ascii="titilliumweb-sb" w:eastAsia="Times New Roman" w:hAnsi="titilliumweb-sb" w:cs="Times New Roman"/>
          <w:b/>
          <w:bCs/>
          <w:color w:val="333333"/>
          <w:sz w:val="30"/>
          <w:szCs w:val="30"/>
        </w:rPr>
      </w:pPr>
      <w:r w:rsidRPr="00EB2216">
        <w:rPr>
          <w:rFonts w:ascii="titilliumweb-sb" w:eastAsia="Times New Roman" w:hAnsi="titilliumweb-sb" w:cs="Times New Roman"/>
          <w:b/>
          <w:bCs/>
          <w:color w:val="333333"/>
          <w:sz w:val="30"/>
          <w:szCs w:val="30"/>
        </w:rPr>
        <w:t>Piano di formazione del personale ATA</w:t>
      </w:r>
    </w:p>
    <w:tbl>
      <w:tblPr>
        <w:tblW w:w="103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2"/>
        <w:gridCol w:w="4333"/>
      </w:tblGrid>
      <w:tr w:rsidR="00EB2216" w:rsidRPr="00EB2216" w:rsidTr="00EB2216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2216" w:rsidRPr="00EB2216" w:rsidRDefault="00EB2216" w:rsidP="00EB2216">
            <w:pPr>
              <w:spacing w:after="330"/>
              <w:rPr>
                <w:rFonts w:ascii="Times" w:eastAsia="Times New Roman" w:hAnsi="Times" w:cs="Times New Roman"/>
                <w:b/>
                <w:bCs/>
                <w:caps/>
                <w:color w:val="0066CC"/>
                <w:sz w:val="20"/>
                <w:szCs w:val="20"/>
              </w:rPr>
            </w:pPr>
            <w:r w:rsidRPr="00EB2216">
              <w:rPr>
                <w:rFonts w:ascii="Times" w:eastAsia="Times New Roman" w:hAnsi="Times" w:cs="Times New Roman"/>
                <w:b/>
                <w:bCs/>
                <w:caps/>
                <w:color w:val="0066CC"/>
                <w:sz w:val="20"/>
                <w:szCs w:val="20"/>
              </w:rPr>
              <w:t>ELENCO DELLE ATTIVITÀ DI FORMAZIONE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2216" w:rsidRPr="00EB2216" w:rsidRDefault="00EB2216" w:rsidP="00EB2216">
            <w:pPr>
              <w:spacing w:after="330"/>
              <w:jc w:val="right"/>
              <w:rPr>
                <w:rFonts w:ascii="Times" w:eastAsia="Times New Roman" w:hAnsi="Times" w:cs="Times New Roman"/>
                <w:b/>
                <w:bCs/>
                <w:caps/>
                <w:color w:val="0066CC"/>
                <w:sz w:val="20"/>
                <w:szCs w:val="20"/>
              </w:rPr>
            </w:pPr>
            <w:r w:rsidRPr="00EB2216">
              <w:rPr>
                <w:rFonts w:ascii="Times" w:eastAsia="Times New Roman" w:hAnsi="Times" w:cs="Times New Roman"/>
                <w:b/>
                <w:bCs/>
                <w:caps/>
                <w:color w:val="0066CC"/>
                <w:sz w:val="20"/>
                <w:szCs w:val="20"/>
              </w:rPr>
              <w:t xml:space="preserve">ATTIVITÀ DI FORMAZIONE TOTALI: </w:t>
            </w:r>
            <w:proofErr w:type="gramStart"/>
            <w:r w:rsidRPr="00EB2216">
              <w:rPr>
                <w:rFonts w:ascii="Times" w:eastAsia="Times New Roman" w:hAnsi="Times" w:cs="Times New Roman"/>
                <w:b/>
                <w:bCs/>
                <w:caps/>
                <w:color w:val="0066CC"/>
                <w:sz w:val="20"/>
                <w:szCs w:val="20"/>
              </w:rPr>
              <w:t>3</w:t>
            </w:r>
            <w:proofErr w:type="gramEnd"/>
          </w:p>
        </w:tc>
      </w:tr>
      <w:tr w:rsidR="00EB2216" w:rsidRPr="00EB2216" w:rsidTr="00EB221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2216" w:rsidRPr="00EB2216" w:rsidRDefault="00EB2216" w:rsidP="00EB2216">
            <w:pPr>
              <w:spacing w:after="33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2216">
              <w:rPr>
                <w:rFonts w:ascii="Times" w:eastAsia="Times New Roman" w:hAnsi="Times" w:cs="Times New Roman"/>
                <w:sz w:val="20"/>
                <w:szCs w:val="20"/>
              </w:rPr>
              <w:t xml:space="preserve">Aggiornamento </w:t>
            </w:r>
            <w:proofErr w:type="gramStart"/>
            <w:r w:rsidRPr="00EB2216">
              <w:rPr>
                <w:rFonts w:ascii="Times" w:eastAsia="Times New Roman" w:hAnsi="Times" w:cs="Times New Roman"/>
                <w:sz w:val="20"/>
                <w:szCs w:val="20"/>
              </w:rPr>
              <w:t>relativo alle</w:t>
            </w:r>
            <w:proofErr w:type="gramEnd"/>
            <w:r w:rsidRPr="00EB2216">
              <w:rPr>
                <w:rFonts w:ascii="Times" w:eastAsia="Times New Roman" w:hAnsi="Times" w:cs="Times New Roman"/>
                <w:sz w:val="20"/>
                <w:szCs w:val="20"/>
              </w:rPr>
              <w:t xml:space="preserve"> competenze digitali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2216" w:rsidRPr="00EB2216" w:rsidRDefault="00EB2216" w:rsidP="00EB2216">
            <w:pPr>
              <w:spacing w:after="330"/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" w:history="1">
              <w:r w:rsidRPr="00EB2216">
                <w:rPr>
                  <w:rFonts w:ascii="Times" w:eastAsia="Times New Roman" w:hAnsi="Times" w:cs="Times New Roman"/>
                  <w:color w:val="0066CC"/>
                  <w:sz w:val="20"/>
                  <w:szCs w:val="20"/>
                  <w:u w:val="single"/>
                </w:rPr>
                <w:t> </w:t>
              </w:r>
            </w:hyperlink>
          </w:p>
        </w:tc>
      </w:tr>
      <w:tr w:rsidR="00EB2216" w:rsidRPr="00EB2216" w:rsidTr="00EB22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2216" w:rsidRPr="00EB2216" w:rsidRDefault="00EB2216" w:rsidP="00EB2216">
            <w:pPr>
              <w:spacing w:after="33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2216">
              <w:rPr>
                <w:rFonts w:ascii="Times" w:eastAsia="Times New Roman" w:hAnsi="Times" w:cs="Times New Roman"/>
                <w:sz w:val="20"/>
                <w:szCs w:val="20"/>
              </w:rPr>
              <w:t xml:space="preserve">Formazione e aggiornamento </w:t>
            </w:r>
            <w:proofErr w:type="gramStart"/>
            <w:r w:rsidRPr="00EB2216">
              <w:rPr>
                <w:rFonts w:ascii="Times" w:eastAsia="Times New Roman" w:hAnsi="Times" w:cs="Times New Roman"/>
                <w:sz w:val="20"/>
                <w:szCs w:val="20"/>
              </w:rPr>
              <w:t>relativi alla</w:t>
            </w:r>
            <w:proofErr w:type="gramEnd"/>
            <w:r w:rsidRPr="00EB2216">
              <w:rPr>
                <w:rFonts w:ascii="Times" w:eastAsia="Times New Roman" w:hAnsi="Times" w:cs="Times New Roman"/>
                <w:sz w:val="20"/>
                <w:szCs w:val="20"/>
              </w:rPr>
              <w:t xml:space="preserve"> sicurezza a scuola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2216" w:rsidRPr="00EB2216" w:rsidRDefault="00EB2216" w:rsidP="00EB2216">
            <w:pPr>
              <w:spacing w:after="330"/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" w:history="1">
              <w:r w:rsidRPr="00EB2216">
                <w:rPr>
                  <w:rFonts w:ascii="Times" w:eastAsia="Times New Roman" w:hAnsi="Times" w:cs="Times New Roman"/>
                  <w:color w:val="0066CC"/>
                  <w:sz w:val="20"/>
                  <w:szCs w:val="20"/>
                  <w:u w:val="single"/>
                </w:rPr>
                <w:t> </w:t>
              </w:r>
            </w:hyperlink>
          </w:p>
        </w:tc>
      </w:tr>
      <w:tr w:rsidR="00EB2216" w:rsidRPr="00EB2216" w:rsidTr="00EB221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2216" w:rsidRPr="00EB2216" w:rsidRDefault="00EB2216" w:rsidP="00EB2216">
            <w:pPr>
              <w:spacing w:after="33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2216">
              <w:rPr>
                <w:rFonts w:ascii="Times" w:eastAsia="Times New Roman" w:hAnsi="Times" w:cs="Times New Roman"/>
                <w:sz w:val="20"/>
                <w:szCs w:val="20"/>
              </w:rPr>
              <w:t>Novità normative in materia di contabilità e gestione del personale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2216" w:rsidRPr="00EB2216" w:rsidRDefault="00EB2216" w:rsidP="00EB2216">
            <w:pPr>
              <w:spacing w:after="330"/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" w:history="1">
              <w:r w:rsidRPr="00EB2216">
                <w:rPr>
                  <w:rFonts w:ascii="Times" w:eastAsia="Times New Roman" w:hAnsi="Times" w:cs="Times New Roman"/>
                  <w:color w:val="0066CC"/>
                  <w:sz w:val="20"/>
                  <w:szCs w:val="20"/>
                  <w:u w:val="single"/>
                </w:rPr>
                <w:t> </w:t>
              </w:r>
            </w:hyperlink>
          </w:p>
        </w:tc>
      </w:tr>
    </w:tbl>
    <w:p w:rsidR="00EB2216" w:rsidRPr="00EB2216" w:rsidRDefault="00EB2216" w:rsidP="00EB2216">
      <w:pPr>
        <w:shd w:val="clear" w:color="auto" w:fill="FFFFFF"/>
        <w:rPr>
          <w:rFonts w:ascii="titilliumweb-r" w:eastAsia="Times New Roman" w:hAnsi="titilliumweb-r" w:cs="Times New Roman"/>
          <w:color w:val="212121"/>
        </w:rPr>
      </w:pPr>
      <w:hyperlink r:id="rId8" w:history="1">
        <w:r w:rsidRPr="00EB2216">
          <w:rPr>
            <w:rFonts w:ascii="titilliumweb-r" w:eastAsia="Times New Roman" w:hAnsi="titilliumweb-r" w:cs="Times New Roman"/>
            <w:caps/>
            <w:color w:val="0066CC"/>
            <w:sz w:val="20"/>
            <w:szCs w:val="20"/>
            <w:u w:val="single"/>
            <w:bdr w:val="single" w:sz="6" w:space="4" w:color="CCCCCC" w:frame="1"/>
            <w:shd w:val="clear" w:color="auto" w:fill="E0E0E0"/>
          </w:rPr>
          <w:t> AGGIUNGI ATTIVITÀ</w:t>
        </w:r>
      </w:hyperlink>
    </w:p>
    <w:p w:rsidR="00EB2216" w:rsidRPr="00EB2216" w:rsidRDefault="00EB2216" w:rsidP="00EB2216">
      <w:pPr>
        <w:shd w:val="clear" w:color="auto" w:fill="F5F5F5"/>
        <w:outlineLvl w:val="3"/>
        <w:rPr>
          <w:rFonts w:ascii="titilliumweb-sb" w:eastAsia="Times New Roman" w:hAnsi="titilliumweb-sb" w:cs="Times New Roman"/>
          <w:color w:val="333333"/>
          <w:sz w:val="27"/>
          <w:szCs w:val="27"/>
        </w:rPr>
      </w:pPr>
    </w:p>
    <w:p w:rsidR="00FF3CBF" w:rsidRDefault="00FF3CBF">
      <w:bookmarkStart w:id="0" w:name="_GoBack"/>
      <w:bookmarkEnd w:id="0"/>
    </w:p>
    <w:sectPr w:rsidR="00FF3CBF" w:rsidSect="00FF3C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tilliumweb-sb">
    <w:altName w:val="Times New Roman"/>
    <w:panose1 w:val="00000000000000000000"/>
    <w:charset w:val="00"/>
    <w:family w:val="roman"/>
    <w:notTrueType/>
    <w:pitch w:val="default"/>
  </w:font>
  <w:font w:name="titilliumweb-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16"/>
    <w:rsid w:val="00EB2216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CAE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EB221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EB2216"/>
    <w:rPr>
      <w:rFonts w:ascii="Times" w:hAnsi="Times"/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EB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EB221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EB2216"/>
    <w:rPr>
      <w:rFonts w:ascii="Times" w:hAnsi="Times"/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EB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536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572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422">
                  <w:marLeft w:val="0"/>
                  <w:marRight w:val="0"/>
                  <w:marTop w:val="0"/>
                  <w:marBottom w:val="0"/>
                  <w:divBdr>
                    <w:top w:val="none" w:sz="0" w:space="11" w:color="EEEEEE"/>
                    <w:left w:val="none" w:sz="0" w:space="11" w:color="EEEEEE"/>
                    <w:bottom w:val="none" w:sz="0" w:space="11" w:color="EEEEEE"/>
                    <w:right w:val="none" w:sz="0" w:space="11" w:color="EEEEEE"/>
                  </w:divBdr>
                  <w:divsChild>
                    <w:div w:id="234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0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906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iurjb18.pubblica.istruzione.it/PTOF/index" TargetMode="External"/><Relationship Id="rId6" Type="http://schemas.openxmlformats.org/officeDocument/2006/relationships/hyperlink" Target="https://miurjb18.pubblica.istruzione.it/PTOF/index" TargetMode="External"/><Relationship Id="rId7" Type="http://schemas.openxmlformats.org/officeDocument/2006/relationships/hyperlink" Target="https://miurjb18.pubblica.istruzione.it/PTOF/index" TargetMode="External"/><Relationship Id="rId8" Type="http://schemas.openxmlformats.org/officeDocument/2006/relationships/hyperlink" Target="https://miurjb18.pubblica.istruzione.it/PTOF/inde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Macintosh Word</Application>
  <DocSecurity>0</DocSecurity>
  <Lines>4</Lines>
  <Paragraphs>1</Paragraphs>
  <ScaleCrop>false</ScaleCrop>
  <Company>sveva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sveva ricci</dc:creator>
  <cp:keywords/>
  <dc:description/>
  <cp:lastModifiedBy>sveva ricci</cp:lastModifiedBy>
  <cp:revision>1</cp:revision>
  <dcterms:created xsi:type="dcterms:W3CDTF">2019-10-31T13:06:00Z</dcterms:created>
  <dcterms:modified xsi:type="dcterms:W3CDTF">2019-10-31T13:07:00Z</dcterms:modified>
</cp:coreProperties>
</file>