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D1" w:rsidRDefault="00BB4AD1"/>
    <w:p w:rsidR="000E32B5" w:rsidRDefault="000E32B5"/>
    <w:p w:rsidR="000E32B5" w:rsidRDefault="000E32B5"/>
    <w:p w:rsidR="000E32B5" w:rsidRDefault="000E32B5">
      <w:r w:rsidRPr="000E32B5">
        <w:t>AVCP_SOIC801006_202324_2023_20240109_1056</w:t>
      </w:r>
    </w:p>
    <w:sectPr w:rsidR="000E32B5" w:rsidSect="00BB4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E32B5"/>
    <w:rsid w:val="000E32B5"/>
    <w:rsid w:val="00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2024-01-09T10:52:00Z</dcterms:created>
  <dcterms:modified xsi:type="dcterms:W3CDTF">2024-01-09T10:53:00Z</dcterms:modified>
</cp:coreProperties>
</file>