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ED" w:rsidRPr="00656BE6" w:rsidRDefault="00656BE6">
      <w:pPr>
        <w:rPr>
          <w:sz w:val="24"/>
          <w:szCs w:val="24"/>
        </w:rPr>
      </w:pPr>
      <w:r w:rsidRPr="00656BE6">
        <w:rPr>
          <w:rStyle w:val="newsevidenza"/>
          <w:rFonts w:ascii="Verdana" w:hAnsi="Verdana"/>
          <w:b/>
          <w:bCs/>
          <w:color w:val="0066CC"/>
          <w:sz w:val="24"/>
          <w:szCs w:val="24"/>
          <w:shd w:val="clear" w:color="auto" w:fill="FAFAFA"/>
        </w:rPr>
        <w:t>(01/12/2017)</w:t>
      </w:r>
      <w:r w:rsidRPr="00656BE6">
        <w:rPr>
          <w:rFonts w:ascii="Verdana" w:hAnsi="Verdana"/>
          <w:color w:val="333333"/>
          <w:sz w:val="24"/>
          <w:szCs w:val="24"/>
          <w:shd w:val="clear" w:color="auto" w:fill="FAFAFA"/>
        </w:rPr>
        <w:t> </w:t>
      </w:r>
      <w:r w:rsidRPr="00656BE6">
        <w:rPr>
          <w:rStyle w:val="Enfasigrassetto"/>
          <w:rFonts w:ascii="Verdana" w:hAnsi="Verdana"/>
          <w:color w:val="333333"/>
          <w:sz w:val="24"/>
          <w:szCs w:val="24"/>
          <w:shd w:val="clear" w:color="auto" w:fill="FAFAFA"/>
        </w:rPr>
        <w:t>Avviso utenze ATA</w:t>
      </w:r>
      <w:r w:rsidRPr="00656BE6">
        <w:rPr>
          <w:rFonts w:ascii="Verdana" w:hAnsi="Verdana"/>
          <w:color w:val="333333"/>
          <w:sz w:val="24"/>
          <w:szCs w:val="24"/>
        </w:rPr>
        <w:br/>
      </w:r>
      <w:r w:rsidRPr="00656BE6">
        <w:rPr>
          <w:rFonts w:ascii="Verdana" w:hAnsi="Verdana"/>
          <w:color w:val="333333"/>
          <w:sz w:val="24"/>
          <w:szCs w:val="24"/>
          <w:shd w:val="clear" w:color="auto" w:fill="FAFAFA"/>
        </w:rPr>
        <w:t xml:space="preserve">In previsione della prossima apertura della istanza per la presentazione del modello D3 per l’inserimento nelle graduatorie di istituto del personale ATA di III fascia, al fine di ridurre i disagi all’utenza dovute allo smarrimento delle credenziali di accesso (username e password) al servizio Istanze </w:t>
      </w:r>
      <w:proofErr w:type="spellStart"/>
      <w:r w:rsidRPr="00656BE6">
        <w:rPr>
          <w:rFonts w:ascii="Verdana" w:hAnsi="Verdana"/>
          <w:color w:val="333333"/>
          <w:sz w:val="24"/>
          <w:szCs w:val="24"/>
          <w:shd w:val="clear" w:color="auto" w:fill="FAFAFA"/>
        </w:rPr>
        <w:t>OnLine</w:t>
      </w:r>
      <w:proofErr w:type="spellEnd"/>
      <w:r w:rsidRPr="00656BE6">
        <w:rPr>
          <w:rFonts w:ascii="Verdana" w:hAnsi="Verdana"/>
          <w:color w:val="333333"/>
          <w:sz w:val="24"/>
          <w:szCs w:val="24"/>
          <w:shd w:val="clear" w:color="auto" w:fill="FAFAFA"/>
        </w:rPr>
        <w:t xml:space="preserve"> o alla casella di posta elettronica ordinaria indicata in fase di registrazione, verranno revocate tutte le utenze che non sono state utilizzate dopo il 1 novembre 2015. </w:t>
      </w:r>
      <w:r w:rsidRPr="00656BE6">
        <w:rPr>
          <w:rFonts w:ascii="Verdana" w:hAnsi="Verdana"/>
          <w:color w:val="333333"/>
          <w:sz w:val="24"/>
          <w:szCs w:val="24"/>
        </w:rPr>
        <w:br/>
      </w:r>
      <w:r w:rsidRPr="00656BE6">
        <w:rPr>
          <w:rFonts w:ascii="Verdana" w:hAnsi="Verdana"/>
          <w:color w:val="333333"/>
          <w:sz w:val="24"/>
          <w:szCs w:val="24"/>
          <w:shd w:val="clear" w:color="auto" w:fill="FAFAFA"/>
        </w:rPr>
        <w:t xml:space="preserve">Si invitano pertanto gli utenti interessati, che dalla data sopra indicata non hanno più effettuato alcun accesso a Istanze </w:t>
      </w:r>
      <w:proofErr w:type="spellStart"/>
      <w:r w:rsidRPr="00656BE6">
        <w:rPr>
          <w:rFonts w:ascii="Verdana" w:hAnsi="Verdana"/>
          <w:color w:val="333333"/>
          <w:sz w:val="24"/>
          <w:szCs w:val="24"/>
          <w:shd w:val="clear" w:color="auto" w:fill="FAFAFA"/>
        </w:rPr>
        <w:t>OnLine</w:t>
      </w:r>
      <w:proofErr w:type="spellEnd"/>
      <w:r w:rsidRPr="00656BE6">
        <w:rPr>
          <w:rFonts w:ascii="Verdana" w:hAnsi="Verdana"/>
          <w:color w:val="333333"/>
          <w:sz w:val="24"/>
          <w:szCs w:val="24"/>
          <w:shd w:val="clear" w:color="auto" w:fill="FAFAFA"/>
        </w:rPr>
        <w:t>, ad effettuare un “Accesso al Servizio” utilizzando il bottone “ACCEDI” presente nella pagina  </w:t>
      </w:r>
      <w:hyperlink r:id="rId4" w:history="1">
        <w:r w:rsidRPr="00656BE6">
          <w:rPr>
            <w:rStyle w:val="Collegamentoipertestuale"/>
            <w:rFonts w:ascii="Verdana" w:hAnsi="Verdana"/>
            <w:b/>
            <w:bCs/>
            <w:color w:val="000066"/>
            <w:sz w:val="24"/>
            <w:szCs w:val="24"/>
            <w:u w:val="none"/>
            <w:shd w:val="clear" w:color="auto" w:fill="FAFAFA"/>
          </w:rPr>
          <w:t>http://www.istruzione.it/polis/Istanzeonline.htm</w:t>
        </w:r>
      </w:hyperlink>
      <w:r w:rsidRPr="00656BE6">
        <w:rPr>
          <w:rFonts w:ascii="Verdana" w:hAnsi="Verdana"/>
          <w:color w:val="333333"/>
          <w:sz w:val="24"/>
          <w:szCs w:val="24"/>
          <w:shd w:val="clear" w:color="auto" w:fill="FAFAFA"/>
        </w:rPr>
        <w:t> entro le ore 24:00 del prossimo 11 dicembre. Tutti gli utenti a cui verrà revocata l’utenza potranno effettuare una nuova registrazione a partire dal prossimo 13 dicembre e conserveranno tutta la documentazione presente nel proprio archivio personale.</w:t>
      </w:r>
      <w:r w:rsidRPr="00656BE6">
        <w:rPr>
          <w:rFonts w:ascii="Verdana" w:hAnsi="Verdana"/>
          <w:color w:val="333333"/>
          <w:sz w:val="24"/>
          <w:szCs w:val="24"/>
        </w:rPr>
        <w:br/>
      </w:r>
      <w:r w:rsidRPr="00656BE6">
        <w:rPr>
          <w:rFonts w:ascii="Verdana" w:hAnsi="Verdana"/>
          <w:color w:val="333333"/>
          <w:sz w:val="24"/>
          <w:szCs w:val="24"/>
          <w:shd w:val="clear" w:color="auto" w:fill="FAFAFA"/>
        </w:rPr>
        <w:t>Si ricorda che all’interno della stessa pagina sopra indicata è possibile trovare le istruzioni per l’accesso e la registrazione al servizio (</w:t>
      </w:r>
      <w:hyperlink r:id="rId5" w:anchor="istruzioni-accesso-servizio" w:history="1">
        <w:r w:rsidRPr="00656BE6">
          <w:rPr>
            <w:rStyle w:val="Collegamentoipertestuale"/>
            <w:rFonts w:ascii="Verdana" w:hAnsi="Verdana"/>
            <w:b/>
            <w:bCs/>
            <w:color w:val="000066"/>
            <w:sz w:val="24"/>
            <w:szCs w:val="24"/>
            <w:u w:val="none"/>
            <w:shd w:val="clear" w:color="auto" w:fill="FAFAFA"/>
          </w:rPr>
          <w:t>http://www.istruzione.it/polis/Istanzeonline.htm#istruzioni-accesso-servizio</w:t>
        </w:r>
      </w:hyperlink>
    </w:p>
    <w:sectPr w:rsidR="004F48ED" w:rsidRPr="00656BE6" w:rsidSect="004F48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/>
  <w:rsids>
    <w:rsidRoot w:val="00656BE6"/>
    <w:rsid w:val="004F48ED"/>
    <w:rsid w:val="00656BE6"/>
    <w:rsid w:val="00A95D9C"/>
    <w:rsid w:val="00D8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48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wsevidenza">
    <w:name w:val="newsevidenza"/>
    <w:basedOn w:val="Carpredefinitoparagrafo"/>
    <w:rsid w:val="00656BE6"/>
  </w:style>
  <w:style w:type="character" w:styleId="Enfasigrassetto">
    <w:name w:val="Strong"/>
    <w:basedOn w:val="Carpredefinitoparagrafo"/>
    <w:uiPriority w:val="22"/>
    <w:qFormat/>
    <w:rsid w:val="00656BE6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56B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struzione.it/polis/Istanzeonline.htm" TargetMode="External"/><Relationship Id="rId4" Type="http://schemas.openxmlformats.org/officeDocument/2006/relationships/hyperlink" Target="http://www.istruzione.it/polis/Istanzeonlin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Benassuti</dc:creator>
  <cp:lastModifiedBy>Emanuela Benassuti</cp:lastModifiedBy>
  <cp:revision>1</cp:revision>
  <dcterms:created xsi:type="dcterms:W3CDTF">2017-12-04T08:12:00Z</dcterms:created>
  <dcterms:modified xsi:type="dcterms:W3CDTF">2017-12-04T08:15:00Z</dcterms:modified>
</cp:coreProperties>
</file>