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36EF0C" w14:textId="7F77BE8E" w:rsidR="00CC29E6" w:rsidRPr="00CC29E6" w:rsidRDefault="00C1793E" w:rsidP="00C1793E">
      <w:pPr>
        <w:ind w:right="111"/>
        <w:jc w:val="both"/>
        <w:rPr>
          <w:b/>
        </w:rPr>
      </w:pPr>
      <w:r>
        <w:rPr>
          <w:b/>
        </w:rPr>
        <w:t xml:space="preserve">  </w:t>
      </w:r>
      <w:r w:rsidR="00CC29E6" w:rsidRPr="00CC29E6">
        <w:rPr>
          <w:b/>
        </w:rPr>
        <w:t>PIANO NAZIONALE DI RIPRESA E RESILIENZA</w:t>
      </w:r>
    </w:p>
    <w:p w14:paraId="2E7D8437" w14:textId="77777777" w:rsidR="00CC29E6" w:rsidRDefault="00CC29E6" w:rsidP="00CC29E6">
      <w:pPr>
        <w:ind w:left="112" w:right="111"/>
        <w:jc w:val="both"/>
        <w:rPr>
          <w:b/>
        </w:rPr>
      </w:pPr>
      <w:r w:rsidRPr="00CC29E6">
        <w:rPr>
          <w:b/>
        </w:rPr>
        <w:t>MISSIONE 4: ISTRUZIONE E RICERCA</w:t>
      </w:r>
    </w:p>
    <w:p w14:paraId="2045F831" w14:textId="77777777" w:rsidR="00CC29E6" w:rsidRPr="00CC29E6" w:rsidRDefault="00CC29E6" w:rsidP="00CC29E6">
      <w:pPr>
        <w:ind w:left="112" w:right="111"/>
        <w:jc w:val="both"/>
        <w:rPr>
          <w:b/>
        </w:rPr>
      </w:pPr>
      <w:r w:rsidRPr="00CC29E6">
        <w:rPr>
          <w:b/>
        </w:rPr>
        <w:t>Componente 1 – Potenziamento dell’offerta dei servizi di istruzione: dagli asili nido alle Università</w:t>
      </w:r>
    </w:p>
    <w:p w14:paraId="374F2AD8" w14:textId="77777777" w:rsidR="002A0B0B" w:rsidRDefault="00CC29E6" w:rsidP="00CC29E6">
      <w:pPr>
        <w:ind w:left="112" w:right="111"/>
        <w:jc w:val="both"/>
        <w:rPr>
          <w:b/>
        </w:rPr>
      </w:pPr>
      <w:r w:rsidRPr="00CC29E6">
        <w:rPr>
          <w:b/>
        </w:rPr>
        <w:t>Investimento 3.2: Scuola 4.0</w:t>
      </w:r>
    </w:p>
    <w:p w14:paraId="101461DE" w14:textId="2717CE5D" w:rsidR="008B55B4" w:rsidRDefault="00723D07" w:rsidP="00497EF9">
      <w:pPr>
        <w:ind w:left="112" w:right="111"/>
        <w:jc w:val="both"/>
        <w:rPr>
          <w:b/>
        </w:rPr>
      </w:pPr>
      <w:r>
        <w:rPr>
          <w:b/>
        </w:rPr>
        <w:t xml:space="preserve">Azione 1 – </w:t>
      </w:r>
      <w:proofErr w:type="spellStart"/>
      <w:r>
        <w:rPr>
          <w:b/>
        </w:rPr>
        <w:t>Next</w:t>
      </w:r>
      <w:proofErr w:type="spellEnd"/>
      <w:r>
        <w:rPr>
          <w:b/>
        </w:rPr>
        <w:t xml:space="preserve"> </w:t>
      </w:r>
      <w:r w:rsidR="00852CBA">
        <w:rPr>
          <w:b/>
        </w:rPr>
        <w:t>Generation C</w:t>
      </w:r>
      <w:r>
        <w:rPr>
          <w:b/>
        </w:rPr>
        <w:t>lass – Ambienti di apprendimento innovativi nei CPIA</w:t>
      </w:r>
    </w:p>
    <w:p w14:paraId="5C033253" w14:textId="01AE85FA" w:rsidR="008B55B4" w:rsidRDefault="008B55B4">
      <w:pPr>
        <w:pStyle w:val="Corpotesto"/>
        <w:rPr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86"/>
        <w:gridCol w:w="3287"/>
        <w:gridCol w:w="3287"/>
      </w:tblGrid>
      <w:tr w:rsidR="00EF43AB" w14:paraId="2D94F665" w14:textId="77777777" w:rsidTr="00EF43AB">
        <w:tc>
          <w:tcPr>
            <w:tcW w:w="3286" w:type="dxa"/>
          </w:tcPr>
          <w:p w14:paraId="685AEE9E" w14:textId="6A40CA27" w:rsidR="00EF43AB" w:rsidRDefault="00EF43AB" w:rsidP="00EF43AB">
            <w:pPr>
              <w:pStyle w:val="Corpotesto"/>
              <w:jc w:val="center"/>
              <w:rPr>
                <w:b/>
              </w:rPr>
            </w:pPr>
            <w:r>
              <w:rPr>
                <w:b/>
              </w:rPr>
              <w:t>PRODOTTO</w:t>
            </w:r>
          </w:p>
        </w:tc>
        <w:tc>
          <w:tcPr>
            <w:tcW w:w="3287" w:type="dxa"/>
          </w:tcPr>
          <w:p w14:paraId="0381003D" w14:textId="6154296D" w:rsidR="00EF43AB" w:rsidRDefault="00C1793E" w:rsidP="00EF43AB">
            <w:pPr>
              <w:pStyle w:val="Corpotesto"/>
              <w:jc w:val="center"/>
              <w:rPr>
                <w:b/>
              </w:rPr>
            </w:pPr>
            <w:r>
              <w:rPr>
                <w:b/>
              </w:rPr>
              <w:t>I</w:t>
            </w:r>
            <w:r w:rsidR="00E65454">
              <w:rPr>
                <w:b/>
              </w:rPr>
              <w:t>N</w:t>
            </w:r>
            <w:r>
              <w:rPr>
                <w:b/>
              </w:rPr>
              <w:t>SERIRE COLLEGAMENTO LINK</w:t>
            </w:r>
            <w:r w:rsidR="00E65454">
              <w:rPr>
                <w:b/>
              </w:rPr>
              <w:t xml:space="preserve"> </w:t>
            </w:r>
            <w:r w:rsidR="00EF43AB">
              <w:rPr>
                <w:b/>
              </w:rPr>
              <w:t>SCHEDA TECNICA</w:t>
            </w:r>
          </w:p>
        </w:tc>
        <w:tc>
          <w:tcPr>
            <w:tcW w:w="3287" w:type="dxa"/>
          </w:tcPr>
          <w:p w14:paraId="06F2D9AA" w14:textId="1B6B9E83" w:rsidR="00EF43AB" w:rsidRDefault="00EF43AB" w:rsidP="00EF43AB">
            <w:pPr>
              <w:pStyle w:val="Corpotesto"/>
              <w:jc w:val="center"/>
              <w:rPr>
                <w:b/>
              </w:rPr>
            </w:pPr>
            <w:r>
              <w:rPr>
                <w:b/>
              </w:rPr>
              <w:t>IMPORTO UNITARIO</w:t>
            </w:r>
          </w:p>
        </w:tc>
      </w:tr>
      <w:tr w:rsidR="00E65454" w14:paraId="4878B092" w14:textId="77777777" w:rsidTr="00EF43AB">
        <w:tc>
          <w:tcPr>
            <w:tcW w:w="3286" w:type="dxa"/>
          </w:tcPr>
          <w:p w14:paraId="2CE03AF9" w14:textId="77777777" w:rsidR="00E65454" w:rsidRDefault="00E65454" w:rsidP="00497EF9">
            <w:pPr>
              <w:pStyle w:val="Paragrafoelenco"/>
              <w:suppressAutoHyphens/>
              <w:spacing w:line="232" w:lineRule="exact"/>
              <w:ind w:left="720" w:firstLine="0"/>
              <w:jc w:val="left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Carrello per Monitor regolabile</w:t>
            </w:r>
          </w:p>
          <w:p w14:paraId="314337A7" w14:textId="77777777" w:rsidR="00E65454" w:rsidRDefault="00E65454" w:rsidP="00E65454">
            <w:pPr>
              <w:pStyle w:val="Paragrafoelenco"/>
              <w:suppressAutoHyphens/>
              <w:spacing w:line="232" w:lineRule="exact"/>
              <w:ind w:left="720" w:firstLine="0"/>
              <w:jc w:val="left"/>
              <w:textAlignment w:val="baseline"/>
              <w:rPr>
                <w:bCs/>
                <w:sz w:val="20"/>
                <w:szCs w:val="20"/>
              </w:rPr>
            </w:pPr>
            <w:r w:rsidRPr="00DA53EA">
              <w:rPr>
                <w:bCs/>
                <w:sz w:val="20"/>
                <w:szCs w:val="20"/>
              </w:rPr>
              <w:t xml:space="preserve">Supporto mobile </w:t>
            </w:r>
            <w:r>
              <w:rPr>
                <w:bCs/>
                <w:sz w:val="20"/>
                <w:szCs w:val="20"/>
              </w:rPr>
              <w:t xml:space="preserve">da pavimento per monitor da 52” a 110” in acciaio – altezza regolabile da 1610 mm a 1910 mm senza l’uso di attrezzi, per mezzo di apposite maniglie in dotazione – peso supportato fino a 120 </w:t>
            </w:r>
            <w:proofErr w:type="gramStart"/>
            <w:r>
              <w:rPr>
                <w:bCs/>
                <w:sz w:val="20"/>
                <w:szCs w:val="20"/>
              </w:rPr>
              <w:t>kg ,</w:t>
            </w:r>
            <w:proofErr w:type="gramEnd"/>
            <w:r>
              <w:rPr>
                <w:bCs/>
                <w:sz w:val="20"/>
                <w:szCs w:val="20"/>
              </w:rPr>
              <w:t xml:space="preserve"> base con 4 ruote per facile spostamento – </w:t>
            </w:r>
          </w:p>
          <w:p w14:paraId="0B55970D" w14:textId="7ABAC94C" w:rsidR="00E65454" w:rsidRDefault="00E65454" w:rsidP="00497EF9">
            <w:pPr>
              <w:suppressAutoHyphens/>
              <w:spacing w:line="232" w:lineRule="exact"/>
              <w:ind w:left="720"/>
              <w:textAlignment w:val="baseline"/>
              <w:rPr>
                <w:b/>
                <w:bCs/>
                <w:sz w:val="20"/>
                <w:szCs w:val="20"/>
              </w:rPr>
            </w:pPr>
            <w:r w:rsidRPr="00DA53EA">
              <w:rPr>
                <w:bCs/>
                <w:sz w:val="20"/>
                <w:szCs w:val="20"/>
              </w:rPr>
              <w:t xml:space="preserve">Garanzia 12 </w:t>
            </w:r>
            <w:proofErr w:type="gramStart"/>
            <w:r w:rsidRPr="00DA53EA">
              <w:rPr>
                <w:bCs/>
                <w:sz w:val="20"/>
                <w:szCs w:val="20"/>
              </w:rPr>
              <w:t>mesi  installazione</w:t>
            </w:r>
            <w:proofErr w:type="gramEnd"/>
            <w:r w:rsidRPr="00DA53EA">
              <w:rPr>
                <w:bCs/>
                <w:sz w:val="20"/>
                <w:szCs w:val="20"/>
              </w:rPr>
              <w:t xml:space="preserve"> inclusa</w:t>
            </w:r>
          </w:p>
        </w:tc>
        <w:tc>
          <w:tcPr>
            <w:tcW w:w="3287" w:type="dxa"/>
          </w:tcPr>
          <w:p w14:paraId="6D907BF3" w14:textId="77777777" w:rsidR="00E65454" w:rsidRDefault="00E65454" w:rsidP="00E65454">
            <w:pPr>
              <w:pStyle w:val="Corpotesto"/>
              <w:rPr>
                <w:b/>
              </w:rPr>
            </w:pPr>
          </w:p>
        </w:tc>
        <w:tc>
          <w:tcPr>
            <w:tcW w:w="3287" w:type="dxa"/>
          </w:tcPr>
          <w:p w14:paraId="5AF01C40" w14:textId="77777777" w:rsidR="00E65454" w:rsidRDefault="00E65454" w:rsidP="00E65454">
            <w:pPr>
              <w:pStyle w:val="Corpotesto"/>
              <w:rPr>
                <w:b/>
              </w:rPr>
            </w:pPr>
          </w:p>
        </w:tc>
      </w:tr>
      <w:tr w:rsidR="00E65454" w14:paraId="0282CF77" w14:textId="77777777" w:rsidTr="00EF43AB">
        <w:tc>
          <w:tcPr>
            <w:tcW w:w="3286" w:type="dxa"/>
          </w:tcPr>
          <w:p w14:paraId="6F5DB52F" w14:textId="77777777" w:rsidR="00E65454" w:rsidRDefault="00E65454" w:rsidP="00497EF9">
            <w:pPr>
              <w:pStyle w:val="Paragrafoelenco"/>
              <w:suppressAutoHyphens/>
              <w:spacing w:line="232" w:lineRule="exact"/>
              <w:ind w:left="720" w:firstLine="0"/>
              <w:jc w:val="left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Carrello di ricarica notebook;</w:t>
            </w:r>
          </w:p>
          <w:p w14:paraId="37274308" w14:textId="78FCCBAD" w:rsidR="00E65454" w:rsidRDefault="00E65454" w:rsidP="00497EF9">
            <w:pPr>
              <w:suppressAutoHyphens/>
              <w:spacing w:line="232" w:lineRule="exact"/>
              <w:ind w:left="720"/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Per notebook, tablet e smartphone fino a 32 slot. 4 Barre di alimentazione da 8 prese </w:t>
            </w:r>
            <w:proofErr w:type="spellStart"/>
            <w:r>
              <w:rPr>
                <w:bCs/>
                <w:sz w:val="20"/>
                <w:szCs w:val="20"/>
              </w:rPr>
              <w:t>Schuko</w:t>
            </w:r>
            <w:proofErr w:type="spellEnd"/>
            <w:r>
              <w:rPr>
                <w:bCs/>
                <w:sz w:val="20"/>
                <w:szCs w:val="20"/>
              </w:rPr>
              <w:t xml:space="preserve"> bipasso UNEL. Completo di ventola intelligente e protezione surriscaldamento - Led indicatore di carica</w:t>
            </w:r>
          </w:p>
        </w:tc>
        <w:tc>
          <w:tcPr>
            <w:tcW w:w="3287" w:type="dxa"/>
          </w:tcPr>
          <w:p w14:paraId="7843635E" w14:textId="77777777" w:rsidR="00E65454" w:rsidRDefault="00E65454" w:rsidP="00E65454">
            <w:pPr>
              <w:pStyle w:val="Corpotesto"/>
              <w:rPr>
                <w:b/>
              </w:rPr>
            </w:pPr>
          </w:p>
        </w:tc>
        <w:tc>
          <w:tcPr>
            <w:tcW w:w="3287" w:type="dxa"/>
          </w:tcPr>
          <w:p w14:paraId="4C4808B4" w14:textId="77777777" w:rsidR="00E65454" w:rsidRDefault="00E65454" w:rsidP="00E65454">
            <w:pPr>
              <w:pStyle w:val="Corpotesto"/>
              <w:rPr>
                <w:b/>
              </w:rPr>
            </w:pPr>
          </w:p>
        </w:tc>
      </w:tr>
      <w:tr w:rsidR="00E65454" w14:paraId="09BDE474" w14:textId="77777777" w:rsidTr="00EF43AB">
        <w:tc>
          <w:tcPr>
            <w:tcW w:w="3286" w:type="dxa"/>
          </w:tcPr>
          <w:p w14:paraId="54F1E38C" w14:textId="77777777" w:rsidR="00E65454" w:rsidRDefault="00E65454" w:rsidP="00497EF9">
            <w:pPr>
              <w:pStyle w:val="Paragrafoelenco"/>
              <w:widowControl/>
              <w:suppressAutoHyphens/>
              <w:autoSpaceDE/>
              <w:ind w:left="720" w:firstLine="0"/>
              <w:jc w:val="left"/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Chromebook</w:t>
            </w:r>
          </w:p>
          <w:p w14:paraId="5EB34E8B" w14:textId="77777777" w:rsidR="00E65454" w:rsidRDefault="00E65454" w:rsidP="00E65454">
            <w:pPr>
              <w:pStyle w:val="Paragrafoelenco"/>
              <w:widowControl/>
              <w:suppressAutoHyphens/>
              <w:autoSpaceDE/>
              <w:ind w:left="720" w:firstLine="0"/>
              <w:jc w:val="left"/>
              <w:textAlignment w:val="baseline"/>
              <w:rPr>
                <w:bCs/>
                <w:sz w:val="20"/>
                <w:szCs w:val="20"/>
              </w:rPr>
            </w:pPr>
            <w:r w:rsidRPr="007729BC">
              <w:rPr>
                <w:bCs/>
                <w:sz w:val="20"/>
                <w:szCs w:val="20"/>
              </w:rPr>
              <w:t xml:space="preserve">Display 14’’ touch </w:t>
            </w:r>
            <w:r>
              <w:rPr>
                <w:bCs/>
                <w:sz w:val="20"/>
                <w:szCs w:val="20"/>
              </w:rPr>
              <w:t>–</w:t>
            </w:r>
            <w:r w:rsidRPr="007729BC"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Cpu</w:t>
            </w:r>
            <w:proofErr w:type="spellEnd"/>
            <w:r>
              <w:rPr>
                <w:bCs/>
                <w:sz w:val="20"/>
                <w:szCs w:val="20"/>
              </w:rPr>
              <w:t xml:space="preserve"> AMD 3015 – </w:t>
            </w:r>
            <w:proofErr w:type="spellStart"/>
            <w:r>
              <w:rPr>
                <w:bCs/>
                <w:sz w:val="20"/>
                <w:szCs w:val="20"/>
              </w:rPr>
              <w:t>Ram</w:t>
            </w:r>
            <w:proofErr w:type="spellEnd"/>
            <w:r>
              <w:rPr>
                <w:bCs/>
                <w:sz w:val="20"/>
                <w:szCs w:val="20"/>
              </w:rPr>
              <w:t xml:space="preserve"> 8 GB – SSD 128 GB – S.O. Chrome – Chrome </w:t>
            </w:r>
            <w:proofErr w:type="spellStart"/>
            <w:r>
              <w:rPr>
                <w:bCs/>
                <w:sz w:val="20"/>
                <w:szCs w:val="20"/>
              </w:rPr>
              <w:t>education</w:t>
            </w:r>
            <w:proofErr w:type="spellEnd"/>
            <w:r>
              <w:rPr>
                <w:bCs/>
                <w:sz w:val="20"/>
                <w:szCs w:val="20"/>
              </w:rPr>
              <w:t xml:space="preserve"> Upgrade – Garanzia 3 anni </w:t>
            </w:r>
          </w:p>
          <w:p w14:paraId="09BE1867" w14:textId="7095634D" w:rsidR="00E65454" w:rsidRDefault="00E65454" w:rsidP="00497EF9">
            <w:pPr>
              <w:suppressAutoHyphens/>
              <w:spacing w:line="232" w:lineRule="exact"/>
              <w:ind w:left="720"/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COMPRENSIVO DI LICENZA FLASHSTART PRO PLUS EDU (FILTRO CONTENUTI </w:t>
            </w:r>
            <w:proofErr w:type="gramStart"/>
            <w:r>
              <w:rPr>
                <w:bCs/>
                <w:sz w:val="20"/>
                <w:szCs w:val="20"/>
              </w:rPr>
              <w:t>INTERNET)–</w:t>
            </w:r>
            <w:proofErr w:type="gramEnd"/>
            <w:r>
              <w:rPr>
                <w:bCs/>
                <w:sz w:val="20"/>
                <w:szCs w:val="20"/>
              </w:rPr>
              <w:t>DURATA 12MESI</w:t>
            </w:r>
          </w:p>
        </w:tc>
        <w:tc>
          <w:tcPr>
            <w:tcW w:w="3287" w:type="dxa"/>
          </w:tcPr>
          <w:p w14:paraId="5CBACCA8" w14:textId="77777777" w:rsidR="00E65454" w:rsidRDefault="00E65454" w:rsidP="00E65454">
            <w:pPr>
              <w:pStyle w:val="Corpotesto"/>
              <w:rPr>
                <w:b/>
              </w:rPr>
            </w:pPr>
          </w:p>
        </w:tc>
        <w:tc>
          <w:tcPr>
            <w:tcW w:w="3287" w:type="dxa"/>
          </w:tcPr>
          <w:p w14:paraId="054A2D70" w14:textId="77777777" w:rsidR="00E65454" w:rsidRDefault="00E65454" w:rsidP="00E65454">
            <w:pPr>
              <w:pStyle w:val="Corpotesto"/>
              <w:rPr>
                <w:b/>
              </w:rPr>
            </w:pPr>
          </w:p>
        </w:tc>
      </w:tr>
      <w:tr w:rsidR="00497EF9" w14:paraId="5AFB2BBD" w14:textId="77777777" w:rsidTr="00EF43AB">
        <w:tc>
          <w:tcPr>
            <w:tcW w:w="3286" w:type="dxa"/>
          </w:tcPr>
          <w:p w14:paraId="097943AC" w14:textId="5BB7AE17" w:rsidR="00497EF9" w:rsidRDefault="00497EF9" w:rsidP="00497EF9">
            <w:pPr>
              <w:pStyle w:val="Paragrafoelenco"/>
              <w:suppressAutoHyphens/>
              <w:spacing w:line="232" w:lineRule="exact"/>
              <w:ind w:left="720" w:firstLine="0"/>
              <w:jc w:val="left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</w:rPr>
              <w:lastRenderedPageBreak/>
              <w:t>PRODOTTO</w:t>
            </w:r>
          </w:p>
        </w:tc>
        <w:tc>
          <w:tcPr>
            <w:tcW w:w="3287" w:type="dxa"/>
          </w:tcPr>
          <w:p w14:paraId="0C25CE6B" w14:textId="309E8A37" w:rsidR="00497EF9" w:rsidRDefault="00497EF9" w:rsidP="00497EF9">
            <w:pPr>
              <w:pStyle w:val="Corpotesto"/>
              <w:rPr>
                <w:b/>
              </w:rPr>
            </w:pPr>
            <w:r>
              <w:rPr>
                <w:b/>
              </w:rPr>
              <w:t>INSERIRE COLLEGAMENTO LINK SCHEDA TECNICA</w:t>
            </w:r>
          </w:p>
        </w:tc>
        <w:tc>
          <w:tcPr>
            <w:tcW w:w="3287" w:type="dxa"/>
          </w:tcPr>
          <w:p w14:paraId="216C8370" w14:textId="4D291BFF" w:rsidR="00497EF9" w:rsidRDefault="00497EF9" w:rsidP="00497EF9">
            <w:pPr>
              <w:pStyle w:val="Corpotesto"/>
              <w:rPr>
                <w:b/>
              </w:rPr>
            </w:pPr>
            <w:r>
              <w:rPr>
                <w:b/>
              </w:rPr>
              <w:t>IMPORTO UNITARIO</w:t>
            </w:r>
          </w:p>
        </w:tc>
      </w:tr>
      <w:tr w:rsidR="00497EF9" w14:paraId="24DA5DEC" w14:textId="77777777" w:rsidTr="00EF43AB">
        <w:tc>
          <w:tcPr>
            <w:tcW w:w="3286" w:type="dxa"/>
          </w:tcPr>
          <w:p w14:paraId="6851E11A" w14:textId="77777777" w:rsidR="00497EF9" w:rsidRDefault="00497EF9" w:rsidP="00497EF9">
            <w:pPr>
              <w:pStyle w:val="Paragrafoelenco"/>
              <w:suppressAutoHyphens/>
              <w:spacing w:line="232" w:lineRule="exact"/>
              <w:ind w:left="720" w:firstLine="0"/>
              <w:jc w:val="left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Microfoni</w:t>
            </w:r>
          </w:p>
          <w:p w14:paraId="28358F65" w14:textId="77777777" w:rsidR="00497EF9" w:rsidRDefault="00497EF9" w:rsidP="00497EF9">
            <w:pPr>
              <w:pStyle w:val="Paragrafoelenco"/>
              <w:suppressAutoHyphens/>
              <w:spacing w:line="232" w:lineRule="exact"/>
              <w:ind w:left="720" w:firstLine="0"/>
              <w:jc w:val="left"/>
              <w:textAlignment w:val="baseline"/>
              <w:rPr>
                <w:bCs/>
                <w:sz w:val="20"/>
                <w:szCs w:val="20"/>
              </w:rPr>
            </w:pPr>
            <w:r w:rsidRPr="0064794B">
              <w:rPr>
                <w:bCs/>
                <w:sz w:val="20"/>
                <w:szCs w:val="20"/>
              </w:rPr>
              <w:t>Microfono a condensatore</w:t>
            </w:r>
            <w:r>
              <w:rPr>
                <w:bCs/>
                <w:sz w:val="20"/>
                <w:szCs w:val="20"/>
              </w:rPr>
              <w:t xml:space="preserve"> con base da tavolo, interruttore e stelo rigido e snodo flessibile con dotazione cuffia </w:t>
            </w:r>
            <w:proofErr w:type="spellStart"/>
            <w:r>
              <w:rPr>
                <w:bCs/>
                <w:sz w:val="20"/>
                <w:szCs w:val="20"/>
              </w:rPr>
              <w:t>Antipop</w:t>
            </w:r>
            <w:proofErr w:type="spellEnd"/>
            <w:r>
              <w:rPr>
                <w:bCs/>
                <w:sz w:val="20"/>
                <w:szCs w:val="20"/>
              </w:rPr>
              <w:t xml:space="preserve">/ pulsante attivazione on-off con anello luminoso LED per conferenze e public address. Diagramma polare: cardioide frequenza di risposta 50-18000 Hz, sensibilità 60 </w:t>
            </w:r>
            <w:proofErr w:type="gramStart"/>
            <w:r>
              <w:rPr>
                <w:bCs/>
                <w:sz w:val="20"/>
                <w:szCs w:val="20"/>
              </w:rPr>
              <w:t>dB  -</w:t>
            </w:r>
            <w:proofErr w:type="gramEnd"/>
            <w:r>
              <w:rPr>
                <w:bCs/>
                <w:sz w:val="20"/>
                <w:szCs w:val="20"/>
              </w:rPr>
              <w:t xml:space="preserve"> -3dB dimensioni microfono ca.15 x 430 mm,</w:t>
            </w:r>
          </w:p>
          <w:p w14:paraId="1DEF767E" w14:textId="29CACD37" w:rsidR="00497EF9" w:rsidRDefault="00497EF9" w:rsidP="00497EF9">
            <w:pPr>
              <w:suppressAutoHyphens/>
              <w:spacing w:line="232" w:lineRule="exact"/>
              <w:ind w:left="720"/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dimensioni base 160x115x45 mm</w:t>
            </w:r>
          </w:p>
        </w:tc>
        <w:tc>
          <w:tcPr>
            <w:tcW w:w="3287" w:type="dxa"/>
          </w:tcPr>
          <w:p w14:paraId="06A16F48" w14:textId="77777777" w:rsidR="00497EF9" w:rsidRDefault="00497EF9" w:rsidP="00497EF9">
            <w:pPr>
              <w:pStyle w:val="Corpotesto"/>
              <w:rPr>
                <w:b/>
              </w:rPr>
            </w:pPr>
          </w:p>
        </w:tc>
        <w:tc>
          <w:tcPr>
            <w:tcW w:w="3287" w:type="dxa"/>
          </w:tcPr>
          <w:p w14:paraId="7A36D6C6" w14:textId="77777777" w:rsidR="00497EF9" w:rsidRDefault="00497EF9" w:rsidP="00497EF9">
            <w:pPr>
              <w:pStyle w:val="Corpotesto"/>
              <w:rPr>
                <w:b/>
              </w:rPr>
            </w:pPr>
          </w:p>
        </w:tc>
      </w:tr>
      <w:tr w:rsidR="00497EF9" w14:paraId="56092CE9" w14:textId="77777777" w:rsidTr="00EF43AB">
        <w:tc>
          <w:tcPr>
            <w:tcW w:w="3286" w:type="dxa"/>
          </w:tcPr>
          <w:p w14:paraId="390CD8C3" w14:textId="77777777" w:rsidR="00497EF9" w:rsidRDefault="00497EF9" w:rsidP="00497EF9">
            <w:pPr>
              <w:suppressAutoHyphens/>
              <w:spacing w:line="232" w:lineRule="exact"/>
              <w:ind w:left="720"/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Microscopi;</w:t>
            </w:r>
          </w:p>
          <w:p w14:paraId="3CE47CD1" w14:textId="77777777" w:rsidR="00497EF9" w:rsidRPr="00C35CF9" w:rsidRDefault="00497EF9" w:rsidP="00497EF9">
            <w:pPr>
              <w:suppressAutoHyphens/>
              <w:spacing w:line="232" w:lineRule="exact"/>
              <w:ind w:left="720"/>
              <w:textAlignment w:val="baseline"/>
              <w:rPr>
                <w:sz w:val="20"/>
                <w:szCs w:val="20"/>
              </w:rPr>
            </w:pPr>
            <w:r w:rsidRPr="00C35CF9">
              <w:rPr>
                <w:sz w:val="20"/>
                <w:szCs w:val="20"/>
              </w:rPr>
              <w:t>Binoculare da 1000x inclinata di 30° con rotazione a 360° regolazione diottrica oculare WF10x/18 mm elettronico multi plug per la visualizzazione di microorganismi per biologia</w:t>
            </w:r>
          </w:p>
          <w:p w14:paraId="24953ECF" w14:textId="77777777" w:rsidR="00497EF9" w:rsidRPr="00C35CF9" w:rsidRDefault="00497EF9" w:rsidP="00497EF9">
            <w:pPr>
              <w:suppressAutoHyphens/>
              <w:spacing w:line="232" w:lineRule="exact"/>
              <w:ind w:left="720"/>
              <w:textAlignment w:val="baseline"/>
              <w:rPr>
                <w:sz w:val="20"/>
                <w:szCs w:val="20"/>
              </w:rPr>
            </w:pPr>
            <w:r w:rsidRPr="00C35CF9">
              <w:rPr>
                <w:sz w:val="20"/>
                <w:szCs w:val="20"/>
              </w:rPr>
              <w:t>LED da 1 W, con controllo della luminosità, batterie ricaricabili</w:t>
            </w:r>
          </w:p>
          <w:p w14:paraId="0C975FB9" w14:textId="77777777" w:rsidR="00497EF9" w:rsidRPr="00C35CF9" w:rsidRDefault="00497EF9" w:rsidP="00497EF9">
            <w:pPr>
              <w:suppressAutoHyphens/>
              <w:spacing w:line="232" w:lineRule="exact"/>
              <w:ind w:left="720"/>
              <w:textAlignment w:val="baseline"/>
              <w:rPr>
                <w:sz w:val="20"/>
                <w:szCs w:val="20"/>
              </w:rPr>
            </w:pPr>
            <w:r w:rsidRPr="00C35CF9">
              <w:rPr>
                <w:sz w:val="20"/>
                <w:szCs w:val="20"/>
              </w:rPr>
              <w:t>Messa a fuoco: meccanismo coassiale di messa a fuoco grossolana e fine con fine corsa per evitare il contatto tra obiettivo e campione</w:t>
            </w:r>
          </w:p>
          <w:p w14:paraId="263FEB7D" w14:textId="77777777" w:rsidR="00497EF9" w:rsidRPr="00C35CF9" w:rsidRDefault="00497EF9" w:rsidP="00497EF9">
            <w:pPr>
              <w:suppressAutoHyphens/>
              <w:spacing w:line="232" w:lineRule="exact"/>
              <w:ind w:left="720"/>
              <w:textAlignment w:val="baseline"/>
              <w:rPr>
                <w:sz w:val="20"/>
                <w:szCs w:val="20"/>
              </w:rPr>
            </w:pPr>
            <w:r w:rsidRPr="00C35CF9">
              <w:rPr>
                <w:sz w:val="20"/>
                <w:szCs w:val="20"/>
              </w:rPr>
              <w:t>- Acromatico 4x / 0.10, con trattamento antifungino</w:t>
            </w:r>
          </w:p>
          <w:p w14:paraId="7D39E57C" w14:textId="77777777" w:rsidR="00497EF9" w:rsidRPr="00C35CF9" w:rsidRDefault="00497EF9" w:rsidP="00497EF9">
            <w:pPr>
              <w:suppressAutoHyphens/>
              <w:spacing w:line="232" w:lineRule="exact"/>
              <w:ind w:left="720"/>
              <w:textAlignment w:val="baseline"/>
              <w:rPr>
                <w:sz w:val="20"/>
                <w:szCs w:val="20"/>
              </w:rPr>
            </w:pPr>
            <w:r w:rsidRPr="00C35CF9">
              <w:rPr>
                <w:sz w:val="20"/>
                <w:szCs w:val="20"/>
              </w:rPr>
              <w:t>- Acromatico 10x / 0,25, con trattamento antifungino</w:t>
            </w:r>
          </w:p>
          <w:p w14:paraId="3125C666" w14:textId="77777777" w:rsidR="00497EF9" w:rsidRPr="00C35CF9" w:rsidRDefault="00497EF9" w:rsidP="00497EF9">
            <w:pPr>
              <w:suppressAutoHyphens/>
              <w:spacing w:line="232" w:lineRule="exact"/>
              <w:ind w:left="720"/>
              <w:textAlignment w:val="baseline"/>
              <w:rPr>
                <w:sz w:val="20"/>
                <w:szCs w:val="20"/>
              </w:rPr>
            </w:pPr>
            <w:r w:rsidRPr="00C35CF9">
              <w:rPr>
                <w:sz w:val="20"/>
                <w:szCs w:val="20"/>
              </w:rPr>
              <w:t>- Acromatico 40x / 0,65, con trattamento antifungino</w:t>
            </w:r>
          </w:p>
          <w:p w14:paraId="113916BE" w14:textId="77777777" w:rsidR="00497EF9" w:rsidRPr="00C35CF9" w:rsidRDefault="00497EF9" w:rsidP="00497EF9">
            <w:pPr>
              <w:suppressAutoHyphens/>
              <w:spacing w:line="232" w:lineRule="exact"/>
              <w:ind w:left="720"/>
              <w:textAlignment w:val="baseline"/>
              <w:rPr>
                <w:sz w:val="20"/>
                <w:szCs w:val="20"/>
              </w:rPr>
            </w:pPr>
            <w:r w:rsidRPr="00C35CF9">
              <w:rPr>
                <w:sz w:val="20"/>
                <w:szCs w:val="20"/>
              </w:rPr>
              <w:t>- Acromatico 100x / 1.25 (olio), con trattamento antifungino</w:t>
            </w:r>
          </w:p>
          <w:p w14:paraId="4F435C2D" w14:textId="562A28C6" w:rsidR="00497EF9" w:rsidRDefault="00497EF9" w:rsidP="00497EF9">
            <w:pPr>
              <w:pStyle w:val="Paragrafoelenco"/>
              <w:suppressAutoHyphens/>
              <w:spacing w:line="232" w:lineRule="exact"/>
              <w:ind w:left="720" w:firstLine="0"/>
              <w:jc w:val="left"/>
              <w:textAlignment w:val="baseline"/>
              <w:rPr>
                <w:b/>
                <w:sz w:val="20"/>
                <w:szCs w:val="20"/>
              </w:rPr>
            </w:pPr>
            <w:r w:rsidRPr="00C35CF9">
              <w:rPr>
                <w:sz w:val="20"/>
                <w:szCs w:val="20"/>
              </w:rPr>
              <w:lastRenderedPageBreak/>
              <w:t xml:space="preserve">Tavolino portaoggetti: tavolino meccanico cancellabile </w:t>
            </w:r>
            <w:proofErr w:type="spellStart"/>
            <w:r w:rsidRPr="00C35CF9">
              <w:rPr>
                <w:sz w:val="20"/>
                <w:szCs w:val="20"/>
              </w:rPr>
              <w:t>Stag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C35CF9">
              <w:rPr>
                <w:sz w:val="20"/>
                <w:szCs w:val="20"/>
              </w:rPr>
              <w:t>Erase ™, 125 × 125 mm, raggio di movimento X-Y 62 × 24 mm. Scala del nonio sui due assi, precisione: 0,1 mm</w:t>
            </w:r>
          </w:p>
        </w:tc>
        <w:tc>
          <w:tcPr>
            <w:tcW w:w="3287" w:type="dxa"/>
          </w:tcPr>
          <w:p w14:paraId="66341305" w14:textId="77777777" w:rsidR="00497EF9" w:rsidRDefault="00497EF9" w:rsidP="00497EF9">
            <w:pPr>
              <w:pStyle w:val="Corpotesto"/>
              <w:rPr>
                <w:b/>
              </w:rPr>
            </w:pPr>
          </w:p>
        </w:tc>
        <w:tc>
          <w:tcPr>
            <w:tcW w:w="3287" w:type="dxa"/>
          </w:tcPr>
          <w:p w14:paraId="76CA9D80" w14:textId="77777777" w:rsidR="00497EF9" w:rsidRDefault="00497EF9" w:rsidP="00497EF9">
            <w:pPr>
              <w:pStyle w:val="Corpotesto"/>
              <w:rPr>
                <w:b/>
              </w:rPr>
            </w:pPr>
          </w:p>
        </w:tc>
      </w:tr>
      <w:tr w:rsidR="00497EF9" w14:paraId="391C5962" w14:textId="77777777" w:rsidTr="00EF43AB">
        <w:tc>
          <w:tcPr>
            <w:tcW w:w="3286" w:type="dxa"/>
          </w:tcPr>
          <w:p w14:paraId="26492AD1" w14:textId="77777777" w:rsidR="00497EF9" w:rsidRDefault="00497EF9" w:rsidP="00497EF9">
            <w:pPr>
              <w:suppressAutoHyphens/>
              <w:spacing w:line="232" w:lineRule="exact"/>
              <w:ind w:left="720"/>
              <w:textAlignment w:val="baseline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  <w:r>
              <w:rPr>
                <w:b/>
                <w:bCs/>
                <w:sz w:val="20"/>
                <w:szCs w:val="20"/>
              </w:rPr>
              <w:t>Notebook;</w:t>
            </w:r>
          </w:p>
          <w:p w14:paraId="5FFC4C45" w14:textId="77777777" w:rsidR="00497EF9" w:rsidRDefault="00497EF9" w:rsidP="00497EF9">
            <w:pPr>
              <w:spacing w:line="232" w:lineRule="exact"/>
              <w:ind w:left="72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Minime caratteristiche </w:t>
            </w:r>
          </w:p>
          <w:p w14:paraId="6D06E3AE" w14:textId="77777777" w:rsidR="00497EF9" w:rsidRDefault="00497EF9" w:rsidP="00497EF9">
            <w:pPr>
              <w:spacing w:line="232" w:lineRule="exact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Display 16” – Risoluzione FHD – </w:t>
            </w:r>
            <w:proofErr w:type="spellStart"/>
            <w:r>
              <w:rPr>
                <w:sz w:val="20"/>
                <w:szCs w:val="20"/>
              </w:rPr>
              <w:t>Cpu</w:t>
            </w:r>
            <w:proofErr w:type="spellEnd"/>
            <w:r>
              <w:rPr>
                <w:sz w:val="20"/>
                <w:szCs w:val="20"/>
              </w:rPr>
              <w:t xml:space="preserve"> i5-1335U – </w:t>
            </w:r>
            <w:proofErr w:type="spellStart"/>
            <w:r>
              <w:rPr>
                <w:sz w:val="20"/>
                <w:szCs w:val="20"/>
              </w:rPr>
              <w:t>Ram</w:t>
            </w:r>
            <w:proofErr w:type="spellEnd"/>
            <w:r>
              <w:rPr>
                <w:sz w:val="20"/>
                <w:szCs w:val="20"/>
              </w:rPr>
              <w:t xml:space="preserve"> 8 GB – DDR5 5200 – </w:t>
            </w:r>
            <w:proofErr w:type="spellStart"/>
            <w:r>
              <w:rPr>
                <w:sz w:val="20"/>
                <w:szCs w:val="20"/>
              </w:rPr>
              <w:t>ssd</w:t>
            </w:r>
            <w:proofErr w:type="spellEnd"/>
            <w:r>
              <w:rPr>
                <w:sz w:val="20"/>
                <w:szCs w:val="20"/>
              </w:rPr>
              <w:t xml:space="preserve"> 256 </w:t>
            </w:r>
            <w:proofErr w:type="spellStart"/>
            <w:r>
              <w:rPr>
                <w:sz w:val="20"/>
                <w:szCs w:val="20"/>
              </w:rPr>
              <w:t>gb</w:t>
            </w:r>
            <w:proofErr w:type="spellEnd"/>
            <w:r>
              <w:rPr>
                <w:sz w:val="20"/>
                <w:szCs w:val="20"/>
              </w:rPr>
              <w:t xml:space="preserve"> – </w:t>
            </w:r>
            <w:proofErr w:type="spellStart"/>
            <w:r>
              <w:rPr>
                <w:sz w:val="20"/>
                <w:szCs w:val="20"/>
              </w:rPr>
              <w:t>Win</w:t>
            </w:r>
            <w:proofErr w:type="spellEnd"/>
            <w:r>
              <w:rPr>
                <w:sz w:val="20"/>
                <w:szCs w:val="20"/>
              </w:rPr>
              <w:t xml:space="preserve"> 11 Prof. –</w:t>
            </w:r>
          </w:p>
          <w:p w14:paraId="46BD5DE7" w14:textId="12DF8F61" w:rsidR="00497EF9" w:rsidRPr="00885F95" w:rsidRDefault="00497EF9" w:rsidP="00497EF9">
            <w:pPr>
              <w:spacing w:line="232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Garanzia 3 anni</w:t>
            </w:r>
          </w:p>
        </w:tc>
        <w:tc>
          <w:tcPr>
            <w:tcW w:w="3287" w:type="dxa"/>
          </w:tcPr>
          <w:p w14:paraId="69C83F42" w14:textId="77777777" w:rsidR="00497EF9" w:rsidRDefault="00497EF9" w:rsidP="00497EF9">
            <w:pPr>
              <w:pStyle w:val="Corpotesto"/>
              <w:rPr>
                <w:b/>
              </w:rPr>
            </w:pPr>
          </w:p>
        </w:tc>
        <w:tc>
          <w:tcPr>
            <w:tcW w:w="3287" w:type="dxa"/>
          </w:tcPr>
          <w:p w14:paraId="422FA6BC" w14:textId="77777777" w:rsidR="00497EF9" w:rsidRDefault="00497EF9" w:rsidP="00497EF9">
            <w:pPr>
              <w:pStyle w:val="Corpotesto"/>
              <w:rPr>
                <w:b/>
              </w:rPr>
            </w:pPr>
          </w:p>
        </w:tc>
      </w:tr>
      <w:tr w:rsidR="00497EF9" w14:paraId="4C62594C" w14:textId="77777777" w:rsidTr="00EF43AB">
        <w:tc>
          <w:tcPr>
            <w:tcW w:w="3286" w:type="dxa"/>
          </w:tcPr>
          <w:p w14:paraId="7408A40E" w14:textId="77777777" w:rsidR="00497EF9" w:rsidRDefault="00497EF9" w:rsidP="00497EF9">
            <w:pPr>
              <w:pStyle w:val="Paragrafoelenco"/>
              <w:suppressAutoHyphens/>
              <w:spacing w:line="232" w:lineRule="exact"/>
              <w:ind w:left="720" w:firstLine="0"/>
              <w:jc w:val="left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Pc </w:t>
            </w:r>
            <w:proofErr w:type="spellStart"/>
            <w:r>
              <w:rPr>
                <w:b/>
                <w:sz w:val="20"/>
                <w:szCs w:val="20"/>
              </w:rPr>
              <w:t>All</w:t>
            </w:r>
            <w:proofErr w:type="spellEnd"/>
            <w:r>
              <w:rPr>
                <w:b/>
                <w:sz w:val="20"/>
                <w:szCs w:val="20"/>
              </w:rPr>
              <w:t>-in-One;</w:t>
            </w:r>
          </w:p>
          <w:p w14:paraId="0A8A9910" w14:textId="77777777" w:rsidR="00497EF9" w:rsidRDefault="00497EF9" w:rsidP="00497EF9">
            <w:pPr>
              <w:pStyle w:val="Paragrafoelenco"/>
              <w:spacing w:line="232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Lenovo </w:t>
            </w:r>
            <w:proofErr w:type="spellStart"/>
            <w:r>
              <w:rPr>
                <w:bCs/>
                <w:sz w:val="20"/>
                <w:szCs w:val="20"/>
              </w:rPr>
              <w:t>ThinkCentre</w:t>
            </w:r>
            <w:proofErr w:type="spellEnd"/>
            <w:r>
              <w:rPr>
                <w:bCs/>
                <w:sz w:val="20"/>
                <w:szCs w:val="20"/>
              </w:rPr>
              <w:t xml:space="preserve"> neo 50q </w:t>
            </w:r>
            <w:proofErr w:type="spellStart"/>
            <w:r>
              <w:rPr>
                <w:bCs/>
                <w:sz w:val="20"/>
                <w:szCs w:val="20"/>
              </w:rPr>
              <w:t>Gen</w:t>
            </w:r>
            <w:proofErr w:type="spellEnd"/>
            <w:r>
              <w:rPr>
                <w:bCs/>
                <w:sz w:val="20"/>
                <w:szCs w:val="20"/>
              </w:rPr>
              <w:t xml:space="preserve"> 4</w:t>
            </w:r>
          </w:p>
          <w:p w14:paraId="021EA48D" w14:textId="77777777" w:rsidR="00497EF9" w:rsidRDefault="00497EF9" w:rsidP="00497EF9">
            <w:pPr>
              <w:pStyle w:val="Paragrafoelenco"/>
              <w:spacing w:line="232" w:lineRule="exact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Cpu</w:t>
            </w:r>
            <w:proofErr w:type="spellEnd"/>
            <w:r>
              <w:rPr>
                <w:bCs/>
                <w:sz w:val="20"/>
                <w:szCs w:val="20"/>
              </w:rPr>
              <w:t xml:space="preserve"> i5-13420H – Ram16GB DDR4 – SSD 512 GB – Intel WiFi6 AX201, 11ax 2x2 – Bluetooth 5.1 – </w:t>
            </w:r>
            <w:proofErr w:type="spellStart"/>
            <w:r>
              <w:rPr>
                <w:bCs/>
                <w:sz w:val="20"/>
                <w:szCs w:val="20"/>
              </w:rPr>
              <w:t>Win</w:t>
            </w:r>
            <w:proofErr w:type="spellEnd"/>
            <w:r>
              <w:rPr>
                <w:bCs/>
                <w:sz w:val="20"/>
                <w:szCs w:val="20"/>
              </w:rPr>
              <w:t xml:space="preserve"> 11 Prof</w:t>
            </w:r>
          </w:p>
          <w:p w14:paraId="220C4132" w14:textId="427C5416" w:rsidR="00497EF9" w:rsidRPr="00C1793E" w:rsidRDefault="00497EF9" w:rsidP="00497EF9">
            <w:pPr>
              <w:spacing w:line="232" w:lineRule="exact"/>
              <w:rPr>
                <w:bCs/>
                <w:sz w:val="20"/>
                <w:szCs w:val="20"/>
              </w:rPr>
            </w:pPr>
            <w:r w:rsidRPr="00DA53EA">
              <w:rPr>
                <w:bCs/>
                <w:sz w:val="20"/>
                <w:szCs w:val="20"/>
              </w:rPr>
              <w:t>Garanzia 12 mesi</w:t>
            </w:r>
          </w:p>
          <w:p w14:paraId="4B2DCFB0" w14:textId="77777777" w:rsidR="00497EF9" w:rsidRDefault="00497EF9" w:rsidP="00497EF9">
            <w:pPr>
              <w:pStyle w:val="Paragrafoelenco"/>
              <w:spacing w:line="232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Monitor Lenovo </w:t>
            </w:r>
            <w:proofErr w:type="spellStart"/>
            <w:r>
              <w:rPr>
                <w:bCs/>
                <w:sz w:val="20"/>
                <w:szCs w:val="20"/>
              </w:rPr>
              <w:t>Tiny</w:t>
            </w:r>
            <w:proofErr w:type="spellEnd"/>
            <w:r>
              <w:rPr>
                <w:bCs/>
                <w:sz w:val="20"/>
                <w:szCs w:val="20"/>
              </w:rPr>
              <w:t xml:space="preserve"> In One 22 </w:t>
            </w:r>
            <w:proofErr w:type="spellStart"/>
            <w:r>
              <w:rPr>
                <w:bCs/>
                <w:sz w:val="20"/>
                <w:szCs w:val="20"/>
              </w:rPr>
              <w:t>Gen</w:t>
            </w:r>
            <w:proofErr w:type="spellEnd"/>
            <w:r>
              <w:rPr>
                <w:bCs/>
                <w:sz w:val="20"/>
                <w:szCs w:val="20"/>
              </w:rPr>
              <w:t xml:space="preserve"> 5</w:t>
            </w:r>
          </w:p>
          <w:p w14:paraId="518BD82B" w14:textId="37857971" w:rsidR="00497EF9" w:rsidRPr="00EF43AB" w:rsidRDefault="00497EF9" w:rsidP="00497EF9">
            <w:pPr>
              <w:suppressAutoHyphens/>
              <w:spacing w:line="232" w:lineRule="exact"/>
              <w:ind w:left="720"/>
              <w:textAlignment w:val="baseline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Display 21,5" - Risoluzione 1920x1080 - Luminosità 250 cd/m² - Webcam con microfono integrata - Multimediale - Garanzia 36 mesi MONTAGGIO SUL TAVOLO</w:t>
            </w:r>
          </w:p>
        </w:tc>
        <w:tc>
          <w:tcPr>
            <w:tcW w:w="3287" w:type="dxa"/>
          </w:tcPr>
          <w:p w14:paraId="7CF0C03C" w14:textId="77777777" w:rsidR="00497EF9" w:rsidRDefault="00497EF9" w:rsidP="00497EF9">
            <w:pPr>
              <w:pStyle w:val="Corpotesto"/>
              <w:rPr>
                <w:b/>
              </w:rPr>
            </w:pPr>
          </w:p>
        </w:tc>
        <w:tc>
          <w:tcPr>
            <w:tcW w:w="3287" w:type="dxa"/>
          </w:tcPr>
          <w:p w14:paraId="3B0BBD1A" w14:textId="77777777" w:rsidR="00497EF9" w:rsidRDefault="00497EF9" w:rsidP="00497EF9">
            <w:pPr>
              <w:pStyle w:val="Corpotesto"/>
              <w:rPr>
                <w:b/>
              </w:rPr>
            </w:pPr>
          </w:p>
        </w:tc>
      </w:tr>
      <w:tr w:rsidR="00497EF9" w14:paraId="5429F81A" w14:textId="77777777" w:rsidTr="00EF43AB">
        <w:tc>
          <w:tcPr>
            <w:tcW w:w="3286" w:type="dxa"/>
          </w:tcPr>
          <w:p w14:paraId="7508ED92" w14:textId="77777777" w:rsidR="00497EF9" w:rsidRPr="00EF43AB" w:rsidRDefault="00497EF9" w:rsidP="00497EF9">
            <w:pPr>
              <w:suppressAutoHyphens/>
              <w:spacing w:line="232" w:lineRule="exact"/>
              <w:ind w:left="720"/>
              <w:textAlignment w:val="baseline"/>
            </w:pPr>
            <w:r w:rsidRPr="00EF43AB">
              <w:rPr>
                <w:b/>
                <w:sz w:val="20"/>
                <w:szCs w:val="20"/>
              </w:rPr>
              <w:t>Schermo multimediale 65</w:t>
            </w:r>
            <w:proofErr w:type="gramStart"/>
            <w:r w:rsidRPr="00EF43AB">
              <w:rPr>
                <w:b/>
                <w:sz w:val="20"/>
                <w:szCs w:val="20"/>
              </w:rPr>
              <w:t>”</w:t>
            </w:r>
            <w:r w:rsidRPr="00EF43AB">
              <w:rPr>
                <w:bCs/>
                <w:sz w:val="20"/>
                <w:szCs w:val="20"/>
              </w:rPr>
              <w:t xml:space="preserve"> ;</w:t>
            </w:r>
            <w:proofErr w:type="gramEnd"/>
          </w:p>
          <w:p w14:paraId="728EF525" w14:textId="77777777" w:rsidR="00497EF9" w:rsidRPr="00EF43AB" w:rsidRDefault="00497EF9" w:rsidP="00497EF9">
            <w:pPr>
              <w:spacing w:line="232" w:lineRule="exact"/>
              <w:ind w:left="832" w:hanging="360"/>
              <w:jc w:val="both"/>
              <w:rPr>
                <w:bCs/>
                <w:sz w:val="20"/>
                <w:szCs w:val="20"/>
                <w:u w:val="single"/>
              </w:rPr>
            </w:pPr>
            <w:r w:rsidRPr="00EF43AB">
              <w:rPr>
                <w:bCs/>
                <w:sz w:val="20"/>
                <w:szCs w:val="20"/>
                <w:u w:val="single"/>
              </w:rPr>
              <w:t>Minime caratteristiche</w:t>
            </w:r>
          </w:p>
          <w:p w14:paraId="715F7710" w14:textId="77777777" w:rsidR="00497EF9" w:rsidRPr="00EF43AB" w:rsidRDefault="00497EF9" w:rsidP="00497EF9">
            <w:pPr>
              <w:spacing w:line="232" w:lineRule="exact"/>
              <w:ind w:left="832" w:hanging="360"/>
              <w:jc w:val="both"/>
              <w:rPr>
                <w:bCs/>
                <w:sz w:val="20"/>
                <w:szCs w:val="20"/>
              </w:rPr>
            </w:pPr>
            <w:r w:rsidRPr="00EF43AB">
              <w:rPr>
                <w:bCs/>
                <w:sz w:val="20"/>
                <w:szCs w:val="20"/>
              </w:rPr>
              <w:t>Touch dimensioni 1507x930x86</w:t>
            </w:r>
          </w:p>
          <w:p w14:paraId="76678CEE" w14:textId="77777777" w:rsidR="00497EF9" w:rsidRPr="00EF43AB" w:rsidRDefault="00497EF9" w:rsidP="00497EF9">
            <w:pPr>
              <w:spacing w:line="232" w:lineRule="exact"/>
              <w:ind w:left="832" w:hanging="360"/>
              <w:jc w:val="both"/>
              <w:rPr>
                <w:bCs/>
                <w:sz w:val="20"/>
                <w:szCs w:val="20"/>
              </w:rPr>
            </w:pPr>
            <w:r w:rsidRPr="00EF43AB">
              <w:rPr>
                <w:bCs/>
                <w:sz w:val="20"/>
                <w:szCs w:val="20"/>
              </w:rPr>
              <w:t xml:space="preserve">Touch screen a </w:t>
            </w:r>
            <w:proofErr w:type="gramStart"/>
            <w:r w:rsidRPr="00EF43AB">
              <w:rPr>
                <w:bCs/>
                <w:sz w:val="20"/>
                <w:szCs w:val="20"/>
              </w:rPr>
              <w:t>infrarossi  (</w:t>
            </w:r>
            <w:proofErr w:type="gramEnd"/>
            <w:r w:rsidRPr="00EF43AB">
              <w:rPr>
                <w:bCs/>
                <w:sz w:val="20"/>
                <w:szCs w:val="20"/>
              </w:rPr>
              <w:t xml:space="preserve">IR) – retroilluminazione a LED – risoluzione 4K Ultra HD 3841x2160@60Hz – Luminosità ≥400 cd/mq – contrasto tipico 5000:1 – tempo di risposta del display 6ms – Angolo di visuale 178°(H)/178°(V) multitouch con 45 tocchi- </w:t>
            </w:r>
            <w:r w:rsidRPr="00EF43AB">
              <w:rPr>
                <w:bCs/>
                <w:sz w:val="20"/>
                <w:szCs w:val="20"/>
              </w:rPr>
              <w:lastRenderedPageBreak/>
              <w:t xml:space="preserve">Tempo di risposta al touch &lt; 10 </w:t>
            </w:r>
            <w:proofErr w:type="spellStart"/>
            <w:r w:rsidRPr="00EF43AB">
              <w:rPr>
                <w:bCs/>
                <w:sz w:val="20"/>
                <w:szCs w:val="20"/>
              </w:rPr>
              <w:t>ms</w:t>
            </w:r>
            <w:proofErr w:type="spellEnd"/>
            <w:r w:rsidRPr="00EF43AB">
              <w:rPr>
                <w:bCs/>
                <w:sz w:val="20"/>
                <w:szCs w:val="20"/>
              </w:rPr>
              <w:t xml:space="preserve"> - Precisione del Touch +1 mm (&gt; 90% dell’area del touch) - Sistema Operativo Android 11.0 – </w:t>
            </w:r>
          </w:p>
          <w:p w14:paraId="0F9DCB56" w14:textId="7D968ADB" w:rsidR="00497EF9" w:rsidRDefault="00497EF9" w:rsidP="00497EF9">
            <w:pPr>
              <w:pStyle w:val="Corpotesto"/>
              <w:rPr>
                <w:b/>
              </w:rPr>
            </w:pPr>
            <w:r w:rsidRPr="00EF43AB">
              <w:rPr>
                <w:bCs/>
                <w:sz w:val="20"/>
                <w:szCs w:val="20"/>
              </w:rPr>
              <w:t>Garanzia 36 mesi – installazione inclusa</w:t>
            </w:r>
          </w:p>
        </w:tc>
        <w:tc>
          <w:tcPr>
            <w:tcW w:w="3287" w:type="dxa"/>
          </w:tcPr>
          <w:p w14:paraId="338E67B4" w14:textId="77777777" w:rsidR="00497EF9" w:rsidRDefault="00497EF9" w:rsidP="00497EF9">
            <w:pPr>
              <w:pStyle w:val="Corpotesto"/>
              <w:rPr>
                <w:b/>
              </w:rPr>
            </w:pPr>
          </w:p>
        </w:tc>
        <w:tc>
          <w:tcPr>
            <w:tcW w:w="3287" w:type="dxa"/>
          </w:tcPr>
          <w:p w14:paraId="792D2679" w14:textId="77777777" w:rsidR="00497EF9" w:rsidRDefault="00497EF9" w:rsidP="00497EF9">
            <w:pPr>
              <w:pStyle w:val="Corpotesto"/>
              <w:rPr>
                <w:b/>
              </w:rPr>
            </w:pPr>
          </w:p>
        </w:tc>
      </w:tr>
      <w:tr w:rsidR="00497EF9" w14:paraId="382BACF5" w14:textId="77777777" w:rsidTr="00EF43AB">
        <w:tc>
          <w:tcPr>
            <w:tcW w:w="3286" w:type="dxa"/>
          </w:tcPr>
          <w:p w14:paraId="635D86D2" w14:textId="77777777" w:rsidR="00497EF9" w:rsidRDefault="00497EF9" w:rsidP="00497EF9">
            <w:pPr>
              <w:suppressAutoHyphens/>
              <w:spacing w:line="232" w:lineRule="exact"/>
              <w:ind w:left="720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Schermo multimediale 75”</w:t>
            </w:r>
          </w:p>
          <w:p w14:paraId="0346B194" w14:textId="160A1962" w:rsidR="00497EF9" w:rsidRPr="00EF43AB" w:rsidRDefault="00497EF9" w:rsidP="00497EF9">
            <w:pPr>
              <w:suppressAutoHyphens/>
              <w:spacing w:line="232" w:lineRule="exact"/>
              <w:ind w:left="720"/>
              <w:textAlignment w:val="baseline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Diagonale di 75” - dimensioni:(1718× 1021 × 87.5 mm) - Tecnologia Touch screen a Infrarossi (IR)- Retroilluminazione a LED - Pixel pitch0.124(H) × 0.372(V) mm - Risoluzione 4K Ultra HD - 3841 × 2160@60 Hz - Luminosità ≥400 cd/mq - Contrasto Tipico 5000:1 - Tempo di risposta del display 6 </w:t>
            </w:r>
            <w:proofErr w:type="spellStart"/>
            <w:r>
              <w:rPr>
                <w:bCs/>
                <w:sz w:val="20"/>
                <w:szCs w:val="20"/>
              </w:rPr>
              <w:t>ms</w:t>
            </w:r>
            <w:proofErr w:type="spellEnd"/>
            <w:r>
              <w:rPr>
                <w:bCs/>
                <w:sz w:val="20"/>
                <w:szCs w:val="20"/>
              </w:rPr>
              <w:t xml:space="preserve"> - Angolo di visuale 178° (H)/178° (V) Multitouch con 45 tocchi - Tempo di risposta al touch &lt; 10 </w:t>
            </w:r>
            <w:proofErr w:type="spellStart"/>
            <w:r>
              <w:rPr>
                <w:bCs/>
                <w:sz w:val="20"/>
                <w:szCs w:val="20"/>
              </w:rPr>
              <w:t>ms</w:t>
            </w:r>
            <w:proofErr w:type="spellEnd"/>
            <w:r>
              <w:rPr>
                <w:bCs/>
                <w:sz w:val="20"/>
                <w:szCs w:val="20"/>
              </w:rPr>
              <w:t xml:space="preserve"> - Precisione del Touch +1 mm (&gt; 90% dell’area del touch) - Sistema Operativo Android 11.0 - Garanzia 36 mesi INSTALLAZIONE COMPRESA</w:t>
            </w:r>
          </w:p>
        </w:tc>
        <w:tc>
          <w:tcPr>
            <w:tcW w:w="3287" w:type="dxa"/>
          </w:tcPr>
          <w:p w14:paraId="4A172300" w14:textId="77777777" w:rsidR="00497EF9" w:rsidRDefault="00497EF9" w:rsidP="00497EF9">
            <w:pPr>
              <w:pStyle w:val="Corpotesto"/>
              <w:rPr>
                <w:b/>
              </w:rPr>
            </w:pPr>
          </w:p>
        </w:tc>
        <w:tc>
          <w:tcPr>
            <w:tcW w:w="3287" w:type="dxa"/>
          </w:tcPr>
          <w:p w14:paraId="74A6A598" w14:textId="77777777" w:rsidR="00497EF9" w:rsidRDefault="00497EF9" w:rsidP="00497EF9">
            <w:pPr>
              <w:pStyle w:val="Corpotesto"/>
              <w:rPr>
                <w:b/>
              </w:rPr>
            </w:pPr>
          </w:p>
        </w:tc>
      </w:tr>
      <w:tr w:rsidR="00497EF9" w14:paraId="2471A03E" w14:textId="77777777" w:rsidTr="00EF43AB">
        <w:tc>
          <w:tcPr>
            <w:tcW w:w="3286" w:type="dxa"/>
          </w:tcPr>
          <w:p w14:paraId="7F7EBFD9" w14:textId="77777777" w:rsidR="00497EF9" w:rsidRPr="00E65454" w:rsidRDefault="00497EF9" w:rsidP="00497EF9">
            <w:pPr>
              <w:suppressAutoHyphens/>
              <w:spacing w:line="232" w:lineRule="exact"/>
              <w:ind w:left="720"/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Software Associato al Visore 3D</w:t>
            </w:r>
          </w:p>
          <w:p w14:paraId="50FD6BFC" w14:textId="3C92E2F1" w:rsidR="00497EF9" w:rsidRDefault="00497EF9" w:rsidP="00497EF9">
            <w:pPr>
              <w:pStyle w:val="Paragrafoelenco"/>
              <w:suppressAutoHyphens/>
              <w:spacing w:line="232" w:lineRule="exact"/>
              <w:ind w:left="720" w:firstLine="0"/>
              <w:jc w:val="left"/>
              <w:textAlignment w:val="baseline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Software licenza per la scuola fino a 250 utenti (tra docenti e studenti) per il software didattico </w:t>
            </w:r>
            <w:proofErr w:type="spellStart"/>
            <w:r>
              <w:rPr>
                <w:sz w:val="20"/>
                <w:szCs w:val="20"/>
              </w:rPr>
              <w:t>ThingLink</w:t>
            </w:r>
            <w:proofErr w:type="spellEnd"/>
            <w:r>
              <w:rPr>
                <w:sz w:val="20"/>
                <w:szCs w:val="20"/>
              </w:rPr>
              <w:t xml:space="preserve">. Durata 1 anno. Crea facilmente materiale visivo di apprendimento e tour virtuali e conferisce agli studenti gli strumenti per lavorare su progetti e assegnazioni utilizzando testo, voce, immagini e </w:t>
            </w:r>
            <w:r>
              <w:rPr>
                <w:sz w:val="20"/>
                <w:szCs w:val="20"/>
              </w:rPr>
              <w:lastRenderedPageBreak/>
              <w:t>video.</w:t>
            </w:r>
          </w:p>
        </w:tc>
        <w:tc>
          <w:tcPr>
            <w:tcW w:w="3287" w:type="dxa"/>
          </w:tcPr>
          <w:p w14:paraId="25247678" w14:textId="77777777" w:rsidR="00497EF9" w:rsidRDefault="00497EF9" w:rsidP="00497EF9">
            <w:pPr>
              <w:pStyle w:val="Corpotesto"/>
              <w:rPr>
                <w:b/>
              </w:rPr>
            </w:pPr>
          </w:p>
        </w:tc>
        <w:tc>
          <w:tcPr>
            <w:tcW w:w="3287" w:type="dxa"/>
          </w:tcPr>
          <w:p w14:paraId="02E19DDC" w14:textId="77777777" w:rsidR="00497EF9" w:rsidRDefault="00497EF9" w:rsidP="00497EF9">
            <w:pPr>
              <w:pStyle w:val="Corpotesto"/>
              <w:rPr>
                <w:b/>
              </w:rPr>
            </w:pPr>
          </w:p>
        </w:tc>
      </w:tr>
      <w:tr w:rsidR="00497EF9" w14:paraId="5567C1C7" w14:textId="77777777" w:rsidTr="00EF43AB">
        <w:tc>
          <w:tcPr>
            <w:tcW w:w="3286" w:type="dxa"/>
          </w:tcPr>
          <w:p w14:paraId="0881C3BE" w14:textId="77777777" w:rsidR="00497EF9" w:rsidRDefault="00497EF9" w:rsidP="00497EF9">
            <w:pPr>
              <w:suppressAutoHyphens/>
              <w:spacing w:line="232" w:lineRule="exact"/>
              <w:ind w:left="720"/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Visore 3D;</w:t>
            </w:r>
          </w:p>
          <w:p w14:paraId="4F3690D0" w14:textId="753EF855" w:rsidR="00497EF9" w:rsidRDefault="00497EF9" w:rsidP="00497EF9">
            <w:pPr>
              <w:pStyle w:val="Paragrafoelenco"/>
              <w:suppressAutoHyphens/>
              <w:spacing w:line="232" w:lineRule="exact"/>
              <w:ind w:left="720" w:firstLine="0"/>
              <w:jc w:val="left"/>
              <w:textAlignment w:val="baseline"/>
              <w:rPr>
                <w:b/>
                <w:sz w:val="20"/>
                <w:szCs w:val="20"/>
              </w:rPr>
            </w:pPr>
            <w:r w:rsidRPr="00580C27">
              <w:rPr>
                <w:sz w:val="20"/>
                <w:szCs w:val="20"/>
              </w:rPr>
              <w:t>Visore da 128 GB</w:t>
            </w:r>
            <w:r>
              <w:rPr>
                <w:sz w:val="20"/>
                <w:szCs w:val="20"/>
              </w:rPr>
              <w:t xml:space="preserve"> con cavo Link da 5 metri + software associato ai fini didattici di: visita virtuale di spazi museali/ siti archeologici, oppure visualizzazione di componentistiche meccaniche o fisiche (es. atomi o molecole da costruire e visualizzare nelle tre dimensioni nel </w:t>
            </w:r>
            <w:proofErr w:type="spellStart"/>
            <w:r>
              <w:rPr>
                <w:sz w:val="20"/>
                <w:szCs w:val="20"/>
              </w:rPr>
              <w:t>metaverso</w:t>
            </w:r>
            <w:proofErr w:type="spellEnd"/>
            <w:r>
              <w:rPr>
                <w:sz w:val="20"/>
                <w:szCs w:val="20"/>
              </w:rPr>
              <w:t xml:space="preserve"> oppure progettazione di ambienti geografici e/o architettonici)</w:t>
            </w:r>
          </w:p>
        </w:tc>
        <w:tc>
          <w:tcPr>
            <w:tcW w:w="3287" w:type="dxa"/>
          </w:tcPr>
          <w:p w14:paraId="7B5E632F" w14:textId="77777777" w:rsidR="00497EF9" w:rsidRDefault="00497EF9" w:rsidP="00497EF9">
            <w:pPr>
              <w:pStyle w:val="Corpotesto"/>
              <w:rPr>
                <w:b/>
              </w:rPr>
            </w:pPr>
          </w:p>
        </w:tc>
        <w:tc>
          <w:tcPr>
            <w:tcW w:w="3287" w:type="dxa"/>
          </w:tcPr>
          <w:p w14:paraId="6F100A4B" w14:textId="77777777" w:rsidR="00497EF9" w:rsidRDefault="00497EF9" w:rsidP="00497EF9">
            <w:pPr>
              <w:pStyle w:val="Corpotesto"/>
              <w:rPr>
                <w:b/>
              </w:rPr>
            </w:pPr>
          </w:p>
        </w:tc>
      </w:tr>
      <w:tr w:rsidR="00497EF9" w14:paraId="2DB53428" w14:textId="77777777" w:rsidTr="00EF43AB">
        <w:tc>
          <w:tcPr>
            <w:tcW w:w="3286" w:type="dxa"/>
          </w:tcPr>
          <w:p w14:paraId="18F66956" w14:textId="0BC9CA72" w:rsidR="00497EF9" w:rsidRDefault="00497EF9" w:rsidP="00497EF9">
            <w:pPr>
              <w:pStyle w:val="Paragrafoelenco"/>
              <w:suppressAutoHyphens/>
              <w:spacing w:line="232" w:lineRule="exact"/>
              <w:ind w:left="720" w:firstLine="0"/>
              <w:jc w:val="left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Webcam per videoconferenze</w:t>
            </w:r>
          </w:p>
          <w:p w14:paraId="4033C1B6" w14:textId="77777777" w:rsidR="00497EF9" w:rsidRDefault="00497EF9" w:rsidP="00497EF9">
            <w:pPr>
              <w:pStyle w:val="Paragrafoelenco"/>
              <w:suppressAutoHyphens/>
              <w:spacing w:line="232" w:lineRule="exact"/>
              <w:ind w:left="720" w:firstLine="0"/>
              <w:jc w:val="left"/>
              <w:textAlignment w:val="baselin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Per videoconferenze in Full HD ad alta definizione, montabile su più postazioni per meccanismo di montaggio flessibile, autofocus, compatibile con Zoom, Teams, Skype ed altri software per videoconferenze.</w:t>
            </w:r>
          </w:p>
          <w:p w14:paraId="5F66B193" w14:textId="1C9B492C" w:rsidR="00497EF9" w:rsidRDefault="00497EF9" w:rsidP="00497EF9">
            <w:pPr>
              <w:pStyle w:val="Corpotesto"/>
              <w:rPr>
                <w:b/>
              </w:rPr>
            </w:pPr>
            <w:r>
              <w:rPr>
                <w:bCs/>
                <w:sz w:val="20"/>
                <w:szCs w:val="20"/>
              </w:rPr>
              <w:t>Eventuale treppiede qualora non volesse essere montata sul monitor, video nitido in qualsiasi condizione di luce, microfono integrato obbiettivo grandangolare a 75° compatibile su qualsiasi pc e notebook.</w:t>
            </w:r>
          </w:p>
        </w:tc>
        <w:tc>
          <w:tcPr>
            <w:tcW w:w="3287" w:type="dxa"/>
          </w:tcPr>
          <w:p w14:paraId="01B734B0" w14:textId="77777777" w:rsidR="00497EF9" w:rsidRDefault="00497EF9" w:rsidP="00497EF9">
            <w:pPr>
              <w:pStyle w:val="Corpotesto"/>
              <w:rPr>
                <w:b/>
              </w:rPr>
            </w:pPr>
          </w:p>
        </w:tc>
        <w:tc>
          <w:tcPr>
            <w:tcW w:w="3287" w:type="dxa"/>
          </w:tcPr>
          <w:p w14:paraId="6C6D0712" w14:textId="77777777" w:rsidR="00497EF9" w:rsidRDefault="00497EF9" w:rsidP="00497EF9">
            <w:pPr>
              <w:pStyle w:val="Corpotesto"/>
              <w:rPr>
                <w:b/>
              </w:rPr>
            </w:pPr>
          </w:p>
        </w:tc>
      </w:tr>
    </w:tbl>
    <w:p w14:paraId="5D777BB6" w14:textId="4BD1CE82" w:rsidR="008B55B4" w:rsidRDefault="008B55B4">
      <w:pPr>
        <w:pStyle w:val="Corpotesto"/>
        <w:rPr>
          <w:b/>
        </w:rPr>
      </w:pPr>
    </w:p>
    <w:p w14:paraId="4FB4E862" w14:textId="77777777" w:rsidR="008B55B4" w:rsidRDefault="008B55B4">
      <w:pPr>
        <w:pStyle w:val="Corpotesto"/>
        <w:rPr>
          <w:b/>
        </w:rPr>
      </w:pPr>
    </w:p>
    <w:p w14:paraId="18604A04" w14:textId="77777777" w:rsidR="00852CBA" w:rsidRDefault="00852CBA" w:rsidP="00852CBA">
      <w:pPr>
        <w:pStyle w:val="Corpotesto"/>
        <w:ind w:right="109"/>
        <w:jc w:val="right"/>
      </w:pPr>
      <w:r>
        <w:t>LA DIRIGENTE SCOLASTICA</w:t>
      </w:r>
    </w:p>
    <w:p w14:paraId="4104335A" w14:textId="77777777" w:rsidR="00852CBA" w:rsidRDefault="00852CBA" w:rsidP="00852CBA">
      <w:pPr>
        <w:pStyle w:val="Corpotesto"/>
        <w:spacing w:before="1"/>
        <w:ind w:right="109"/>
        <w:jc w:val="right"/>
      </w:pPr>
      <w:r>
        <w:t>Prof.ssa Maria Battaglia</w:t>
      </w:r>
    </w:p>
    <w:p w14:paraId="1E86FFAE" w14:textId="40A5E0DF" w:rsidR="002A0B0B" w:rsidRDefault="002A0B0B">
      <w:pPr>
        <w:pStyle w:val="Corpotesto"/>
        <w:spacing w:before="10"/>
      </w:pPr>
    </w:p>
    <w:sectPr w:rsidR="002A0B0B">
      <w:headerReference w:type="default" r:id="rId7"/>
      <w:footerReference w:type="default" r:id="rId8"/>
      <w:pgSz w:w="11910" w:h="16840"/>
      <w:pgMar w:top="4380" w:right="1020" w:bottom="1200" w:left="1020" w:header="422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4A9D2E" w14:textId="77777777" w:rsidR="0018711F" w:rsidRDefault="0018711F">
      <w:r>
        <w:separator/>
      </w:r>
    </w:p>
  </w:endnote>
  <w:endnote w:type="continuationSeparator" w:id="0">
    <w:p w14:paraId="6CE61F0A" w14:textId="77777777" w:rsidR="0018711F" w:rsidRDefault="00187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D6480" w14:textId="03CC8CD9" w:rsidR="002A0B0B" w:rsidRDefault="0018711F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251656704" behindDoc="1" locked="0" layoutInCell="1" allowOverlap="1" wp14:anchorId="0EF652BE" wp14:editId="1AD10BC8">
          <wp:simplePos x="0" y="0"/>
          <wp:positionH relativeFrom="page">
            <wp:posOffset>332231</wp:posOffset>
          </wp:positionH>
          <wp:positionV relativeFrom="page">
            <wp:posOffset>10113264</wp:posOffset>
          </wp:positionV>
          <wp:extent cx="6833615" cy="393192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33615" cy="3931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1287A"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0BDB971" wp14:editId="4D16EE9B">
              <wp:simplePos x="0" y="0"/>
              <wp:positionH relativeFrom="page">
                <wp:posOffset>3705860</wp:posOffset>
              </wp:positionH>
              <wp:positionV relativeFrom="page">
                <wp:posOffset>9915525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801052" w14:textId="77777777" w:rsidR="002A0B0B" w:rsidRDefault="0018711F">
                          <w:pPr>
                            <w:pStyle w:val="Corpotesto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E6325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BDB97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8pt;margin-top:780.75pt;width:11.6pt;height:13.0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YpS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" filled="f" stroked="f">
              <v:textbox inset="0,0,0,0">
                <w:txbxContent>
                  <w:p w14:paraId="69801052" w14:textId="77777777" w:rsidR="002A0B0B" w:rsidRDefault="0018711F">
                    <w:pPr>
                      <w:pStyle w:val="Corpotesto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E6325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9EB005" w14:textId="77777777" w:rsidR="0018711F" w:rsidRDefault="0018711F">
      <w:r>
        <w:separator/>
      </w:r>
    </w:p>
  </w:footnote>
  <w:footnote w:type="continuationSeparator" w:id="0">
    <w:p w14:paraId="28C0A683" w14:textId="77777777" w:rsidR="0018711F" w:rsidRDefault="001871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00257" w14:textId="73227743" w:rsidR="00E639F6" w:rsidRDefault="00E639F6" w:rsidP="00E639F6">
    <w:pPr>
      <w:tabs>
        <w:tab w:val="left" w:pos="6900"/>
        <w:tab w:val="left" w:pos="9084"/>
      </w:tabs>
      <w:rPr>
        <w:sz w:val="12"/>
        <w:szCs w:val="12"/>
      </w:rPr>
    </w:pPr>
    <w:r>
      <w:rPr>
        <w:noProof/>
        <w:sz w:val="12"/>
        <w:szCs w:val="12"/>
      </w:rPr>
      <w:drawing>
        <wp:inline distT="0" distB="0" distL="0" distR="0" wp14:anchorId="4F3AD013" wp14:editId="2F2D2CF5">
          <wp:extent cx="6834505" cy="389890"/>
          <wp:effectExtent l="0" t="0" r="4445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4505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D07709B" w14:textId="77777777" w:rsidR="00E639F6" w:rsidRDefault="00E639F6" w:rsidP="00E639F6">
    <w:pPr>
      <w:tabs>
        <w:tab w:val="left" w:pos="6900"/>
        <w:tab w:val="left" w:pos="9084"/>
      </w:tabs>
      <w:rPr>
        <w:sz w:val="12"/>
        <w:szCs w:val="12"/>
      </w:rPr>
    </w:pPr>
  </w:p>
  <w:p w14:paraId="4952121A" w14:textId="01469D26" w:rsidR="00E639F6" w:rsidRDefault="00E639F6" w:rsidP="00E639F6">
    <w:pPr>
      <w:tabs>
        <w:tab w:val="left" w:pos="6900"/>
        <w:tab w:val="left" w:pos="9084"/>
      </w:tabs>
      <w:rPr>
        <w:sz w:val="12"/>
        <w:szCs w:val="12"/>
      </w:rPr>
    </w:pPr>
    <w:r>
      <w:rPr>
        <w:noProof/>
      </w:rPr>
      <w:drawing>
        <wp:anchor distT="0" distB="0" distL="114300" distR="114300" simplePos="0" relativeHeight="251661824" behindDoc="1" locked="0" layoutInCell="1" allowOverlap="1" wp14:anchorId="5C9B3BBB" wp14:editId="4A4F5D62">
          <wp:simplePos x="0" y="0"/>
          <wp:positionH relativeFrom="column">
            <wp:posOffset>5201285</wp:posOffset>
          </wp:positionH>
          <wp:positionV relativeFrom="paragraph">
            <wp:posOffset>252730</wp:posOffset>
          </wp:positionV>
          <wp:extent cx="937260" cy="1021080"/>
          <wp:effectExtent l="0" t="0" r="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260" cy="1021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12"/>
        <w:szCs w:val="12"/>
      </w:rPr>
      <w:drawing>
        <wp:anchor distT="0" distB="0" distL="114300" distR="114300" simplePos="0" relativeHeight="251660800" behindDoc="1" locked="0" layoutInCell="1" allowOverlap="1" wp14:anchorId="61BE5A62" wp14:editId="5E9E3D03">
          <wp:simplePos x="0" y="0"/>
          <wp:positionH relativeFrom="column">
            <wp:posOffset>4195445</wp:posOffset>
          </wp:positionH>
          <wp:positionV relativeFrom="paragraph">
            <wp:posOffset>255905</wp:posOffset>
          </wp:positionV>
          <wp:extent cx="865505" cy="865505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50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12"/>
        <w:szCs w:val="12"/>
      </w:rPr>
      <w:drawing>
        <wp:inline distT="114300" distB="114300" distL="114300" distR="114300" wp14:anchorId="77978D01" wp14:editId="3394F10A">
          <wp:extent cx="1844040" cy="911225"/>
          <wp:effectExtent l="0" t="0" r="3810" b="3175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5479" cy="91193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bookmarkStart w:id="1" w:name="_Hlk176359552"/>
    <w:r>
      <w:rPr>
        <w:noProof/>
        <w:sz w:val="20"/>
      </w:rPr>
      <w:drawing>
        <wp:inline distT="0" distB="0" distL="0" distR="0" wp14:anchorId="5D1A4137" wp14:editId="602DAFA5">
          <wp:extent cx="1062990" cy="914040"/>
          <wp:effectExtent l="0" t="0" r="3810" b="635"/>
          <wp:docPr id="121899995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806" cy="9353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2"/>
        <w:szCs w:val="12"/>
      </w:rPr>
      <w:tab/>
    </w:r>
    <w:bookmarkStart w:id="2" w:name="_Hlk176359588"/>
    <w:bookmarkEnd w:id="1"/>
    <w:r>
      <w:rPr>
        <w:sz w:val="12"/>
        <w:szCs w:val="12"/>
      </w:rPr>
      <w:tab/>
    </w:r>
    <w:bookmarkEnd w:id="2"/>
    <w:r>
      <w:rPr>
        <w:sz w:val="12"/>
        <w:szCs w:val="12"/>
      </w:rPr>
      <w:t xml:space="preserve"> </w:t>
    </w:r>
  </w:p>
  <w:p w14:paraId="6C8D5ABD" w14:textId="77777777" w:rsidR="00E639F6" w:rsidRDefault="00E639F6" w:rsidP="00E639F6">
    <w:pPr>
      <w:rPr>
        <w:b/>
        <w:sz w:val="56"/>
        <w:szCs w:val="56"/>
      </w:rPr>
    </w:pPr>
    <w:r>
      <w:rPr>
        <w:b/>
        <w:sz w:val="56"/>
        <w:szCs w:val="56"/>
      </w:rPr>
      <w:t xml:space="preserve">CPIA </w:t>
    </w:r>
    <w:bookmarkStart w:id="3" w:name="_Hlk176357420"/>
    <w:r>
      <w:rPr>
        <w:b/>
        <w:sz w:val="56"/>
        <w:szCs w:val="56"/>
      </w:rPr>
      <w:t xml:space="preserve">Mohamed </w:t>
    </w:r>
    <w:proofErr w:type="spellStart"/>
    <w:r>
      <w:rPr>
        <w:b/>
        <w:sz w:val="56"/>
        <w:szCs w:val="56"/>
      </w:rPr>
      <w:t>Dansoko</w:t>
    </w:r>
    <w:bookmarkEnd w:id="3"/>
    <w:proofErr w:type="spellEnd"/>
  </w:p>
  <w:p w14:paraId="05DF0910" w14:textId="77777777" w:rsidR="00E639F6" w:rsidRPr="007178EA" w:rsidRDefault="00E639F6" w:rsidP="00E639F6">
    <w:pPr>
      <w:rPr>
        <w:b/>
      </w:rPr>
    </w:pPr>
    <w:r>
      <w:rPr>
        <w:sz w:val="28"/>
        <w:szCs w:val="28"/>
      </w:rPr>
      <w:t xml:space="preserve"> </w:t>
    </w:r>
    <w:r w:rsidRPr="007178EA">
      <w:rPr>
        <w:b/>
      </w:rPr>
      <w:t xml:space="preserve">“CPIA Albenga - Finale L. - Savona - </w:t>
    </w:r>
    <w:proofErr w:type="spellStart"/>
    <w:r w:rsidRPr="007178EA">
      <w:rPr>
        <w:b/>
      </w:rPr>
      <w:t>Valbormida</w:t>
    </w:r>
    <w:proofErr w:type="spellEnd"/>
    <w:r w:rsidRPr="007178EA">
      <w:rPr>
        <w:b/>
      </w:rPr>
      <w:t>”</w:t>
    </w:r>
  </w:p>
  <w:p w14:paraId="586B5CCA" w14:textId="77777777" w:rsidR="00E639F6" w:rsidRDefault="00E639F6" w:rsidP="00E639F6">
    <w:pPr>
      <w:jc w:val="center"/>
      <w:rPr>
        <w:sz w:val="18"/>
        <w:szCs w:val="18"/>
      </w:rPr>
    </w:pPr>
    <w:r>
      <w:rPr>
        <w:sz w:val="18"/>
        <w:szCs w:val="18"/>
      </w:rPr>
      <w:t xml:space="preserve">SEDE AMMINISTRATIVA: Via </w:t>
    </w:r>
    <w:proofErr w:type="spellStart"/>
    <w:r>
      <w:rPr>
        <w:sz w:val="18"/>
        <w:szCs w:val="18"/>
      </w:rPr>
      <w:t>P.Giuria</w:t>
    </w:r>
    <w:proofErr w:type="spellEnd"/>
    <w:r>
      <w:rPr>
        <w:sz w:val="18"/>
        <w:szCs w:val="18"/>
      </w:rPr>
      <w:t xml:space="preserve"> 9A/R  - 17100 Savona  telefono 019 820730 e-mail: svmm062003@istruzione.it </w:t>
    </w:r>
  </w:p>
  <w:p w14:paraId="29D39125" w14:textId="77777777" w:rsidR="00E639F6" w:rsidRDefault="00E639F6" w:rsidP="00E639F6">
    <w:pPr>
      <w:jc w:val="center"/>
      <w:rPr>
        <w:sz w:val="18"/>
        <w:szCs w:val="18"/>
      </w:rPr>
    </w:pPr>
    <w:proofErr w:type="spellStart"/>
    <w:r>
      <w:rPr>
        <w:sz w:val="18"/>
        <w:szCs w:val="18"/>
      </w:rPr>
      <w:t>pec</w:t>
    </w:r>
    <w:proofErr w:type="spellEnd"/>
    <w:r>
      <w:rPr>
        <w:sz w:val="18"/>
        <w:szCs w:val="18"/>
      </w:rPr>
      <w:t xml:space="preserve"> svmm062003@pec.istruzione.it  - CF 92104610099 -  Codice univoco fatturazione elettronica UF4C2Q</w:t>
    </w:r>
  </w:p>
  <w:p w14:paraId="3473F12A" w14:textId="5BEB67AE" w:rsidR="00E639F6" w:rsidRDefault="00E639F6" w:rsidP="00E639F6">
    <w:pPr>
      <w:jc w:val="center"/>
      <w:rPr>
        <w:sz w:val="18"/>
        <w:szCs w:val="18"/>
      </w:rPr>
    </w:pPr>
    <w:r>
      <w:rPr>
        <w:sz w:val="18"/>
        <w:szCs w:val="18"/>
      </w:rPr>
      <w:t xml:space="preserve">IBAN tesoreria IT89O0100003245143300319539  -  sito www.cpiasavona.edu.it </w:t>
    </w:r>
    <w:r w:rsidR="005F6CC2">
      <w:rPr>
        <w:sz w:val="18"/>
        <w:szCs w:val="18"/>
      </w:rPr>
      <w:t>–</w:t>
    </w:r>
    <w:r>
      <w:rPr>
        <w:sz w:val="18"/>
        <w:szCs w:val="18"/>
      </w:rPr>
      <w:t xml:space="preserve"> </w:t>
    </w:r>
  </w:p>
  <w:p w14:paraId="5EF79EFD" w14:textId="2D6A0189" w:rsidR="00E639F6" w:rsidRDefault="005F6CC2" w:rsidP="005F6CC2">
    <w:pPr>
      <w:adjustRightInd w:val="0"/>
      <w:spacing w:after="240" w:line="340" w:lineRule="atLeast"/>
    </w:pPr>
    <w:r w:rsidRPr="00504793">
      <w:rPr>
        <w:rFonts w:asciiTheme="minorHAnsi" w:hAnsiTheme="minorHAnsi"/>
        <w:b/>
      </w:rPr>
      <w:t>Id</w:t>
    </w:r>
    <w:r>
      <w:rPr>
        <w:rFonts w:asciiTheme="minorHAnsi" w:hAnsiTheme="minorHAnsi"/>
        <w:b/>
      </w:rPr>
      <w:t>.</w:t>
    </w:r>
    <w:r w:rsidRPr="00504793">
      <w:rPr>
        <w:rFonts w:asciiTheme="minorHAnsi" w:hAnsiTheme="minorHAnsi"/>
        <w:b/>
        <w:spacing w:val="-5"/>
      </w:rPr>
      <w:t xml:space="preserve"> </w:t>
    </w:r>
    <w:r w:rsidRPr="00504793">
      <w:rPr>
        <w:rFonts w:asciiTheme="minorHAnsi" w:hAnsiTheme="minorHAnsi"/>
        <w:b/>
      </w:rPr>
      <w:t>progetto:</w:t>
    </w:r>
    <w:r w:rsidRPr="00504793">
      <w:rPr>
        <w:rFonts w:asciiTheme="minorHAnsi" w:hAnsiTheme="minorHAnsi"/>
        <w:b/>
        <w:spacing w:val="-4"/>
      </w:rPr>
      <w:t xml:space="preserve"> </w:t>
    </w:r>
    <w:r w:rsidRPr="00504793">
      <w:rPr>
        <w:rFonts w:asciiTheme="minorHAnsi" w:eastAsiaTheme="minorHAnsi" w:hAnsiTheme="minorHAnsi" w:cs="Times"/>
        <w:b/>
        <w:color w:val="191C1F"/>
      </w:rPr>
      <w:t xml:space="preserve">M4C1I3.2-2024-1182-P-45879 </w:t>
    </w:r>
    <w:r>
      <w:rPr>
        <w:rFonts w:asciiTheme="minorHAnsi" w:eastAsiaTheme="minorHAnsi" w:hAnsiTheme="minorHAnsi" w:cs="Times"/>
        <w:b/>
        <w:color w:val="191C1F"/>
      </w:rPr>
      <w:t xml:space="preserve"> </w:t>
    </w:r>
    <w:r>
      <w:rPr>
        <w:b/>
      </w:rPr>
      <w:t>Titolo progetto</w:t>
    </w:r>
    <w:r w:rsidRPr="000D4D50">
      <w:rPr>
        <w:rFonts w:asciiTheme="minorHAnsi" w:hAnsiTheme="minorHAnsi"/>
        <w:b/>
      </w:rPr>
      <w:t>: “</w:t>
    </w:r>
    <w:r w:rsidRPr="000D4D50">
      <w:rPr>
        <w:rFonts w:asciiTheme="minorHAnsi" w:eastAsiaTheme="minorHAnsi" w:hAnsiTheme="minorHAnsi" w:cs="Times"/>
        <w:b/>
        <w:color w:val="191C1F"/>
        <w:sz w:val="24"/>
        <w:szCs w:val="24"/>
      </w:rPr>
      <w:t>CPIA SAVONA 4.0</w:t>
    </w:r>
    <w:r w:rsidRPr="000D4D50">
      <w:rPr>
        <w:rFonts w:asciiTheme="minorHAnsi" w:hAnsiTheme="minorHAnsi"/>
        <w:b/>
      </w:rPr>
      <w:t>”</w:t>
    </w:r>
    <w:r>
      <w:rPr>
        <w:rFonts w:asciiTheme="minorHAnsi" w:hAnsiTheme="minorHAnsi"/>
        <w:b/>
      </w:rPr>
      <w:t xml:space="preserve"> </w:t>
    </w:r>
    <w:r w:rsidRPr="00571351">
      <w:rPr>
        <w:rFonts w:asciiTheme="minorHAnsi" w:hAnsiTheme="minorHAnsi"/>
        <w:b/>
        <w:spacing w:val="-47"/>
      </w:rPr>
      <w:t xml:space="preserve"> </w:t>
    </w:r>
    <w:r w:rsidRPr="00571351">
      <w:rPr>
        <w:rFonts w:asciiTheme="minorHAnsi" w:hAnsiTheme="minorHAnsi"/>
        <w:b/>
      </w:rPr>
      <w:t>CUP:</w:t>
    </w:r>
    <w:r w:rsidRPr="00571351">
      <w:rPr>
        <w:rFonts w:asciiTheme="minorHAnsi" w:hAnsiTheme="minorHAnsi"/>
        <w:b/>
        <w:spacing w:val="-3"/>
      </w:rPr>
      <w:t xml:space="preserve"> </w:t>
    </w:r>
    <w:r w:rsidRPr="00571351">
      <w:rPr>
        <w:rFonts w:asciiTheme="minorHAnsi" w:eastAsia="Times New Roman" w:hAnsiTheme="minorHAnsi" w:cs="Times New Roman"/>
        <w:b/>
        <w:sz w:val="24"/>
        <w:szCs w:val="24"/>
        <w:lang w:eastAsia="it-IT"/>
      </w:rPr>
      <w:t>F74D24000290006</w:t>
    </w:r>
    <w:r w:rsidR="00497EF9">
      <w:pict w14:anchorId="2FBB8E62">
        <v:rect id="_x0000_i1025" style="width:0;height:1.5pt" o:hralign="center" o:hrstd="t" o:hr="t" fillcolor="#a0a0a0" stroked="f"/>
      </w:pict>
    </w:r>
  </w:p>
  <w:p w14:paraId="0080B010" w14:textId="1D9866BB" w:rsidR="002A0B0B" w:rsidRDefault="002A0B0B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C3F4C"/>
    <w:multiLevelType w:val="hybridMultilevel"/>
    <w:tmpl w:val="EDDE1952"/>
    <w:lvl w:ilvl="0" w:tplc="E5A0C73C">
      <w:numFmt w:val="bullet"/>
      <w:lvlText w:val="-"/>
      <w:lvlJc w:val="left"/>
      <w:pPr>
        <w:ind w:left="218" w:hanging="106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C298E250">
      <w:numFmt w:val="bullet"/>
      <w:lvlText w:val="•"/>
      <w:lvlJc w:val="left"/>
      <w:pPr>
        <w:ind w:left="1184" w:hanging="106"/>
      </w:pPr>
      <w:rPr>
        <w:rFonts w:hint="default"/>
        <w:lang w:val="it-IT" w:eastAsia="en-US" w:bidi="ar-SA"/>
      </w:rPr>
    </w:lvl>
    <w:lvl w:ilvl="2" w:tplc="968ADB8A">
      <w:numFmt w:val="bullet"/>
      <w:lvlText w:val="•"/>
      <w:lvlJc w:val="left"/>
      <w:pPr>
        <w:ind w:left="2149" w:hanging="106"/>
      </w:pPr>
      <w:rPr>
        <w:rFonts w:hint="default"/>
        <w:lang w:val="it-IT" w:eastAsia="en-US" w:bidi="ar-SA"/>
      </w:rPr>
    </w:lvl>
    <w:lvl w:ilvl="3" w:tplc="ECECA3EC">
      <w:numFmt w:val="bullet"/>
      <w:lvlText w:val="•"/>
      <w:lvlJc w:val="left"/>
      <w:pPr>
        <w:ind w:left="3113" w:hanging="106"/>
      </w:pPr>
      <w:rPr>
        <w:rFonts w:hint="default"/>
        <w:lang w:val="it-IT" w:eastAsia="en-US" w:bidi="ar-SA"/>
      </w:rPr>
    </w:lvl>
    <w:lvl w:ilvl="4" w:tplc="1708EB3E">
      <w:numFmt w:val="bullet"/>
      <w:lvlText w:val="•"/>
      <w:lvlJc w:val="left"/>
      <w:pPr>
        <w:ind w:left="4078" w:hanging="106"/>
      </w:pPr>
      <w:rPr>
        <w:rFonts w:hint="default"/>
        <w:lang w:val="it-IT" w:eastAsia="en-US" w:bidi="ar-SA"/>
      </w:rPr>
    </w:lvl>
    <w:lvl w:ilvl="5" w:tplc="33DA8692">
      <w:numFmt w:val="bullet"/>
      <w:lvlText w:val="•"/>
      <w:lvlJc w:val="left"/>
      <w:pPr>
        <w:ind w:left="5043" w:hanging="106"/>
      </w:pPr>
      <w:rPr>
        <w:rFonts w:hint="default"/>
        <w:lang w:val="it-IT" w:eastAsia="en-US" w:bidi="ar-SA"/>
      </w:rPr>
    </w:lvl>
    <w:lvl w:ilvl="6" w:tplc="FCE0BD20">
      <w:numFmt w:val="bullet"/>
      <w:lvlText w:val="•"/>
      <w:lvlJc w:val="left"/>
      <w:pPr>
        <w:ind w:left="6007" w:hanging="106"/>
      </w:pPr>
      <w:rPr>
        <w:rFonts w:hint="default"/>
        <w:lang w:val="it-IT" w:eastAsia="en-US" w:bidi="ar-SA"/>
      </w:rPr>
    </w:lvl>
    <w:lvl w:ilvl="7" w:tplc="ECBEDDB0">
      <w:numFmt w:val="bullet"/>
      <w:lvlText w:val="•"/>
      <w:lvlJc w:val="left"/>
      <w:pPr>
        <w:ind w:left="6972" w:hanging="106"/>
      </w:pPr>
      <w:rPr>
        <w:rFonts w:hint="default"/>
        <w:lang w:val="it-IT" w:eastAsia="en-US" w:bidi="ar-SA"/>
      </w:rPr>
    </w:lvl>
    <w:lvl w:ilvl="8" w:tplc="2230D360">
      <w:numFmt w:val="bullet"/>
      <w:lvlText w:val="•"/>
      <w:lvlJc w:val="left"/>
      <w:pPr>
        <w:ind w:left="7937" w:hanging="106"/>
      </w:pPr>
      <w:rPr>
        <w:rFonts w:hint="default"/>
        <w:lang w:val="it-IT" w:eastAsia="en-US" w:bidi="ar-SA"/>
      </w:rPr>
    </w:lvl>
  </w:abstractNum>
  <w:abstractNum w:abstractNumId="1" w15:restartNumberingAfterBreak="0">
    <w:nsid w:val="107C20BD"/>
    <w:multiLevelType w:val="hybridMultilevel"/>
    <w:tmpl w:val="52AAAFCE"/>
    <w:lvl w:ilvl="0" w:tplc="08B45F7A">
      <w:start w:val="1"/>
      <w:numFmt w:val="decimal"/>
      <w:lvlText w:val="%1)"/>
      <w:lvlJc w:val="left"/>
      <w:pPr>
        <w:ind w:left="832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992E2A2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FD624D80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9FB09076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8EDAC466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03E24410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90A80C74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23D29E02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4142E3FE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30C4F24"/>
    <w:multiLevelType w:val="hybridMultilevel"/>
    <w:tmpl w:val="B852CF2A"/>
    <w:lvl w:ilvl="0" w:tplc="6520055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27600"/>
    <w:multiLevelType w:val="multilevel"/>
    <w:tmpl w:val="3E20CE5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B572E59"/>
    <w:multiLevelType w:val="multilevel"/>
    <w:tmpl w:val="A49EF0B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E8153A"/>
    <w:multiLevelType w:val="multilevel"/>
    <w:tmpl w:val="F5D80C4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738629DF"/>
    <w:multiLevelType w:val="hybridMultilevel"/>
    <w:tmpl w:val="52AAAFCE"/>
    <w:lvl w:ilvl="0" w:tplc="08B45F7A">
      <w:start w:val="1"/>
      <w:numFmt w:val="decimal"/>
      <w:lvlText w:val="%1)"/>
      <w:lvlJc w:val="left"/>
      <w:pPr>
        <w:ind w:left="832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992E2A2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FD624D80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9FB09076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8EDAC466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03E24410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90A80C74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23D29E02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4142E3FE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74B46439"/>
    <w:multiLevelType w:val="multilevel"/>
    <w:tmpl w:val="49B2C54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7EDA4F24"/>
    <w:multiLevelType w:val="multilevel"/>
    <w:tmpl w:val="AE76935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B0B"/>
    <w:rsid w:val="00040B20"/>
    <w:rsid w:val="000D4D50"/>
    <w:rsid w:val="00151BBD"/>
    <w:rsid w:val="00183C09"/>
    <w:rsid w:val="0018711F"/>
    <w:rsid w:val="001A2C47"/>
    <w:rsid w:val="001A774B"/>
    <w:rsid w:val="00217756"/>
    <w:rsid w:val="002A0B0B"/>
    <w:rsid w:val="002A1473"/>
    <w:rsid w:val="0041287A"/>
    <w:rsid w:val="00497EF9"/>
    <w:rsid w:val="004A5DB6"/>
    <w:rsid w:val="004E6325"/>
    <w:rsid w:val="00504793"/>
    <w:rsid w:val="00571351"/>
    <w:rsid w:val="005D30C5"/>
    <w:rsid w:val="005E689A"/>
    <w:rsid w:val="005F6CC2"/>
    <w:rsid w:val="00701DE7"/>
    <w:rsid w:val="00723D07"/>
    <w:rsid w:val="0077613D"/>
    <w:rsid w:val="00797B18"/>
    <w:rsid w:val="007F5709"/>
    <w:rsid w:val="00852CBA"/>
    <w:rsid w:val="00885F95"/>
    <w:rsid w:val="00890592"/>
    <w:rsid w:val="008A1EBA"/>
    <w:rsid w:val="008B55B4"/>
    <w:rsid w:val="009A6B27"/>
    <w:rsid w:val="009B5362"/>
    <w:rsid w:val="00A101D5"/>
    <w:rsid w:val="00A57B52"/>
    <w:rsid w:val="00B10F97"/>
    <w:rsid w:val="00B26C68"/>
    <w:rsid w:val="00C06D19"/>
    <w:rsid w:val="00C10EE9"/>
    <w:rsid w:val="00C1793E"/>
    <w:rsid w:val="00C26AE1"/>
    <w:rsid w:val="00C455CA"/>
    <w:rsid w:val="00CC29E6"/>
    <w:rsid w:val="00D25E2F"/>
    <w:rsid w:val="00D81D5F"/>
    <w:rsid w:val="00DD3658"/>
    <w:rsid w:val="00E15B4D"/>
    <w:rsid w:val="00E32A50"/>
    <w:rsid w:val="00E5439B"/>
    <w:rsid w:val="00E639F6"/>
    <w:rsid w:val="00E65454"/>
    <w:rsid w:val="00E970FC"/>
    <w:rsid w:val="00EF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0B267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12"/>
      <w:jc w:val="both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ind w:left="3414" w:right="3415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pPr>
      <w:ind w:left="832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0479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4793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0479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4793"/>
    <w:rPr>
      <w:rFonts w:ascii="Calibri" w:eastAsia="Calibri" w:hAnsi="Calibri" w:cs="Calibri"/>
      <w:lang w:val="it-IT"/>
    </w:rPr>
  </w:style>
  <w:style w:type="paragraph" w:customStyle="1" w:styleId="Articolo">
    <w:name w:val="Articolo"/>
    <w:basedOn w:val="Normale"/>
    <w:link w:val="ArticoloCarattere"/>
    <w:qFormat/>
    <w:rsid w:val="00B26C68"/>
    <w:pPr>
      <w:widowControl/>
      <w:autoSpaceDE/>
      <w:autoSpaceDN/>
      <w:spacing w:after="120"/>
      <w:contextualSpacing/>
      <w:jc w:val="center"/>
      <w:textAlignment w:val="center"/>
    </w:pPr>
    <w:rPr>
      <w:rFonts w:eastAsia="Times New Roman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B26C68"/>
    <w:rPr>
      <w:rFonts w:ascii="Calibri" w:eastAsia="Times New Roman" w:hAnsi="Calibri" w:cs="Calibri"/>
      <w:b/>
      <w:bCs/>
      <w:lang w:val="it-IT" w:eastAsia="it-IT"/>
    </w:rPr>
  </w:style>
  <w:style w:type="character" w:customStyle="1" w:styleId="ui-provider">
    <w:name w:val="ui-provider"/>
    <w:basedOn w:val="Carpredefinitoparagrafo"/>
    <w:rsid w:val="00B26C68"/>
  </w:style>
  <w:style w:type="character" w:styleId="Enfasigrassetto">
    <w:name w:val="Strong"/>
    <w:basedOn w:val="Carpredefinitoparagrafo"/>
    <w:uiPriority w:val="22"/>
    <w:qFormat/>
    <w:rsid w:val="00B26C68"/>
    <w:rPr>
      <w:b/>
      <w:bCs/>
    </w:rPr>
  </w:style>
  <w:style w:type="table" w:styleId="Grigliatabella">
    <w:name w:val="Table Grid"/>
    <w:basedOn w:val="Tabellanormale"/>
    <w:uiPriority w:val="39"/>
    <w:rsid w:val="00EF4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793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793E"/>
    <w:rPr>
      <w:rFonts w:ascii="Segoe UI" w:eastAsia="Calibr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DECRETO INCARICO RUP</vt:lpstr>
    </vt:vector>
  </TitlesOfParts>
  <Company/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DECRETO INCARICO RUP</dc:title>
  <dc:creator>Monica</dc:creator>
  <cp:lastModifiedBy>Docente</cp:lastModifiedBy>
  <cp:revision>3</cp:revision>
  <cp:lastPrinted>2024-09-23T10:12:00Z</cp:lastPrinted>
  <dcterms:created xsi:type="dcterms:W3CDTF">2024-09-23T10:16:00Z</dcterms:created>
  <dcterms:modified xsi:type="dcterms:W3CDTF">2024-09-23T10:44:00Z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2024-08-16T00:00:00Z</vt:filetime>
  </property>
  <property fmtid="{D5CDD505-2E9C-101B-9397-08002B2CF9AE}" pid="3" name="LastSaved">
    <vt:filetime>2024-09-05T00:00:00Z</vt:filetime>
  </property>
</Properties>
</file>