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566" w:rsidRDefault="00700D2F">
      <w:pPr>
        <w:pStyle w:val="Corpotesto"/>
        <w:spacing w:before="6"/>
        <w:rPr>
          <w:rFonts w:ascii="Times New Roman" w:hAnsi="Times New Roman"/>
          <w:sz w:val="17"/>
        </w:rPr>
      </w:pPr>
      <w:r>
        <w:rPr>
          <w:rFonts w:ascii="Times New Roman" w:hAnsi="Times New Roman"/>
          <w:noProof/>
          <w:sz w:val="17"/>
        </w:rPr>
        <w:drawing>
          <wp:anchor distT="0" distB="0" distL="0" distR="0" simplePos="0" relativeHeight="251656704" behindDoc="1" locked="0" layoutInCell="0" allowOverlap="1">
            <wp:simplePos x="0" y="0"/>
            <wp:positionH relativeFrom="page">
              <wp:posOffset>6134100</wp:posOffset>
            </wp:positionH>
            <wp:positionV relativeFrom="page">
              <wp:posOffset>441960</wp:posOffset>
            </wp:positionV>
            <wp:extent cx="1400175" cy="600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566" w:rsidRDefault="00700D2F">
      <w:pPr>
        <w:pStyle w:val="Titolo"/>
      </w:pPr>
      <w:r>
        <w:rPr>
          <w:noProof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page">
              <wp:posOffset>757555</wp:posOffset>
            </wp:positionH>
            <wp:positionV relativeFrom="paragraph">
              <wp:posOffset>-133985</wp:posOffset>
            </wp:positionV>
            <wp:extent cx="611505" cy="676275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0"/>
        </w:rPr>
        <w:t>Ministero</w:t>
      </w:r>
      <w:r>
        <w:rPr>
          <w:spacing w:val="85"/>
          <w:w w:val="60"/>
        </w:rPr>
        <w:t xml:space="preserve"> </w:t>
      </w:r>
      <w:r>
        <w:rPr>
          <w:w w:val="60"/>
        </w:rPr>
        <w:t>dell’Istruzione</w:t>
      </w:r>
      <w:r>
        <w:rPr>
          <w:spacing w:val="85"/>
          <w:w w:val="60"/>
        </w:rPr>
        <w:t xml:space="preserve"> </w:t>
      </w:r>
      <w:r>
        <w:rPr>
          <w:w w:val="60"/>
        </w:rPr>
        <w:t>e</w:t>
      </w:r>
      <w:r>
        <w:rPr>
          <w:spacing w:val="85"/>
          <w:w w:val="60"/>
        </w:rPr>
        <w:t xml:space="preserve"> </w:t>
      </w:r>
      <w:r>
        <w:rPr>
          <w:w w:val="60"/>
        </w:rPr>
        <w:t>del</w:t>
      </w:r>
      <w:r>
        <w:rPr>
          <w:spacing w:val="85"/>
          <w:w w:val="60"/>
        </w:rPr>
        <w:t xml:space="preserve"> </w:t>
      </w:r>
      <w:r>
        <w:rPr>
          <w:w w:val="60"/>
        </w:rPr>
        <w:t>Merito</w:t>
      </w:r>
    </w:p>
    <w:p w:rsidR="007E6566" w:rsidRDefault="00700D2F">
      <w:pPr>
        <w:spacing w:before="38" w:line="506" w:lineRule="exact"/>
        <w:ind w:left="375" w:right="373"/>
        <w:jc w:val="center"/>
        <w:rPr>
          <w:sz w:val="28"/>
        </w:rPr>
      </w:pPr>
      <w:r>
        <w:rPr>
          <w:rFonts w:ascii="Arial" w:hAnsi="Arial"/>
          <w:b/>
          <w:spacing w:val="-1"/>
          <w:sz w:val="44"/>
        </w:rPr>
        <w:t>CPIA Savona</w:t>
      </w:r>
      <w:r>
        <w:rPr>
          <w:rFonts w:ascii="Arial" w:hAnsi="Arial"/>
          <w:b/>
          <w:spacing w:val="-42"/>
          <w:sz w:val="44"/>
        </w:rPr>
        <w:t xml:space="preserve"> </w:t>
      </w:r>
      <w:r>
        <w:rPr>
          <w:spacing w:val="-1"/>
          <w:sz w:val="28"/>
        </w:rPr>
        <w:t>“CPIA</w:t>
      </w:r>
      <w:r>
        <w:rPr>
          <w:spacing w:val="-2"/>
          <w:sz w:val="28"/>
        </w:rPr>
        <w:t xml:space="preserve"> </w:t>
      </w:r>
      <w:r>
        <w:rPr>
          <w:sz w:val="28"/>
        </w:rPr>
        <w:t>Albenga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Finale</w:t>
      </w:r>
      <w:r>
        <w:rPr>
          <w:spacing w:val="1"/>
          <w:sz w:val="28"/>
        </w:rPr>
        <w:t xml:space="preserve"> </w:t>
      </w:r>
      <w:r>
        <w:rPr>
          <w:sz w:val="28"/>
        </w:rPr>
        <w:t>L. -</w:t>
      </w:r>
      <w:r>
        <w:rPr>
          <w:spacing w:val="1"/>
          <w:sz w:val="28"/>
        </w:rPr>
        <w:t xml:space="preserve"> </w:t>
      </w:r>
      <w:r>
        <w:rPr>
          <w:sz w:val="28"/>
        </w:rPr>
        <w:t>Savona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- </w:t>
      </w:r>
      <w:proofErr w:type="spellStart"/>
      <w:r>
        <w:rPr>
          <w:sz w:val="28"/>
        </w:rPr>
        <w:t>Valbormida</w:t>
      </w:r>
      <w:proofErr w:type="spellEnd"/>
      <w:r>
        <w:rPr>
          <w:sz w:val="28"/>
        </w:rPr>
        <w:t>”</w:t>
      </w:r>
    </w:p>
    <w:p w:rsidR="007E6566" w:rsidRDefault="00700D2F">
      <w:pPr>
        <w:spacing w:line="276" w:lineRule="auto"/>
        <w:ind w:left="377" w:right="373"/>
        <w:jc w:val="center"/>
        <w:rPr>
          <w:sz w:val="18"/>
        </w:rPr>
      </w:pPr>
      <w:r>
        <w:rPr>
          <w:sz w:val="18"/>
        </w:rPr>
        <w:t xml:space="preserve">SEDE AMMINISTRATIVA: Via </w:t>
      </w:r>
      <w:proofErr w:type="spellStart"/>
      <w:r>
        <w:rPr>
          <w:sz w:val="18"/>
        </w:rPr>
        <w:t>P.Giuria</w:t>
      </w:r>
      <w:proofErr w:type="spellEnd"/>
      <w:r>
        <w:rPr>
          <w:sz w:val="18"/>
        </w:rPr>
        <w:t xml:space="preserve"> 9A/R</w:t>
      </w:r>
      <w:r>
        <w:rPr>
          <w:spacing w:val="1"/>
          <w:sz w:val="18"/>
        </w:rPr>
        <w:t xml:space="preserve"> </w:t>
      </w:r>
      <w:r>
        <w:rPr>
          <w:sz w:val="18"/>
        </w:rPr>
        <w:t>- 17100 Savona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telefono 019 820730 e-mail: </w:t>
      </w:r>
      <w:hyperlink r:id="rId10">
        <w:r>
          <w:rPr>
            <w:sz w:val="18"/>
          </w:rPr>
          <w:t>svmm062003@istruzione.it</w:t>
        </w:r>
      </w:hyperlink>
      <w:r>
        <w:rPr>
          <w:spacing w:val="-47"/>
          <w:sz w:val="18"/>
        </w:rPr>
        <w:t xml:space="preserve"> </w:t>
      </w:r>
      <w:proofErr w:type="spellStart"/>
      <w:r>
        <w:rPr>
          <w:sz w:val="18"/>
        </w:rPr>
        <w:t>pec</w:t>
      </w:r>
      <w:proofErr w:type="spellEnd"/>
      <w:r>
        <w:rPr>
          <w:spacing w:val="-3"/>
          <w:sz w:val="18"/>
        </w:rPr>
        <w:t xml:space="preserve"> </w:t>
      </w:r>
      <w:hyperlink r:id="rId11">
        <w:r>
          <w:rPr>
            <w:sz w:val="18"/>
          </w:rPr>
          <w:t>svmm062003@pec.istruzione.it</w:t>
        </w:r>
      </w:hyperlink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CF</w:t>
      </w:r>
      <w:r>
        <w:rPr>
          <w:spacing w:val="-1"/>
          <w:sz w:val="18"/>
        </w:rPr>
        <w:t xml:space="preserve"> </w:t>
      </w:r>
      <w:r>
        <w:rPr>
          <w:sz w:val="18"/>
        </w:rPr>
        <w:t>92104610099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48"/>
          <w:sz w:val="18"/>
        </w:rPr>
        <w:t xml:space="preserve"> </w:t>
      </w: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univoco</w:t>
      </w:r>
      <w:r>
        <w:rPr>
          <w:spacing w:val="-3"/>
          <w:sz w:val="18"/>
        </w:rPr>
        <w:t xml:space="preserve"> </w:t>
      </w:r>
      <w:r>
        <w:rPr>
          <w:sz w:val="18"/>
        </w:rPr>
        <w:t>fatturazione</w:t>
      </w:r>
      <w:r>
        <w:rPr>
          <w:spacing w:val="-1"/>
          <w:sz w:val="18"/>
        </w:rPr>
        <w:t xml:space="preserve"> </w:t>
      </w:r>
      <w:r>
        <w:rPr>
          <w:sz w:val="18"/>
        </w:rPr>
        <w:t>elettronica</w:t>
      </w:r>
      <w:r>
        <w:rPr>
          <w:spacing w:val="-1"/>
          <w:sz w:val="18"/>
        </w:rPr>
        <w:t xml:space="preserve"> </w:t>
      </w:r>
      <w:r>
        <w:rPr>
          <w:sz w:val="18"/>
        </w:rPr>
        <w:t>UF4C2Q</w:t>
      </w:r>
    </w:p>
    <w:p w:rsidR="007E6566" w:rsidRDefault="00700D2F">
      <w:pPr>
        <w:spacing w:line="206" w:lineRule="exact"/>
        <w:ind w:left="262" w:right="262"/>
        <w:jc w:val="center"/>
        <w:rPr>
          <w:sz w:val="18"/>
        </w:rPr>
      </w:pPr>
      <w:r>
        <w:rPr>
          <w:sz w:val="18"/>
        </w:rPr>
        <w:t>IBAN</w:t>
      </w:r>
      <w:r>
        <w:rPr>
          <w:spacing w:val="-4"/>
          <w:sz w:val="18"/>
        </w:rPr>
        <w:t xml:space="preserve"> </w:t>
      </w:r>
      <w:r>
        <w:rPr>
          <w:sz w:val="18"/>
        </w:rPr>
        <w:t>tesoreria</w:t>
      </w:r>
      <w:r>
        <w:rPr>
          <w:spacing w:val="-6"/>
          <w:sz w:val="18"/>
        </w:rPr>
        <w:t xml:space="preserve"> </w:t>
      </w:r>
      <w:r>
        <w:rPr>
          <w:sz w:val="18"/>
        </w:rPr>
        <w:t>IT89O0100003245143300319539</w:t>
      </w:r>
      <w:r>
        <w:rPr>
          <w:spacing w:val="46"/>
          <w:sz w:val="18"/>
        </w:rPr>
        <w:t xml:space="preserve"> </w:t>
      </w:r>
      <w:r>
        <w:rPr>
          <w:sz w:val="18"/>
        </w:rPr>
        <w:t>IBAN</w:t>
      </w:r>
      <w:r>
        <w:rPr>
          <w:spacing w:val="-3"/>
          <w:sz w:val="18"/>
        </w:rPr>
        <w:t xml:space="preserve"> </w:t>
      </w:r>
      <w:r>
        <w:rPr>
          <w:sz w:val="18"/>
        </w:rPr>
        <w:t>IT40V0760103200001049324211 -</w:t>
      </w:r>
      <w:r>
        <w:rPr>
          <w:spacing w:val="40"/>
          <w:sz w:val="18"/>
        </w:rPr>
        <w:t xml:space="preserve"> </w:t>
      </w:r>
      <w:r>
        <w:rPr>
          <w:sz w:val="18"/>
        </w:rPr>
        <w:t>sito</w:t>
      </w:r>
      <w:r>
        <w:rPr>
          <w:spacing w:val="-4"/>
          <w:sz w:val="18"/>
        </w:rPr>
        <w:t xml:space="preserve"> </w:t>
      </w:r>
      <w:hyperlink r:id="rId12">
        <w:r>
          <w:rPr>
            <w:sz w:val="18"/>
          </w:rPr>
          <w:t>www.cpiasavona.edu.it</w:t>
        </w:r>
        <w:r>
          <w:rPr>
            <w:spacing w:val="-1"/>
            <w:sz w:val="18"/>
          </w:rPr>
          <w:t xml:space="preserve"> </w:t>
        </w:r>
      </w:hyperlink>
      <w:r>
        <w:rPr>
          <w:sz w:val="18"/>
        </w:rPr>
        <w:t>-</w:t>
      </w:r>
    </w:p>
    <w:p w:rsidR="007E6566" w:rsidRDefault="007E6566">
      <w:pPr>
        <w:spacing w:line="206" w:lineRule="exact"/>
        <w:ind w:left="262" w:right="262"/>
        <w:jc w:val="center"/>
        <w:rPr>
          <w:sz w:val="18"/>
        </w:rPr>
      </w:pPr>
    </w:p>
    <w:p w:rsidR="007E6566" w:rsidRDefault="007E6566">
      <w:pPr>
        <w:spacing w:line="206" w:lineRule="exact"/>
        <w:ind w:left="262" w:right="262"/>
        <w:rPr>
          <w:rFonts w:ascii="Times New Roman" w:hAnsi="Times New Roman" w:cs="Times New Roman"/>
          <w:sz w:val="28"/>
          <w:szCs w:val="28"/>
        </w:rPr>
      </w:pPr>
    </w:p>
    <w:p w:rsidR="00612EDB" w:rsidRDefault="00700D2F" w:rsidP="00612EDB">
      <w:pPr>
        <w:spacing w:line="206" w:lineRule="exact"/>
        <w:ind w:left="262" w:right="2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612EDB" w:rsidRDefault="00612EDB" w:rsidP="00612EDB">
      <w:pPr>
        <w:spacing w:line="206" w:lineRule="exact"/>
        <w:ind w:left="262" w:right="262"/>
      </w:pPr>
    </w:p>
    <w:p w:rsidR="00612EDB" w:rsidRDefault="00612EDB" w:rsidP="00612EDB">
      <w:pPr>
        <w:spacing w:line="206" w:lineRule="exact"/>
        <w:ind w:left="262" w:right="262"/>
      </w:pP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rPr>
          <w:rFonts w:ascii="Liberation Serif" w:hAnsi="Liberation Serif"/>
          <w:color w:val="000000"/>
        </w:rPr>
        <w:t xml:space="preserve"> Circolare n. 56                                                                                                                                Ai docenti                                                                          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  <w:jc w:val="right"/>
      </w:pPr>
      <w:r>
        <w:rPr>
          <w:rFonts w:ascii="Liberation Serif" w:hAnsi="Liberation Serif"/>
          <w:color w:val="000000"/>
        </w:rPr>
        <w:t>Agli esercenti la responsabilità genitoriale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  <w:jc w:val="right"/>
      </w:pPr>
      <w:r>
        <w:rPr>
          <w:rFonts w:ascii="Liberation Serif" w:hAnsi="Liberation Serif"/>
          <w:color w:val="000000"/>
        </w:rPr>
        <w:t>al DSGA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Al sito Web In atti</w:t>
      </w:r>
    </w:p>
    <w:p w:rsidR="00612EDB" w:rsidRDefault="00612EDB" w:rsidP="00612EDB">
      <w:pPr>
        <w:pStyle w:val="NormaleWeb"/>
        <w:spacing w:before="0" w:beforeAutospacing="0" w:after="0" w:afterAutospacing="0"/>
        <w:jc w:val="right"/>
        <w:rPr>
          <w:rFonts w:ascii="Liberation Serif" w:hAnsi="Liberation Serif"/>
          <w:color w:val="000000"/>
        </w:rPr>
      </w:pPr>
    </w:p>
    <w:p w:rsidR="00612EDB" w:rsidRDefault="00612EDB" w:rsidP="00612EDB">
      <w:pPr>
        <w:pStyle w:val="NormaleWeb"/>
        <w:spacing w:before="0" w:beforeAutospacing="0" w:after="0" w:afterAutospacing="0"/>
        <w:jc w:val="right"/>
        <w:rPr>
          <w:rFonts w:ascii="Liberation Serif" w:hAnsi="Liberation Serif"/>
          <w:color w:val="000000"/>
        </w:rPr>
      </w:pPr>
    </w:p>
    <w:p w:rsidR="00612EDB" w:rsidRDefault="00612EDB" w:rsidP="00612EDB">
      <w:pPr>
        <w:pStyle w:val="NormaleWeb"/>
        <w:spacing w:line="360" w:lineRule="auto"/>
      </w:pPr>
      <w:r>
        <w:t>OGGETTO: Attività di recupero e richiesta disponibilità dei docenti per corsi rivolti agli</w:t>
      </w:r>
      <w:r>
        <w:t xml:space="preserve"> </w:t>
      </w:r>
      <w:r>
        <w:t>studenti del primo livello, primo periodo, di preparazione all’esame conclusivo del primo</w:t>
      </w:r>
      <w:r>
        <w:t xml:space="preserve"> </w:t>
      </w:r>
      <w:r>
        <w:t>ciclo di istruzione, per l’anno scolastico 2022-2023</w:t>
      </w:r>
    </w:p>
    <w:p w:rsidR="00612EDB" w:rsidRDefault="00612EDB" w:rsidP="00612EDB">
      <w:pPr>
        <w:pStyle w:val="NormaleWeb"/>
        <w:spacing w:before="0" w:beforeAutospacing="0" w:after="0" w:afterAutospacing="0" w:line="276" w:lineRule="auto"/>
      </w:pPr>
      <w:r>
        <w:t>La Dirigente Scolastica - Visto il PTOF d’Istituto,</w:t>
      </w:r>
    </w:p>
    <w:p w:rsidR="00612EDB" w:rsidRDefault="00612EDB" w:rsidP="00612EDB">
      <w:pPr>
        <w:pStyle w:val="NormaleWeb"/>
        <w:spacing w:before="0" w:beforeAutospacing="0" w:after="0" w:afterAutospacing="0" w:line="276" w:lineRule="auto"/>
      </w:pP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 w:rsidRPr="00612EDB">
        <w:t>1)</w:t>
      </w:r>
      <w:r>
        <w:t xml:space="preserve"> COMUNICA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Che si attiveranno corsi di recupero destinati agli alunni frequentanti i corsi di primo livello,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 xml:space="preserve">primo periodo didattico fino a 16 ore </w:t>
      </w:r>
      <w:proofErr w:type="gramStart"/>
      <w:r>
        <w:t>per :</w:t>
      </w:r>
      <w:proofErr w:type="gramEnd"/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- Italiano/Storia/Geografia;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- Matematica/Scienze;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- Inglese;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I corsi saranno frequentati da un minimo di 8 ed un massimo di 20 alunni, con un margine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di tolleranza del 15%, e si svolgeranno in presenza.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 xml:space="preserve">I corsi dovranno svolgersi in orario extracurriculare, preferibilmente per </w:t>
      </w:r>
      <w:proofErr w:type="spellStart"/>
      <w:r>
        <w:t>max</w:t>
      </w:r>
      <w:proofErr w:type="spellEnd"/>
      <w:r>
        <w:t xml:space="preserve"> due ore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giornaliere e per n° 4-5 settimane.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Le attività rappresentano un momento importante e qualificato dell’Offerta Formativa del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CPIA, in quanto testimonianza della dedicata all’inclusione ed alla promozione del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successo formativo, con strategie diverse e metodologie mirate ad aiutare gli alunni in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difficoltà.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Sarà cura dei coordinatori e degli esercenti la potestà genitoriale favorire la partecipazione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degli alunni individuati. Si ricorda agli esercenti la responsabilità genitoriale che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l’attivazione di tali corsi rappresenta una elevata opportunità formativa e la loro rigorosa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lastRenderedPageBreak/>
        <w:t>frequenza il presupposto del successo scolastico.</w:t>
      </w:r>
    </w:p>
    <w:p w:rsidR="00612EDB" w:rsidRDefault="00612EDB" w:rsidP="00612EDB">
      <w:pPr>
        <w:pStyle w:val="NormaleWeb"/>
        <w:spacing w:before="0" w:beforeAutospacing="0" w:after="0" w:afterAutospacing="0" w:line="276" w:lineRule="auto"/>
      </w:pP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2) RICHIEDE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ai docenti interessati di far pervenire via mail ai coordinatori e alla segreteria la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dichiarazione di disponibilità entro e non oltre giovedì 20 aprile</w:t>
      </w:r>
      <w:r>
        <w:t>.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Il docente che svolgerà i corsi avrà cura di registrare le attività svolte e di predisporre una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relazione finale sui risultati conseguiti da ciascun alunno. Tale relazione sarà tenuta in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considerazione dai consigli di corso.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Il calendario di attivazione dei corsi sarà concordato al più presto con lo staff di presidenza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e verrà tempestivamente divulgato.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I docenti destinatari di nomina avranno cura di informare la Presidenza qualora i corsi non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vengano frequentati dal numero minimo di studenti ammessi. In tale ipotesi, considerati gli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oneri a carico dell’Amministrazione, i corsi saranno sospesi. Si ringrazia per la fattiva</w:t>
      </w:r>
    </w:p>
    <w:p w:rsidR="00612EDB" w:rsidRDefault="00612EDB" w:rsidP="00612EDB">
      <w:pPr>
        <w:pStyle w:val="NormaleWeb"/>
        <w:spacing w:before="0" w:beforeAutospacing="0" w:after="0" w:afterAutospacing="0" w:line="360" w:lineRule="auto"/>
      </w:pPr>
      <w:r>
        <w:t>collaborazione.</w:t>
      </w:r>
    </w:p>
    <w:p w:rsidR="00612EDB" w:rsidRDefault="00612EDB" w:rsidP="00612EDB">
      <w:pPr>
        <w:pStyle w:val="NormaleWeb"/>
        <w:jc w:val="right"/>
      </w:pPr>
    </w:p>
    <w:p w:rsidR="00B32EBB" w:rsidRDefault="00612EDB" w:rsidP="00612EDB">
      <w:pPr>
        <w:pStyle w:val="NormaleWeb"/>
        <w:jc w:val="right"/>
      </w:pPr>
      <w:r>
        <w:t>La Dirigente scolastica</w:t>
      </w:r>
    </w:p>
    <w:p w:rsidR="00612EDB" w:rsidRDefault="00700D2F" w:rsidP="00700D2F">
      <w:pPr>
        <w:pStyle w:val="NormaleWeb"/>
        <w:jc w:val="center"/>
      </w:pPr>
      <w: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 w:rsidR="00612EDB">
        <w:t>Prof.ssa</w:t>
      </w:r>
      <w:r>
        <w:t xml:space="preserve"> </w:t>
      </w:r>
      <w:r w:rsidR="00612EDB">
        <w:t>Maria Battaglia</w:t>
      </w:r>
    </w:p>
    <w:p w:rsidR="007E6566" w:rsidRPr="00612EDB" w:rsidRDefault="007E6566" w:rsidP="00612EDB">
      <w:pPr>
        <w:spacing w:line="206" w:lineRule="exact"/>
        <w:ind w:left="262" w:right="262"/>
        <w:rPr>
          <w:rFonts w:ascii="Times New Roman" w:hAnsi="Times New Roman" w:cs="Times New Roman"/>
          <w:sz w:val="28"/>
          <w:szCs w:val="28"/>
        </w:rPr>
      </w:pPr>
    </w:p>
    <w:sectPr w:rsidR="007E6566" w:rsidRPr="00612EDB">
      <w:pgSz w:w="12240" w:h="15840"/>
      <w:pgMar w:top="600" w:right="1020" w:bottom="280" w:left="10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00D2F">
      <w:r>
        <w:separator/>
      </w:r>
    </w:p>
  </w:endnote>
  <w:endnote w:type="continuationSeparator" w:id="0">
    <w:p w:rsidR="00000000" w:rsidRDefault="0070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566" w:rsidRDefault="00700D2F">
      <w:r>
        <w:separator/>
      </w:r>
    </w:p>
  </w:footnote>
  <w:footnote w:type="continuationSeparator" w:id="0">
    <w:p w:rsidR="007E6566" w:rsidRDefault="00700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2591C"/>
    <w:multiLevelType w:val="hybridMultilevel"/>
    <w:tmpl w:val="4238DA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12609"/>
    <w:multiLevelType w:val="hybridMultilevel"/>
    <w:tmpl w:val="809664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3326F"/>
    <w:multiLevelType w:val="hybridMultilevel"/>
    <w:tmpl w:val="C32C0F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C6106"/>
    <w:multiLevelType w:val="hybridMultilevel"/>
    <w:tmpl w:val="92147102"/>
    <w:lvl w:ilvl="0" w:tplc="3E26B6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C1B04"/>
    <w:multiLevelType w:val="hybridMultilevel"/>
    <w:tmpl w:val="11205E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85445"/>
    <w:multiLevelType w:val="hybridMultilevel"/>
    <w:tmpl w:val="E8104320"/>
    <w:lvl w:ilvl="0" w:tplc="E0721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90A78"/>
    <w:multiLevelType w:val="hybridMultilevel"/>
    <w:tmpl w:val="CA4C55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66"/>
    <w:rsid w:val="00612EDB"/>
    <w:rsid w:val="00700D2F"/>
    <w:rsid w:val="007E6566"/>
    <w:rsid w:val="00B04DEA"/>
    <w:rsid w:val="00B32EBB"/>
    <w:rsid w:val="1AEE0293"/>
    <w:rsid w:val="1EF11028"/>
    <w:rsid w:val="4B7E7034"/>
    <w:rsid w:val="60B44572"/>
    <w:rsid w:val="6B08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27811F"/>
  <w15:docId w15:val="{01868160-BD39-4B7F-AE29-0302D42A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Didascalia">
    <w:name w:val="caption"/>
    <w:basedOn w:val="Normale"/>
    <w:next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qFormat/>
    <w:rPr>
      <w:color w:val="0000FF"/>
      <w:u w:val="single"/>
    </w:rPr>
  </w:style>
  <w:style w:type="paragraph" w:styleId="Elenco">
    <w:name w:val="List"/>
    <w:basedOn w:val="Corpotesto"/>
    <w:rPr>
      <w:rFonts w:cs="Lucida Sans"/>
    </w:rPr>
  </w:style>
  <w:style w:type="paragraph" w:styleId="Titolo">
    <w:name w:val="Title"/>
    <w:basedOn w:val="Normale"/>
    <w:uiPriority w:val="10"/>
    <w:qFormat/>
    <w:pPr>
      <w:spacing w:before="20"/>
      <w:ind w:left="1458" w:right="1472"/>
      <w:jc w:val="center"/>
    </w:pPr>
    <w:rPr>
      <w:rFonts w:ascii="Times New Roman" w:eastAsia="Times New Roman" w:hAnsi="Times New Roman" w:cs="Times New Roman"/>
      <w:i/>
      <w:iCs/>
      <w:sz w:val="76"/>
      <w:szCs w:val="76"/>
    </w:rPr>
  </w:style>
  <w:style w:type="character" w:customStyle="1" w:styleId="CollegamentoInternet">
    <w:name w:val="Collegamento Internet"/>
    <w:qFormat/>
    <w:rPr>
      <w:color w:val="000080"/>
      <w:u w:val="single"/>
      <w:lang w:val="zh-CN" w:eastAsia="zh-CN" w:bidi="zh-CN"/>
    </w:rPr>
  </w:style>
  <w:style w:type="character" w:customStyle="1" w:styleId="Enfasiforte">
    <w:name w:val="Enfasi forte"/>
    <w:qFormat/>
    <w:rPr>
      <w:b/>
      <w:bCs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612ED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iasavona.edu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mm062003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vmm062003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Docente</cp:lastModifiedBy>
  <cp:revision>3</cp:revision>
  <cp:lastPrinted>2023-03-01T13:08:00Z</cp:lastPrinted>
  <dcterms:created xsi:type="dcterms:W3CDTF">2023-04-17T13:52:00Z</dcterms:created>
  <dcterms:modified xsi:type="dcterms:W3CDTF">2023-04-17T13:53:00Z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2023-02-24T00:00:00Z</vt:filetime>
  </property>
  <property fmtid="{D5CDD505-2E9C-101B-9397-08002B2CF9AE}" pid="5" name="KSOProductBuildVer">
    <vt:lpwstr>1033-11.2.0.11417</vt:lpwstr>
  </property>
  <property fmtid="{D5CDD505-2E9C-101B-9397-08002B2CF9AE}" pid="6" name="ICV">
    <vt:lpwstr>0027877D36FF4748A8EBD28BE4E2F55F</vt:lpwstr>
  </property>
</Properties>
</file>