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120" w:line="276" w:lineRule="auto"/>
        <w:rPr/>
      </w:pPr>
      <w:r w:rsidDel="00000000" w:rsidR="00000000" w:rsidRPr="00000000">
        <w:rPr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240" w:before="120" w:line="276" w:lineRule="auto"/>
        <w:rPr/>
      </w:pPr>
      <w:r w:rsidDel="00000000" w:rsidR="00000000" w:rsidRPr="00000000">
        <w:rPr>
          <w:rtl w:val="0"/>
        </w:rPr>
        <w:t xml:space="preserve">Domanda di adesione all’Avviso prot. n. 2908 del 08/04/2024</w:t>
      </w:r>
    </w:p>
    <w:p w:rsidR="00000000" w:rsidDel="00000000" w:rsidP="00000000" w:rsidRDefault="00000000" w:rsidRPr="00000000" w14:paraId="00000003">
      <w:pPr>
        <w:spacing w:after="240" w:before="12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120" w:line="276" w:lineRule="auto"/>
        <w:rPr>
          <w:b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Al Dirigente Scolastico del CPIA SV</w:t>
      </w:r>
    </w:p>
    <w:p w:rsidR="00000000" w:rsidDel="00000000" w:rsidP="00000000" w:rsidRDefault="00000000" w:rsidRPr="00000000" w14:paraId="00000005">
      <w:pPr>
        <w:spacing w:after="240" w:before="12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domanda di adesione alla selezione di esperti e tutor per Piano nazionale di ripresa e resilienza, Missione 4 – Istruzione e ricerca – Componente 1 – Potenziamento dell’offerta dei servizi di istruzione: dagli asili nido alle università – Investimento 3.1 “</w:t>
      </w:r>
      <w:r w:rsidDel="00000000" w:rsidR="00000000" w:rsidRPr="00000000">
        <w:rPr>
          <w:b w:val="1"/>
          <w:i w:val="1"/>
          <w:rtl w:val="0"/>
        </w:rPr>
        <w:t xml:space="preserve">Nuove competenze e nuovi linguaggi</w:t>
      </w:r>
      <w:r w:rsidDel="00000000" w:rsidR="00000000" w:rsidRPr="00000000">
        <w:rPr>
          <w:b w:val="1"/>
          <w:rtl w:val="0"/>
        </w:rPr>
        <w:t xml:space="preserve">”, finanziato dall’Unione europea – </w:t>
      </w:r>
      <w:r w:rsidDel="00000000" w:rsidR="00000000" w:rsidRPr="00000000">
        <w:rPr>
          <w:b w:val="1"/>
          <w:i w:val="1"/>
          <w:rtl w:val="0"/>
        </w:rPr>
        <w:t xml:space="preserve">Next Generation EU</w:t>
      </w:r>
      <w:r w:rsidDel="00000000" w:rsidR="00000000" w:rsidRPr="00000000">
        <w:rPr>
          <w:b w:val="1"/>
          <w:rtl w:val="0"/>
        </w:rPr>
        <w:t xml:space="preserve"> – “</w:t>
      </w:r>
      <w:r w:rsidDel="00000000" w:rsidR="00000000" w:rsidRPr="00000000">
        <w:rPr>
          <w:b w:val="1"/>
          <w:i w:val="1"/>
          <w:rtl w:val="0"/>
        </w:rPr>
        <w:t xml:space="preserve">Azioni di potenziamento delle competenze STEM e multilinguistiche</w:t>
      </w:r>
      <w:r w:rsidDel="00000000" w:rsidR="00000000" w:rsidRPr="00000000">
        <w:rPr>
          <w:b w:val="1"/>
          <w:rtl w:val="0"/>
        </w:rPr>
        <w:t xml:space="preserve">” – </w:t>
      </w:r>
    </w:p>
    <w:p w:rsidR="00000000" w:rsidDel="00000000" w:rsidP="00000000" w:rsidRDefault="00000000" w:rsidRPr="00000000" w14:paraId="00000006">
      <w:pPr>
        <w:spacing w:after="240" w:before="12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STEM;</w:t>
      </w:r>
    </w:p>
    <w:p w:rsidR="00000000" w:rsidDel="00000000" w:rsidP="00000000" w:rsidRDefault="00000000" w:rsidRPr="00000000" w14:paraId="00000007">
      <w:pPr>
        <w:spacing w:after="240" w:before="120"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:rsidR="00000000" w:rsidDel="00000000" w:rsidP="00000000" w:rsidRDefault="00000000" w:rsidRPr="00000000" w14:paraId="00000008">
      <w:pPr>
        <w:spacing w:after="120" w:before="120" w:line="276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Identificativo progetto: M4C1I3.1-2023-1143-P-30198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Titolo progetto: “STEM &amp; Lingue: Scopri il Mondo con Noi!”</w:t>
      </w:r>
    </w:p>
    <w:p w:rsidR="00000000" w:rsidDel="00000000" w:rsidP="00000000" w:rsidRDefault="00000000" w:rsidRPr="00000000" w14:paraId="0000000A">
      <w:pPr>
        <w:spacing w:after="120" w:before="120" w:line="276" w:lineRule="auto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CUP: </w:t>
      </w:r>
      <w:r w:rsidDel="00000000" w:rsidR="00000000" w:rsidRPr="00000000">
        <w:rPr>
          <w:b w:val="1"/>
          <w:highlight w:val="white"/>
          <w:rtl w:val="0"/>
        </w:rPr>
        <w:t xml:space="preserve">F74D23002740006</w:t>
      </w:r>
    </w:p>
    <w:p w:rsidR="00000000" w:rsidDel="00000000" w:rsidP="00000000" w:rsidRDefault="00000000" w:rsidRPr="00000000" w14:paraId="0000000B">
      <w:pPr>
        <w:spacing w:after="120" w:before="120" w:line="276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heading=h.1fob9te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Il/la sottoscritto/a _______________________________________________________________ nato/a a ________________________ il ____________________ residente a ___________________________ Provincia di ___________________ Via/Piazza _______________________________________________ 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], </w:t>
      </w:r>
      <w:r w:rsidDel="00000000" w:rsidR="00000000" w:rsidRPr="00000000">
        <w:rPr>
          <w:b w:val="1"/>
          <w:rtl w:val="0"/>
        </w:rPr>
        <w:t xml:space="preserve">abilitato per l’insegnamento della classe di concorso __________________ o, in alternativa, inserito nelle GPS 2022/24 per la classe di concorso __________________ con punteggio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ammesso/a a partecipare alla procedura in oggetto per l’attribuzione dell’incarico di esperto/ tutor in riferimento ai progetti (barrare</w:t>
      </w:r>
      <w:r w:rsidDel="00000000" w:rsidR="00000000" w:rsidRPr="00000000">
        <w:rPr>
          <w:rtl w:val="0"/>
        </w:rPr>
        <w:t xml:space="preserve"> le voci di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interesse):</w:t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Linea di Intervento A - Realizzazione di percorsi didattici, formativi e di orientamento per studentesse e studenti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1. Percorsi di orientamento e formazione per il potenziamento delle competenze STEM, digitali e di innovazione</w:t>
      </w:r>
    </w:p>
    <w:tbl>
      <w:tblPr>
        <w:tblStyle w:val="Table1"/>
        <w:tblW w:w="9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930"/>
        <w:gridCol w:w="8055"/>
        <w:tblGridChange w:id="0">
          <w:tblGrid>
            <w:gridCol w:w="915"/>
            <w:gridCol w:w="930"/>
            <w:gridCol w:w="8055"/>
          </w:tblGrid>
        </w:tblGridChange>
      </w:tblGrid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12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1a RICETTARIO GASTRONOMICO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1b LABORATORIO SCIENTIFICO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1c GEOBOTANICA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1d LE PAROLE DELL'ARTE E DELLA STORIA DEL TERRITORIO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1e ORTO DEL MONDO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2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1f APPROFONDIMENTI DISCIPLINE STEM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76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Percorsi di tutoraggio per l’orientamento agli studi e alle carriere STEM, anche con il coinvolgimento delle famiglie</w:t>
      </w: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9015"/>
        <w:tblGridChange w:id="0">
          <w:tblGrid>
            <w:gridCol w:w="915"/>
            <w:gridCol w:w="9015"/>
          </w:tblGrid>
        </w:tblGridChange>
      </w:tblGrid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20" w:before="12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20" w:before="12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Percorsi di tutoraggio per l’orientamento agli studi e alle carriere STEM, anche con il coinvolgimento delle famiglie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276" w:lineRule="auto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Percorsi di formazione per il potenziamento delle competenze linguistiche degli studenti</w:t>
      </w:r>
      <w:r w:rsidDel="00000000" w:rsidR="00000000" w:rsidRPr="00000000">
        <w:rPr>
          <w:rtl w:val="0"/>
        </w:rPr>
      </w:r>
    </w:p>
    <w:tbl>
      <w:tblPr>
        <w:tblStyle w:val="Table3"/>
        <w:tblW w:w="99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930"/>
        <w:gridCol w:w="8055"/>
        <w:tblGridChange w:id="0">
          <w:tblGrid>
            <w:gridCol w:w="915"/>
            <w:gridCol w:w="930"/>
            <w:gridCol w:w="8055"/>
          </w:tblGrid>
        </w:tblGridChange>
      </w:tblGrid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12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3a IMPARARE A STUDIARE LA STORIA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12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3b Percorsi di potenziamento linguistico LASLIAMM / B1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120" w:before="12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76" w:lineRule="auto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Linea di Intervento B - Realizzazione di percorsi formativi annuali di lingua e di metodologia per docenti</w:t>
      </w:r>
    </w:p>
    <w:p w:rsidR="00000000" w:rsidDel="00000000" w:rsidP="00000000" w:rsidRDefault="00000000" w:rsidRPr="00000000" w14:paraId="0000003F">
      <w:pPr>
        <w:spacing w:after="120" w:before="120"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5"/>
        <w:gridCol w:w="9015"/>
        <w:tblGridChange w:id="0">
          <w:tblGrid>
            <w:gridCol w:w="915"/>
            <w:gridCol w:w="9015"/>
          </w:tblGrid>
        </w:tblGridChange>
      </w:tblGrid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120" w:before="12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837890625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120" w:before="120" w:line="276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Realizzazione di percorsi formativi di formazione di lingua inglese mirati al conseguimento della certificazione linguistica di livello B1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12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5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52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54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possedere i requisiti di ammissione alla selezione in oggetto di cui all’art. 2 dell’Avviso prot. n. 2908 del 08/04/2024 e, nello specifico, di: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penali, ovvero, se sì, indicare quali: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znysh7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61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5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985" w:left="85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177800</wp:posOffset>
              </wp:positionV>
              <wp:extent cx="7200000" cy="630000"/>
              <wp:effectExtent b="0" l="0" r="0" t="0"/>
              <wp:wrapNone/>
              <wp:docPr id="3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SpPr/>
                          <wps:cNvPr id="14" name="Shape 14"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16" name="Shape 16"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SpPr/>
                              <wps:cNvPr id="18" name="Shape 18"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5400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177800</wp:posOffset>
              </wp:positionV>
              <wp:extent cx="7200000" cy="630000"/>
              <wp:effectExtent b="0" l="0" r="0" t="0"/>
              <wp:wrapNone/>
              <wp:docPr id="3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6" w:lineRule="auto"/>
      <w:rPr>
        <w:rFonts w:ascii="Times New Roman" w:cs="Times New Roman" w:eastAsia="Times New Roman" w:hAnsi="Times New Roman"/>
        <w:color w:val="000000"/>
        <w:sz w:val="17"/>
        <w:szCs w:val="17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5534985</wp:posOffset>
          </wp:positionH>
          <wp:positionV relativeFrom="page">
            <wp:posOffset>448944</wp:posOffset>
          </wp:positionV>
          <wp:extent cx="1308832" cy="560928"/>
          <wp:effectExtent b="0" l="0" r="0" t="0"/>
          <wp:wrapNone/>
          <wp:docPr id="4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8832" cy="56092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219075</wp:posOffset>
          </wp:positionH>
          <wp:positionV relativeFrom="paragraph">
            <wp:posOffset>76200</wp:posOffset>
          </wp:positionV>
          <wp:extent cx="483754" cy="532129"/>
          <wp:effectExtent b="0" l="0" r="0" t="0"/>
          <wp:wrapNone/>
          <wp:docPr id="4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3754" cy="53212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9">
    <w:pPr>
      <w:widowControl w:val="0"/>
      <w:spacing w:after="0" w:before="20" w:line="240" w:lineRule="auto"/>
      <w:ind w:left="1458" w:right="1472" w:firstLine="0"/>
      <w:rPr>
        <w:rFonts w:ascii="Times New Roman" w:cs="Times New Roman" w:eastAsia="Times New Roman" w:hAnsi="Times New Roman"/>
        <w:i w:val="1"/>
        <w:sz w:val="44"/>
        <w:szCs w:val="44"/>
      </w:rPr>
    </w:pPr>
    <w:bookmarkStart w:colFirst="0" w:colLast="0" w:name="_heading=h.30j0zll" w:id="2"/>
    <w:bookmarkEnd w:id="2"/>
    <w:r w:rsidDel="00000000" w:rsidR="00000000" w:rsidRPr="00000000">
      <w:rPr>
        <w:rFonts w:ascii="Times New Roman" w:cs="Times New Roman" w:eastAsia="Times New Roman" w:hAnsi="Times New Roman"/>
        <w:i w:val="1"/>
        <w:sz w:val="44"/>
        <w:szCs w:val="44"/>
        <w:rtl w:val="0"/>
      </w:rPr>
      <w:t xml:space="preserve">Ministero dell’Istruzione e del Merito</w:t>
    </w:r>
  </w:p>
  <w:p w:rsidR="00000000" w:rsidDel="00000000" w:rsidP="00000000" w:rsidRDefault="00000000" w:rsidRPr="00000000" w14:paraId="0000006A">
    <w:pPr>
      <w:widowControl w:val="0"/>
      <w:spacing w:after="0" w:before="38" w:line="506" w:lineRule="auto"/>
      <w:ind w:left="375" w:right="373" w:firstLine="0"/>
      <w:jc w:val="center"/>
      <w:rPr>
        <w:rFonts w:ascii="Arial MT" w:cs="Arial MT" w:eastAsia="Arial MT" w:hAnsi="Arial MT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sz w:val="32"/>
        <w:szCs w:val="32"/>
        <w:rtl w:val="0"/>
      </w:rPr>
      <w:t xml:space="preserve">CPIA Savona </w:t>
    </w:r>
    <w:r w:rsidDel="00000000" w:rsidR="00000000" w:rsidRPr="00000000">
      <w:rPr>
        <w:rFonts w:ascii="Arial MT" w:cs="Arial MT" w:eastAsia="Arial MT" w:hAnsi="Arial MT"/>
        <w:sz w:val="32"/>
        <w:szCs w:val="32"/>
        <w:rtl w:val="0"/>
      </w:rPr>
      <w:t xml:space="preserve">“CPIA Albenga - Finale L. - Savona - Valbormida”</w:t>
    </w:r>
  </w:p>
  <w:p w:rsidR="00000000" w:rsidDel="00000000" w:rsidP="00000000" w:rsidRDefault="00000000" w:rsidRPr="00000000" w14:paraId="0000006B">
    <w:pPr>
      <w:widowControl w:val="0"/>
      <w:spacing w:after="0" w:line="276" w:lineRule="auto"/>
      <w:ind w:left="377" w:right="373" w:firstLine="0"/>
      <w:jc w:val="both"/>
      <w:rPr>
        <w:rFonts w:ascii="Arial MT" w:cs="Arial MT" w:eastAsia="Arial MT" w:hAnsi="Arial MT"/>
        <w:sz w:val="16"/>
        <w:szCs w:val="16"/>
      </w:rPr>
    </w:pPr>
    <w:r w:rsidDel="00000000" w:rsidR="00000000" w:rsidRPr="00000000">
      <w:rPr>
        <w:rFonts w:ascii="Arial MT" w:cs="Arial MT" w:eastAsia="Arial MT" w:hAnsi="Arial MT"/>
        <w:sz w:val="16"/>
        <w:szCs w:val="16"/>
        <w:rtl w:val="0"/>
      </w:rPr>
      <w:t xml:space="preserve">SEDE AMMINISTRATIVA: Via P.Giuria 9A/R - 17100 Savona telefono 019 820730 e-mail: </w:t>
    </w:r>
    <w:hyperlink r:id="rId3">
      <w:r w:rsidDel="00000000" w:rsidR="00000000" w:rsidRPr="00000000">
        <w:rPr>
          <w:rFonts w:ascii="Arial MT" w:cs="Arial MT" w:eastAsia="Arial MT" w:hAnsi="Arial MT"/>
          <w:color w:val="0563c1"/>
          <w:sz w:val="16"/>
          <w:szCs w:val="16"/>
          <w:u w:val="single"/>
          <w:rtl w:val="0"/>
        </w:rPr>
        <w:t xml:space="preserve">svmm062003@istruzione.it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widowControl w:val="0"/>
      <w:spacing w:after="0" w:line="276" w:lineRule="auto"/>
      <w:ind w:left="377" w:right="373" w:firstLine="0"/>
      <w:rPr>
        <w:rFonts w:ascii="Arial MT" w:cs="Arial MT" w:eastAsia="Arial MT" w:hAnsi="Arial MT"/>
        <w:sz w:val="16"/>
        <w:szCs w:val="16"/>
      </w:rPr>
    </w:pPr>
    <w:r w:rsidDel="00000000" w:rsidR="00000000" w:rsidRPr="00000000">
      <w:rPr>
        <w:rFonts w:ascii="Arial MT" w:cs="Arial MT" w:eastAsia="Arial MT" w:hAnsi="Arial MT"/>
        <w:sz w:val="16"/>
        <w:szCs w:val="16"/>
        <w:rtl w:val="0"/>
      </w:rPr>
      <w:t xml:space="preserve">             pec </w:t>
    </w:r>
    <w:hyperlink r:id="rId4">
      <w:r w:rsidDel="00000000" w:rsidR="00000000" w:rsidRPr="00000000">
        <w:rPr>
          <w:rFonts w:ascii="Arial MT" w:cs="Arial MT" w:eastAsia="Arial MT" w:hAnsi="Arial MT"/>
          <w:sz w:val="16"/>
          <w:szCs w:val="16"/>
          <w:rtl w:val="0"/>
        </w:rPr>
        <w:t xml:space="preserve">svmm062003@pec.istruzione.it</w:t>
      </w:r>
    </w:hyperlink>
    <w:r w:rsidDel="00000000" w:rsidR="00000000" w:rsidRPr="00000000">
      <w:rPr>
        <w:rFonts w:ascii="Arial MT" w:cs="Arial MT" w:eastAsia="Arial MT" w:hAnsi="Arial MT"/>
        <w:sz w:val="16"/>
        <w:szCs w:val="16"/>
        <w:rtl w:val="0"/>
      </w:rPr>
      <w:t xml:space="preserve"> - CF 92104610099 - Codice univoco fatturazione elettronica UF4C2Q</w:t>
    </w:r>
  </w:p>
  <w:p w:rsidR="00000000" w:rsidDel="00000000" w:rsidP="00000000" w:rsidRDefault="00000000" w:rsidRPr="00000000" w14:paraId="0000006D">
    <w:pPr>
      <w:widowControl w:val="0"/>
      <w:spacing w:after="0" w:line="206" w:lineRule="auto"/>
      <w:ind w:left="262" w:right="262" w:firstLine="0"/>
      <w:rPr>
        <w:rFonts w:ascii="Arial MT" w:cs="Arial MT" w:eastAsia="Arial MT" w:hAnsi="Arial MT"/>
        <w:sz w:val="16"/>
        <w:szCs w:val="16"/>
      </w:rPr>
    </w:pPr>
    <w:r w:rsidDel="00000000" w:rsidR="00000000" w:rsidRPr="00000000">
      <w:rPr>
        <w:rFonts w:ascii="Arial MT" w:cs="Arial MT" w:eastAsia="Arial MT" w:hAnsi="Arial MT"/>
        <w:sz w:val="16"/>
        <w:szCs w:val="16"/>
        <w:rtl w:val="0"/>
      </w:rPr>
      <w:t xml:space="preserve">   IBAN tesoreria IT89O0100003245143300319539 IBAN IT40V0760103200001049324211 - sito </w:t>
    </w:r>
    <w:hyperlink r:id="rId5">
      <w:r w:rsidDel="00000000" w:rsidR="00000000" w:rsidRPr="00000000">
        <w:rPr>
          <w:rFonts w:ascii="Arial MT" w:cs="Arial MT" w:eastAsia="Arial MT" w:hAnsi="Arial MT"/>
          <w:sz w:val="16"/>
          <w:szCs w:val="16"/>
          <w:rtl w:val="0"/>
        </w:rPr>
        <w:t xml:space="preserve">www.cpiasavona.edu.it </w:t>
      </w:r>
    </w:hyperlink>
    <w:r w:rsidDel="00000000" w:rsidR="00000000" w:rsidRPr="00000000">
      <w:rPr>
        <w:rFonts w:ascii="Arial MT" w:cs="Arial MT" w:eastAsia="Arial MT" w:hAnsi="Arial MT"/>
        <w:sz w:val="16"/>
        <w:szCs w:val="16"/>
        <w:rtl w:val="0"/>
      </w:rPr>
      <w:t xml:space="preserve">-</w:t>
    </w:r>
  </w:p>
  <w:p w:rsidR="00000000" w:rsidDel="00000000" w:rsidP="00000000" w:rsidRDefault="00000000" w:rsidRPr="00000000" w14:paraId="0000006E">
    <w:pPr>
      <w:widowControl w:val="0"/>
      <w:spacing w:after="0" w:before="3" w:line="240" w:lineRule="auto"/>
      <w:rPr>
        <w:rFonts w:ascii="Arial MT" w:cs="Arial MT" w:eastAsia="Arial MT" w:hAnsi="Arial MT"/>
        <w:sz w:val="14"/>
        <w:szCs w:val="1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127000</wp:posOffset>
              </wp:positionV>
              <wp:extent cx="6335395" cy="20320"/>
              <wp:effectExtent b="0" l="0" r="0" t="0"/>
              <wp:wrapTopAndBottom distB="0" distT="0"/>
              <wp:docPr id="3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78300" y="3769825"/>
                        <a:ext cx="6335395" cy="20320"/>
                        <a:chOff x="2178300" y="3769825"/>
                        <a:chExt cx="6335400" cy="20350"/>
                      </a:xfrm>
                    </wpg:grpSpPr>
                    <wpg:grpSp>
                      <wpg:cNvGrpSpPr/>
                      <wpg:grpSpPr>
                        <a:xfrm>
                          <a:off x="2178303" y="3769840"/>
                          <a:ext cx="6335395" cy="20320"/>
                          <a:chOff x="2177650" y="3769200"/>
                          <a:chExt cx="6335425" cy="2032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77650" y="3769200"/>
                            <a:ext cx="6335425" cy="2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77668" y="3769205"/>
                            <a:ext cx="6335395" cy="20320"/>
                            <a:chOff x="1132" y="203"/>
                            <a:chExt cx="9977" cy="32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33" y="204"/>
                              <a:ext cx="9975" cy="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32" y="203"/>
                              <a:ext cx="9975" cy="31"/>
                            </a:xfrm>
                            <a:custGeom>
                              <a:rect b="b" l="l" r="r" t="t"/>
                              <a:pathLst>
                                <a:path extrusionOk="0" h="31" w="9975">
                                  <a:moveTo>
                                    <a:pt x="99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974" y="31"/>
                                  </a:lnTo>
                                  <a:lnTo>
                                    <a:pt x="99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1104" y="203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132" y="203"/>
                              <a:ext cx="9977" cy="27"/>
                            </a:xfrm>
                            <a:custGeom>
                              <a:rect b="b" l="l" r="r" t="t"/>
                              <a:pathLst>
                                <a:path extrusionOk="0" h="27" w="9977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5" y="5"/>
                                  </a:lnTo>
                                  <a:close/>
                                  <a:moveTo>
                                    <a:pt x="9976" y="0"/>
                                  </a:moveTo>
                                  <a:lnTo>
                                    <a:pt x="9971" y="0"/>
                                  </a:lnTo>
                                  <a:lnTo>
                                    <a:pt x="9971" y="5"/>
                                  </a:lnTo>
                                  <a:lnTo>
                                    <a:pt x="9976" y="5"/>
                                  </a:lnTo>
                                  <a:lnTo>
                                    <a:pt x="99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11104" y="208"/>
                              <a:ext cx="5" cy="22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132" y="23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132" y="230"/>
                              <a:ext cx="9977" cy="5"/>
                            </a:xfrm>
                            <a:custGeom>
                              <a:rect b="b" l="l" r="r" t="t"/>
                              <a:pathLst>
                                <a:path extrusionOk="0" h="5" w="9977">
                                  <a:moveTo>
                                    <a:pt x="9976" y="0"/>
                                  </a:moveTo>
                                  <a:lnTo>
                                    <a:pt x="9971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9971" y="5"/>
                                  </a:lnTo>
                                  <a:lnTo>
                                    <a:pt x="9976" y="5"/>
                                  </a:lnTo>
                                  <a:lnTo>
                                    <a:pt x="99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127000</wp:posOffset>
              </wp:positionV>
              <wp:extent cx="6335395" cy="20320"/>
              <wp:effectExtent b="0" l="0" r="0" t="0"/>
              <wp:wrapTopAndBottom distB="0" distT="0"/>
              <wp:docPr id="3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5395" cy="203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F">
    <w:pPr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E252C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essunaspaziatura">
    <w:name w:val="No Spacing"/>
    <w:uiPriority w:val="1"/>
    <w:qFormat w:val="1"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691A8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691A8F"/>
    <w:rPr>
      <w:rFonts w:ascii="Segoe UI" w:cs="Segoe UI" w:hAnsi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 w:val="1"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 w:val="1"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91A8F"/>
  </w:style>
  <w:style w:type="paragraph" w:styleId="Articolo" w:customStyle="1">
    <w:name w:val="Articolo"/>
    <w:basedOn w:val="Normale"/>
    <w:link w:val="ArticoloCarattere"/>
    <w:qFormat w:val="1"/>
    <w:rsid w:val="00691A8F"/>
    <w:pPr>
      <w:spacing w:after="120" w:line="240" w:lineRule="auto"/>
      <w:contextualSpacing w:val="1"/>
      <w:jc w:val="center"/>
      <w:textAlignment w:val="center"/>
    </w:pPr>
    <w:rPr>
      <w:rFonts w:eastAsia="Times New Roman"/>
      <w:b w:val="1"/>
      <w:bCs w:val="1"/>
    </w:rPr>
  </w:style>
  <w:style w:type="character" w:styleId="ArticoloCarattere" w:customStyle="1">
    <w:name w:val="Articolo Carattere"/>
    <w:basedOn w:val="Carpredefinitoparagrafo"/>
    <w:link w:val="Articolo"/>
    <w:rsid w:val="00691A8F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 w:val="1"/>
    <w:rsid w:val="00691A8F"/>
    <w:pPr>
      <w:ind w:left="720"/>
      <w:contextualSpacing w:val="1"/>
    </w:pPr>
  </w:style>
  <w:style w:type="paragraph" w:styleId="Comma" w:customStyle="1">
    <w:name w:val="Comma"/>
    <w:basedOn w:val="Paragrafoelenco"/>
    <w:link w:val="CommaCarattere"/>
    <w:qFormat w:val="1"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F1518"/>
    <w:rPr>
      <w:sz w:val="16"/>
      <w:szCs w:val="16"/>
    </w:rPr>
  </w:style>
  <w:style w:type="character" w:styleId="ParagrafoelencoCarattere" w:customStyle="1">
    <w:name w:val="Paragrafo elenco Carattere"/>
    <w:basedOn w:val="Carpredefinitoparagrafo"/>
    <w:link w:val="Paragrafoelenco"/>
    <w:uiPriority w:val="34"/>
    <w:rsid w:val="00691A8F"/>
  </w:style>
  <w:style w:type="character" w:styleId="CommaCarattere" w:customStyle="1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 w:val="1"/>
    <w:rsid w:val="00813179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F151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F1518"/>
    <w:rPr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 w:val="1"/>
    <w:rsid w:val="00F64CC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F64CC8"/>
    <w:rPr>
      <w:color w:val="605e5c"/>
      <w:shd w:color="auto" w:fill="e1dfdd" w:val="clear"/>
    </w:rPr>
  </w:style>
  <w:style w:type="paragraph" w:styleId="Elenconumerato" w:customStyle="1">
    <w:name w:val="Elenco numerato"/>
    <w:basedOn w:val="Paragrafoelenco"/>
    <w:link w:val="ElenconumeratoCarattere"/>
    <w:qFormat w:val="1"/>
    <w:rsid w:val="00F64CC8"/>
    <w:pPr>
      <w:numPr>
        <w:numId w:val="1"/>
      </w:numPr>
      <w:spacing w:after="0" w:line="240" w:lineRule="auto"/>
      <w:jc w:val="both"/>
    </w:pPr>
  </w:style>
  <w:style w:type="character" w:styleId="ElenconumeratoCarattere" w:customStyle="1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e">
    <w:name w:val="Revision"/>
    <w:hidden w:val="1"/>
    <w:uiPriority w:val="99"/>
    <w:semiHidden w:val="1"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49547E"/>
    <w:rPr>
      <w:color w:val="954f72" w:themeColor="followedHyperlink"/>
      <w:u w:val="single"/>
    </w:rPr>
  </w:style>
  <w:style w:type="paragraph" w:styleId="Default" w:customStyle="1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cs="Cambria" w:hAnsi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 w:val="1"/>
    <w:unhideWhenUsed w:val="1"/>
    <w:qFormat w:val="1"/>
    <w:rsid w:val="007D74FF"/>
    <w:pPr>
      <w:suppressAutoHyphens w:val="1"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cs="English111 Adagio BT" w:eastAsia="Times New Roman" w:hAnsi="English111 Adagio BT"/>
      <w:b w:val="1"/>
      <w:bCs w:val="1"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 w:val="1"/>
    <w:unhideWhenUsed w:val="1"/>
    <w:rsid w:val="0057426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 w:val="1"/>
    <w:rsid w:val="00ED5FD9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ED5FD9"/>
    <w:rPr>
      <w:rFonts w:ascii="Calibri" w:cs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ED5FD9"/>
    <w:rPr>
      <w:vertAlign w:val="superscript"/>
    </w:rPr>
  </w:style>
  <w:style w:type="paragraph" w:styleId="ListParagraph1" w:customStyle="1">
    <w:name w:val="List Paragraph1"/>
    <w:basedOn w:val="Normale"/>
    <w:uiPriority w:val="99"/>
    <w:qFormat w:val="1"/>
    <w:rsid w:val="005B7CBE"/>
    <w:pPr>
      <w:spacing w:after="0" w:line="540" w:lineRule="exact"/>
      <w:ind w:left="720"/>
      <w:jc w:val="both"/>
    </w:pPr>
    <w:rPr>
      <w:rFonts w:ascii="Times New Roman" w:cs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 w:val="1"/>
    <w:rsid w:val="00D80BA9"/>
    <w:rPr>
      <w:b w:val="1"/>
      <w:bCs w:val="1"/>
    </w:rPr>
  </w:style>
  <w:style w:type="character" w:styleId="ui-provider" w:customStyle="1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 w:val="1"/>
    <w:rsid w:val="00EC7311"/>
    <w:pPr>
      <w:spacing w:after="0" w:line="360" w:lineRule="auto"/>
    </w:pPr>
    <w:rPr>
      <w:rFonts w:ascii="Courier New" w:cs="Times New Roman" w:eastAsia="Times New Roman" w:hAnsi="Courier New"/>
      <w:sz w:val="20"/>
      <w:szCs w:val="20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EC7311"/>
    <w:rPr>
      <w:rFonts w:ascii="Courier New" w:cs="Times New Roman" w:eastAsia="Times New Roman" w:hAnsi="Courier New"/>
      <w:sz w:val="20"/>
      <w:szCs w:val="20"/>
      <w:lang w:eastAsia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04506B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04506B"/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che3" w:customStyle="1">
    <w:name w:val="sche_3"/>
    <w:rsid w:val="006268C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hyperlink" Target="mailto:svmm062003@istruzione.it" TargetMode="External"/><Relationship Id="rId4" Type="http://schemas.openxmlformats.org/officeDocument/2006/relationships/hyperlink" Target="mailto:svmm062003@pec.istruzione.it" TargetMode="External"/><Relationship Id="rId5" Type="http://schemas.openxmlformats.org/officeDocument/2006/relationships/hyperlink" Target="http://www.cpiasavona.edu.it/" TargetMode="External"/><Relationship Id="rId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h9uowJ021kGKllbW655w8f/3w==">CgMxLjAyCWguMWZvYjl0ZTIJaC4zem55c2g3MgloLjMwajB6bGw4AHIhMUtOTlFLZklWQ2tJLWN2ZXNUUDlwdmp3VnJlTVktbWJo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2024-04-22T08:08:00Z</dcterms:created>
  <dc:creator>Docente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