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Times New Roman" w:hAnsi="Times New Roman"/>
          <w:b/>
          <w:bCs/>
        </w:rPr>
        <w:t>Allegato 2 – Bando incarico RSPP</w:t>
      </w:r>
    </w:p>
    <w:p>
      <w:pPr>
        <w:pStyle w:val="Normal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TABELLA VALUTAZIONE TITOLI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9643" w:type="dxa"/>
        <w:jc w:val="left"/>
        <w:tblInd w:w="-19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val="0000"/>
      </w:tblPr>
      <w:tblGrid>
        <w:gridCol w:w="5953"/>
        <w:gridCol w:w="1985"/>
        <w:gridCol w:w="1705"/>
      </w:tblGrid>
      <w:tr>
        <w:trPr>
          <w:trHeight w:val="98" w:hRule="atLeast"/>
        </w:trPr>
        <w:tc>
          <w:tcPr>
            <w:tcW w:w="5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CRITERI DI VALUTAZIONE E ATTRIBUZIONE PUNTEGGI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Punteggio assegnato dal candidato in autovalutazione</w:t>
            </w: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Validazione del punteggio ad opera del Dirigente Scolastico</w:t>
            </w:r>
          </w:p>
        </w:tc>
      </w:tr>
      <w:tr>
        <w:trPr/>
        <w:tc>
          <w:tcPr>
            <w:tcW w:w="5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Cs/>
                <w:i/>
                <w:iCs/>
              </w:rPr>
              <w:t xml:space="preserve">Possesso di titoli specifici e requisiti professionali di cui al D. Lgs. N. 81/2008 comprovati da idonea formazione periodica 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</w:rPr>
            </w: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</w:rPr>
            </w:r>
          </w:p>
        </w:tc>
      </w:tr>
      <w:tr>
        <w:trPr/>
        <w:tc>
          <w:tcPr>
            <w:tcW w:w="5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Cs/>
                <w:i/>
                <w:iCs/>
              </w:rPr>
              <w:t xml:space="preserve">Abilitazione all’esercizio della libera professione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Cs/>
                <w:i/>
                <w:iCs/>
              </w:rPr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</w:rPr>
            </w: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</w:rPr>
            </w:r>
          </w:p>
        </w:tc>
      </w:tr>
      <w:tr>
        <w:trPr/>
        <w:tc>
          <w:tcPr>
            <w:tcW w:w="5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Cs/>
                <w:i/>
                <w:iCs/>
              </w:rPr>
              <w:t>Master universitari di I e II livello attinenti alla sicurezza sui luoghi di lavoro ( 2 punti per ogni master)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</w:rPr>
            </w: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</w:rPr>
            </w:r>
          </w:p>
        </w:tc>
      </w:tr>
      <w:tr>
        <w:trPr/>
        <w:tc>
          <w:tcPr>
            <w:tcW w:w="5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Cs/>
                <w:i/>
                <w:iCs/>
              </w:rPr>
              <w:t>Esperienza lavorativa nelle Istituzioni Statali pubbliche senza demerito in qualità di R.S.P.P.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</w:rPr>
            </w: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</w:rPr>
            </w:r>
          </w:p>
        </w:tc>
      </w:tr>
      <w:tr>
        <w:trPr/>
        <w:tc>
          <w:tcPr>
            <w:tcW w:w="5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Cs/>
                <w:i/>
                <w:iCs/>
              </w:rPr>
              <w:t>Esperienza lavorativa in altre P.A. senza demerito in qualità di R.S.P.P.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</w:rPr>
            </w: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</w:rPr>
            </w:r>
          </w:p>
        </w:tc>
      </w:tr>
      <w:tr>
        <w:trPr/>
        <w:tc>
          <w:tcPr>
            <w:tcW w:w="5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Cs/>
                <w:i/>
                <w:iCs/>
              </w:rPr>
              <w:t>Docenza in corsi di formazione specifica sulla sicurezza dei luoghi di lavoro (1 punto per ogni corso effettuato negli ultimi 5 anni)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</w:rPr>
            </w: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b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</w:rPr>
            </w:r>
          </w:p>
        </w:tc>
      </w:tr>
      <w:tr>
        <w:trPr/>
        <w:tc>
          <w:tcPr>
            <w:tcW w:w="5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bCs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</w:rPr>
              <w:t>Economicità dell’offerta (compenso richiesto comprensivo di oneri, imposte e contributi)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b/>
                <w:b/>
                <w:bCs/>
                <w:i/>
                <w:i/>
              </w:rPr>
            </w:pPr>
            <w:r>
              <w:rPr>
                <w:rFonts w:cs="Times New Roman" w:ascii="Times New Roman" w:hAnsi="Times New Roman"/>
                <w:b/>
                <w:bCs/>
                <w:i/>
              </w:rPr>
            </w: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Times New Roman" w:hAnsi="Times New Roman" w:cs="Times New Roman"/>
                <w:b/>
                <w:b/>
                <w:bCs/>
                <w:i/>
                <w:i/>
              </w:rPr>
            </w:pPr>
            <w:r>
              <w:rPr>
                <w:rFonts w:cs="Times New Roman" w:ascii="Times New Roman" w:hAnsi="Times New Roman"/>
                <w:b/>
                <w:bCs/>
                <w:i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DATA    </w:t>
        <w:tab/>
        <w:tab/>
        <w:tab/>
        <w:tab/>
        <w:tab/>
        <w:tab/>
        <w:t>FIRMA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compat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it-IT" w:eastAsia="zh-CN" w:bidi="hi-IN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4756a"/>
    <w:pPr>
      <w:widowControl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it-IT" w:eastAsia="zh-CN" w:bidi="hi-IN"/>
    </w:rPr>
  </w:style>
  <w:style w:type="character" w:styleId="DefaultParagraphFont" w:default="1">
    <w:name w:val="Default Paragraph Font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rsid w:val="0084756a"/>
    <w:pPr>
      <w:spacing w:lineRule="auto" w:line="288" w:before="0" w:after="140"/>
    </w:pPr>
    <w:rPr/>
  </w:style>
  <w:style w:type="paragraph" w:styleId="Elenco">
    <w:name w:val="List"/>
    <w:basedOn w:val="Corpodeltesto"/>
    <w:rsid w:val="0084756a"/>
    <w:pPr/>
    <w:rPr/>
  </w:style>
  <w:style w:type="paragraph" w:styleId="Didascalia" w:customStyle="1">
    <w:name w:val="Caption"/>
    <w:basedOn w:val="Normal"/>
    <w:qFormat/>
    <w:rsid w:val="0084756a"/>
    <w:pPr>
      <w:suppressLineNumbers/>
      <w:spacing w:before="120" w:after="120"/>
    </w:pPr>
    <w:rPr>
      <w:i/>
      <w:iCs/>
    </w:rPr>
  </w:style>
  <w:style w:type="paragraph" w:styleId="Indice" w:customStyle="1">
    <w:name w:val="Indice"/>
    <w:basedOn w:val="Normal"/>
    <w:qFormat/>
    <w:rsid w:val="0084756a"/>
    <w:pPr>
      <w:suppressLineNumbers/>
    </w:pPr>
    <w:rPr/>
  </w:style>
  <w:style w:type="paragraph" w:styleId="Titoloprincipale">
    <w:name w:val="Title"/>
    <w:basedOn w:val="Normal"/>
    <w:qFormat/>
    <w:rsid w:val="0084756a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Default" w:customStyle="1">
    <w:name w:val="Default"/>
    <w:qFormat/>
    <w:rsid w:val="0084756a"/>
    <w:pPr>
      <w:widowControl w:val="false"/>
      <w:bidi w:val="0"/>
      <w:jc w:val="left"/>
    </w:pPr>
    <w:rPr>
      <w:rFonts w:ascii="Arial" w:hAnsi="Arial" w:eastAsia="SimSun" w:cs="Mangal"/>
      <w:color w:val="000000"/>
      <w:sz w:val="24"/>
      <w:szCs w:val="24"/>
      <w:lang w:val="it-IT" w:eastAsia="zh-CN" w:bidi="hi-IN"/>
    </w:rPr>
  </w:style>
  <w:style w:type="numbering" w:styleId="NoList" w:default="1">
    <w:name w:val="No List"/>
    <w:semiHidden/>
    <w:unhideWhenUsed/>
    <w:qFormat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LibreOffice/5.1.3.2$Windows_x86 LibreOffice_project/644e4637d1d8544fd9f56425bd6cec110e49301b</Application>
  <Pages>1</Pages>
  <Words>129</Words>
  <Characters>783</Characters>
  <CharactersWithSpaces>911</CharactersWithSpaces>
  <Paragraphs>13</Paragraphs>
  <Company>Famiglia Durante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2019-07-27T22:43:00Z</dcterms:created>
  <dc:creator>Giovanni Durante</dc:creator>
  <dc:description/>
  <dc:language>it-IT</dc:language>
  <cp:lastModifiedBy/>
  <cp:lastPrinted>2018-12-17T17:25:00Z</cp:lastPrinted>
  <dcterms:modified xsi:type="dcterms:W3CDTF">2021-07-22T09:07:10Z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Famiglia Durante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