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122" w:rsidRDefault="00306B7F">
      <w:pPr>
        <w:pStyle w:val="Corpodeltesto"/>
        <w:rPr>
          <w:sz w:val="20"/>
        </w:rPr>
      </w:pPr>
      <w:r w:rsidRPr="00306B7F">
        <w:rPr>
          <w:noProof/>
          <w:sz w:val="20"/>
          <w:lang w:eastAsia="it-IT"/>
        </w:rPr>
        <w:drawing>
          <wp:inline distT="0" distB="0" distL="0" distR="0">
            <wp:extent cx="6549390" cy="146748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pic:cNvPicPr>
                      <a:picLocks noChangeAspect="1" noChangeArrowheads="1"/>
                    </pic:cNvPicPr>
                  </pic:nvPicPr>
                  <pic:blipFill>
                    <a:blip r:embed="rId7" cstate="print"/>
                    <a:stretch>
                      <a:fillRect/>
                    </a:stretch>
                  </pic:blipFill>
                  <pic:spPr bwMode="auto">
                    <a:xfrm>
                      <a:off x="0" y="0"/>
                      <a:ext cx="6549390" cy="1467485"/>
                    </a:xfrm>
                    <a:prstGeom prst="rect">
                      <a:avLst/>
                    </a:prstGeom>
                  </pic:spPr>
                </pic:pic>
              </a:graphicData>
            </a:graphic>
          </wp:inline>
        </w:drawing>
      </w:r>
    </w:p>
    <w:p w:rsidR="00C04122" w:rsidRDefault="00C04122">
      <w:pPr>
        <w:pStyle w:val="Corpodeltesto"/>
        <w:rPr>
          <w:sz w:val="20"/>
        </w:rPr>
      </w:pPr>
    </w:p>
    <w:p w:rsidR="00C04122" w:rsidRDefault="00306B7F">
      <w:pPr>
        <w:spacing w:line="247" w:lineRule="auto"/>
        <w:ind w:left="5665" w:right="451"/>
        <w:rPr>
          <w:b/>
          <w:sz w:val="20"/>
        </w:rPr>
      </w:pPr>
      <w:r>
        <w:rPr>
          <w:b/>
          <w:sz w:val="20"/>
        </w:rPr>
        <w:t>A</w:t>
      </w:r>
      <w:r w:rsidR="00DC77DC">
        <w:rPr>
          <w:b/>
          <w:sz w:val="20"/>
        </w:rPr>
        <w:t>ll’</w:t>
      </w:r>
      <w:r w:rsidR="00DC77DC">
        <w:rPr>
          <w:b/>
          <w:spacing w:val="-5"/>
          <w:sz w:val="20"/>
        </w:rPr>
        <w:t xml:space="preserve"> </w:t>
      </w:r>
      <w:r w:rsidR="00DC77DC">
        <w:rPr>
          <w:b/>
          <w:sz w:val="20"/>
        </w:rPr>
        <w:t>Albo</w:t>
      </w:r>
      <w:r w:rsidR="00DC77DC">
        <w:rPr>
          <w:b/>
          <w:spacing w:val="-5"/>
          <w:sz w:val="20"/>
        </w:rPr>
        <w:t xml:space="preserve"> </w:t>
      </w:r>
      <w:r w:rsidR="00DC77DC">
        <w:rPr>
          <w:b/>
          <w:sz w:val="20"/>
        </w:rPr>
        <w:t>on</w:t>
      </w:r>
      <w:r w:rsidR="00DC77DC">
        <w:rPr>
          <w:b/>
          <w:spacing w:val="-7"/>
          <w:sz w:val="20"/>
        </w:rPr>
        <w:t xml:space="preserve"> </w:t>
      </w:r>
      <w:proofErr w:type="spellStart"/>
      <w:r w:rsidR="00DC77DC">
        <w:rPr>
          <w:b/>
          <w:sz w:val="20"/>
        </w:rPr>
        <w:t>line</w:t>
      </w:r>
      <w:proofErr w:type="spellEnd"/>
      <w:r w:rsidR="00DC77DC">
        <w:rPr>
          <w:b/>
          <w:spacing w:val="-7"/>
          <w:sz w:val="20"/>
        </w:rPr>
        <w:t xml:space="preserve"> </w:t>
      </w:r>
      <w:r w:rsidR="00DC77DC">
        <w:rPr>
          <w:b/>
          <w:sz w:val="20"/>
        </w:rPr>
        <w:t>e</w:t>
      </w:r>
      <w:r w:rsidR="00DC77DC">
        <w:rPr>
          <w:b/>
          <w:spacing w:val="-6"/>
          <w:sz w:val="20"/>
        </w:rPr>
        <w:t xml:space="preserve"> </w:t>
      </w:r>
      <w:r w:rsidR="00DC77DC">
        <w:rPr>
          <w:b/>
          <w:sz w:val="20"/>
        </w:rPr>
        <w:t>Amministrazione</w:t>
      </w:r>
      <w:r w:rsidR="00DC77DC">
        <w:rPr>
          <w:b/>
          <w:spacing w:val="-6"/>
          <w:sz w:val="20"/>
        </w:rPr>
        <w:t xml:space="preserve"> </w:t>
      </w:r>
      <w:r w:rsidR="00DC77DC">
        <w:rPr>
          <w:b/>
          <w:sz w:val="20"/>
        </w:rPr>
        <w:t>trasparente Sezione “Bandi di gara e contratti”</w:t>
      </w:r>
    </w:p>
    <w:p w:rsidR="00306B7F" w:rsidRDefault="00DC77DC">
      <w:pPr>
        <w:spacing w:line="247" w:lineRule="auto"/>
        <w:ind w:left="5665" w:right="1931"/>
      </w:pPr>
      <w:r>
        <w:rPr>
          <w:b/>
          <w:sz w:val="20"/>
        </w:rPr>
        <w:t xml:space="preserve">Sito Web </w:t>
      </w:r>
    </w:p>
    <w:p w:rsidR="00C04122" w:rsidRDefault="00DC77DC">
      <w:pPr>
        <w:spacing w:line="247" w:lineRule="auto"/>
        <w:ind w:left="5665" w:right="1931"/>
        <w:rPr>
          <w:b/>
          <w:sz w:val="20"/>
        </w:rPr>
      </w:pPr>
      <w:r>
        <w:rPr>
          <w:b/>
          <w:sz w:val="20"/>
        </w:rPr>
        <w:t>Agli</w:t>
      </w:r>
      <w:r>
        <w:rPr>
          <w:b/>
          <w:spacing w:val="-6"/>
          <w:sz w:val="20"/>
        </w:rPr>
        <w:t xml:space="preserve"> </w:t>
      </w:r>
      <w:r>
        <w:rPr>
          <w:b/>
          <w:sz w:val="20"/>
        </w:rPr>
        <w:t>Atti</w:t>
      </w:r>
      <w:r>
        <w:rPr>
          <w:b/>
          <w:spacing w:val="-6"/>
          <w:sz w:val="20"/>
        </w:rPr>
        <w:t xml:space="preserve"> </w:t>
      </w:r>
      <w:r>
        <w:rPr>
          <w:b/>
          <w:sz w:val="20"/>
        </w:rPr>
        <w:t>di</w:t>
      </w:r>
      <w:r>
        <w:rPr>
          <w:b/>
          <w:spacing w:val="-6"/>
          <w:sz w:val="20"/>
        </w:rPr>
        <w:t xml:space="preserve"> </w:t>
      </w:r>
      <w:r>
        <w:rPr>
          <w:b/>
          <w:sz w:val="20"/>
        </w:rPr>
        <w:t>Istituto</w:t>
      </w:r>
      <w:r>
        <w:rPr>
          <w:b/>
          <w:spacing w:val="-3"/>
          <w:sz w:val="20"/>
        </w:rPr>
        <w:t xml:space="preserve"> </w:t>
      </w:r>
    </w:p>
    <w:p w:rsidR="00C04122" w:rsidRDefault="00C04122">
      <w:pPr>
        <w:pStyle w:val="Corpodeltesto"/>
        <w:rPr>
          <w:b/>
          <w:sz w:val="20"/>
        </w:rPr>
      </w:pPr>
    </w:p>
    <w:p w:rsidR="00C04122" w:rsidRDefault="00C04122">
      <w:pPr>
        <w:pStyle w:val="Corpodeltesto"/>
        <w:spacing w:before="73"/>
        <w:rPr>
          <w:b/>
          <w:sz w:val="20"/>
        </w:rPr>
      </w:pPr>
    </w:p>
    <w:p w:rsidR="00C04122" w:rsidRDefault="00DC77DC">
      <w:pPr>
        <w:pStyle w:val="Heading1"/>
        <w:spacing w:line="271" w:lineRule="auto"/>
        <w:ind w:left="850" w:right="451" w:hanging="831"/>
      </w:pPr>
      <w:r>
        <w:rPr>
          <w:b w:val="0"/>
          <w:position w:val="1"/>
        </w:rPr>
        <w:t>Oggetto</w:t>
      </w:r>
      <w:r>
        <w:rPr>
          <w:position w:val="1"/>
        </w:rPr>
        <w:t xml:space="preserve">: </w:t>
      </w:r>
      <w:r>
        <w:t>Determina di affidamento diretto</w:t>
      </w:r>
      <w:r>
        <w:rPr>
          <w:spacing w:val="38"/>
        </w:rPr>
        <w:t xml:space="preserve"> </w:t>
      </w:r>
      <w:r>
        <w:t>del servizio di rinnovo del Software gestionale Nuvola</w:t>
      </w:r>
      <w:r w:rsidR="006F00B1">
        <w:t>- Ammini</w:t>
      </w:r>
      <w:r w:rsidR="002B4A6B">
        <w:t xml:space="preserve">strazione Digitale </w:t>
      </w:r>
      <w:r>
        <w:t>per l’anno</w:t>
      </w:r>
      <w:r>
        <w:rPr>
          <w:spacing w:val="-4"/>
        </w:rPr>
        <w:t xml:space="preserve"> </w:t>
      </w:r>
      <w:r w:rsidR="002B4A6B">
        <w:t>2026</w:t>
      </w:r>
      <w:r>
        <w:t>,</w:t>
      </w:r>
      <w:r>
        <w:rPr>
          <w:spacing w:val="-1"/>
        </w:rPr>
        <w:t xml:space="preserve"> </w:t>
      </w:r>
      <w:r>
        <w:t>ai sensi dell’art.50</w:t>
      </w:r>
      <w:r>
        <w:rPr>
          <w:spacing w:val="-4"/>
        </w:rPr>
        <w:t xml:space="preserve"> </w:t>
      </w:r>
      <w:r>
        <w:t>comma</w:t>
      </w:r>
      <w:r>
        <w:rPr>
          <w:spacing w:val="-4"/>
        </w:rPr>
        <w:t xml:space="preserve"> </w:t>
      </w:r>
      <w:r>
        <w:t>1</w:t>
      </w:r>
      <w:r>
        <w:rPr>
          <w:spacing w:val="-1"/>
        </w:rPr>
        <w:t xml:space="preserve"> </w:t>
      </w:r>
      <w:r>
        <w:t>lettera</w:t>
      </w:r>
      <w:r>
        <w:rPr>
          <w:spacing w:val="-1"/>
        </w:rPr>
        <w:t xml:space="preserve"> </w:t>
      </w:r>
      <w:r>
        <w:t>b)</w:t>
      </w:r>
      <w:r>
        <w:rPr>
          <w:spacing w:val="-3"/>
        </w:rPr>
        <w:t xml:space="preserve"> </w:t>
      </w:r>
      <w:r>
        <w:t>del DLgs</w:t>
      </w:r>
      <w:r>
        <w:rPr>
          <w:spacing w:val="-1"/>
        </w:rPr>
        <w:t xml:space="preserve"> </w:t>
      </w:r>
      <w:r>
        <w:t>36/2023,</w:t>
      </w:r>
      <w:r>
        <w:rPr>
          <w:spacing w:val="-1"/>
        </w:rPr>
        <w:t xml:space="preserve"> </w:t>
      </w:r>
      <w:r>
        <w:t>per</w:t>
      </w:r>
      <w:r>
        <w:rPr>
          <w:spacing w:val="-3"/>
        </w:rPr>
        <w:t xml:space="preserve"> </w:t>
      </w:r>
      <w:r>
        <w:t>un</w:t>
      </w:r>
      <w:r>
        <w:rPr>
          <w:spacing w:val="-4"/>
        </w:rPr>
        <w:t xml:space="preserve"> </w:t>
      </w:r>
      <w:r>
        <w:t>importo</w:t>
      </w:r>
      <w:r>
        <w:rPr>
          <w:spacing w:val="-4"/>
        </w:rPr>
        <w:t xml:space="preserve"> </w:t>
      </w:r>
      <w:r>
        <w:t>contrattuale pari ad</w:t>
      </w:r>
      <w:r>
        <w:rPr>
          <w:spacing w:val="40"/>
        </w:rPr>
        <w:t xml:space="preserve"> </w:t>
      </w:r>
      <w:r w:rsidR="00306B7F">
        <w:t>€ 1.275,00</w:t>
      </w:r>
      <w:r>
        <w:t xml:space="preserve"> (IVA esclusa), CIG:</w:t>
      </w:r>
      <w:r w:rsidR="003A36A3">
        <w:rPr>
          <w:color w:val="000000"/>
          <w:shd w:val="clear" w:color="auto" w:fill="F8F8F8"/>
        </w:rPr>
        <w:t xml:space="preserve"> B908A0AE14</w:t>
      </w:r>
    </w:p>
    <w:p w:rsidR="00C04122" w:rsidRDefault="00DC77DC">
      <w:pPr>
        <w:spacing w:before="250"/>
        <w:ind w:left="4100"/>
        <w:rPr>
          <w:b/>
        </w:rPr>
      </w:pPr>
      <w:r>
        <w:rPr>
          <w:b/>
        </w:rPr>
        <w:t>IL</w:t>
      </w:r>
      <w:r>
        <w:rPr>
          <w:b/>
          <w:spacing w:val="-9"/>
        </w:rPr>
        <w:t xml:space="preserve"> </w:t>
      </w:r>
      <w:r>
        <w:rPr>
          <w:b/>
        </w:rPr>
        <w:t>DIRIGENTE</w:t>
      </w:r>
      <w:r>
        <w:rPr>
          <w:b/>
          <w:spacing w:val="-4"/>
        </w:rPr>
        <w:t xml:space="preserve"> </w:t>
      </w:r>
      <w:r>
        <w:rPr>
          <w:b/>
          <w:spacing w:val="-2"/>
        </w:rPr>
        <w:t>SCOLASTICO</w:t>
      </w:r>
    </w:p>
    <w:p w:rsidR="00C04122" w:rsidRDefault="00DC77DC">
      <w:pPr>
        <w:tabs>
          <w:tab w:val="left" w:pos="2121"/>
        </w:tabs>
        <w:spacing w:before="147"/>
        <w:ind w:left="45"/>
        <w:jc w:val="both"/>
        <w:rPr>
          <w:i/>
        </w:rPr>
      </w:pPr>
      <w:r>
        <w:rPr>
          <w:b/>
          <w:spacing w:val="-2"/>
          <w:position w:val="1"/>
        </w:rPr>
        <w:t>VISTO</w:t>
      </w:r>
      <w:r>
        <w:rPr>
          <w:b/>
          <w:position w:val="1"/>
        </w:rPr>
        <w:tab/>
      </w:r>
      <w:r>
        <w:t>il</w:t>
      </w:r>
      <w:r>
        <w:rPr>
          <w:spacing w:val="77"/>
          <w:w w:val="150"/>
        </w:rPr>
        <w:t xml:space="preserve">  </w:t>
      </w:r>
      <w:r>
        <w:t>R.D.</w:t>
      </w:r>
      <w:r>
        <w:rPr>
          <w:spacing w:val="79"/>
          <w:w w:val="150"/>
        </w:rPr>
        <w:t xml:space="preserve">  </w:t>
      </w:r>
      <w:r>
        <w:t>18</w:t>
      </w:r>
      <w:r>
        <w:rPr>
          <w:spacing w:val="53"/>
        </w:rPr>
        <w:t xml:space="preserve">   </w:t>
      </w:r>
      <w:r>
        <w:t>novembre</w:t>
      </w:r>
      <w:r>
        <w:rPr>
          <w:spacing w:val="79"/>
          <w:w w:val="150"/>
        </w:rPr>
        <w:t xml:space="preserve">  </w:t>
      </w:r>
      <w:r>
        <w:t>1923,</w:t>
      </w:r>
      <w:r>
        <w:rPr>
          <w:spacing w:val="53"/>
        </w:rPr>
        <w:t xml:space="preserve">   </w:t>
      </w:r>
      <w:r>
        <w:t>n.</w:t>
      </w:r>
      <w:r>
        <w:rPr>
          <w:spacing w:val="79"/>
          <w:w w:val="150"/>
        </w:rPr>
        <w:t xml:space="preserve">  </w:t>
      </w:r>
      <w:r>
        <w:t>2440,</w:t>
      </w:r>
      <w:r>
        <w:rPr>
          <w:spacing w:val="53"/>
        </w:rPr>
        <w:t xml:space="preserve">   </w:t>
      </w:r>
      <w:r>
        <w:t>recante</w:t>
      </w:r>
      <w:r>
        <w:rPr>
          <w:spacing w:val="53"/>
        </w:rPr>
        <w:t xml:space="preserve">   </w:t>
      </w:r>
      <w:r>
        <w:t>«</w:t>
      </w:r>
      <w:r>
        <w:rPr>
          <w:i/>
        </w:rPr>
        <w:t>Nuove</w:t>
      </w:r>
      <w:r>
        <w:rPr>
          <w:i/>
          <w:spacing w:val="80"/>
          <w:w w:val="150"/>
        </w:rPr>
        <w:t xml:space="preserve">  </w:t>
      </w:r>
      <w:r>
        <w:rPr>
          <w:i/>
          <w:spacing w:val="-2"/>
        </w:rPr>
        <w:t>disposizioni</w:t>
      </w:r>
    </w:p>
    <w:p w:rsidR="00C04122" w:rsidRDefault="00DC77DC">
      <w:pPr>
        <w:spacing w:before="21"/>
        <w:ind w:left="2122"/>
        <w:jc w:val="both"/>
      </w:pPr>
      <w:r>
        <w:rPr>
          <w:i/>
        </w:rPr>
        <w:t>sull’amministrazione</w:t>
      </w:r>
      <w:r>
        <w:rPr>
          <w:i/>
          <w:spacing w:val="-9"/>
        </w:rPr>
        <w:t xml:space="preserve"> </w:t>
      </w:r>
      <w:r>
        <w:rPr>
          <w:i/>
        </w:rPr>
        <w:t>del</w:t>
      </w:r>
      <w:r>
        <w:rPr>
          <w:i/>
          <w:spacing w:val="-7"/>
        </w:rPr>
        <w:t xml:space="preserve"> </w:t>
      </w:r>
      <w:r>
        <w:rPr>
          <w:i/>
        </w:rPr>
        <w:t>Patrimonio</w:t>
      </w:r>
      <w:r>
        <w:rPr>
          <w:i/>
          <w:spacing w:val="-9"/>
        </w:rPr>
        <w:t xml:space="preserve"> </w:t>
      </w:r>
      <w:r>
        <w:rPr>
          <w:i/>
        </w:rPr>
        <w:t>e</w:t>
      </w:r>
      <w:r>
        <w:rPr>
          <w:i/>
          <w:spacing w:val="-10"/>
        </w:rPr>
        <w:t xml:space="preserve"> </w:t>
      </w:r>
      <w:r>
        <w:rPr>
          <w:i/>
        </w:rPr>
        <w:t>la</w:t>
      </w:r>
      <w:r>
        <w:rPr>
          <w:i/>
          <w:spacing w:val="-9"/>
        </w:rPr>
        <w:t xml:space="preserve"> </w:t>
      </w:r>
      <w:r>
        <w:rPr>
          <w:i/>
        </w:rPr>
        <w:t>Contabilità</w:t>
      </w:r>
      <w:r>
        <w:rPr>
          <w:i/>
          <w:spacing w:val="-12"/>
        </w:rPr>
        <w:t xml:space="preserve"> </w:t>
      </w:r>
      <w:r>
        <w:rPr>
          <w:i/>
        </w:rPr>
        <w:t>Generale</w:t>
      </w:r>
      <w:r>
        <w:rPr>
          <w:i/>
          <w:spacing w:val="-6"/>
        </w:rPr>
        <w:t xml:space="preserve"> </w:t>
      </w:r>
      <w:r>
        <w:rPr>
          <w:i/>
        </w:rPr>
        <w:t>dello</w:t>
      </w:r>
      <w:r>
        <w:rPr>
          <w:i/>
          <w:spacing w:val="-8"/>
        </w:rPr>
        <w:t xml:space="preserve"> </w:t>
      </w:r>
      <w:r>
        <w:rPr>
          <w:i/>
          <w:spacing w:val="-2"/>
        </w:rPr>
        <w:t>Stato</w:t>
      </w:r>
      <w:r>
        <w:rPr>
          <w:spacing w:val="-2"/>
        </w:rPr>
        <w:t>»;</w:t>
      </w:r>
    </w:p>
    <w:p w:rsidR="00C04122" w:rsidRDefault="00DC77DC">
      <w:pPr>
        <w:tabs>
          <w:tab w:val="left" w:pos="2121"/>
        </w:tabs>
        <w:spacing w:before="47" w:line="232" w:lineRule="auto"/>
        <w:ind w:left="2122" w:right="279" w:hanging="2017"/>
        <w:jc w:val="both"/>
      </w:pPr>
      <w:r>
        <w:rPr>
          <w:b/>
          <w:spacing w:val="-2"/>
        </w:rPr>
        <w:t>VISTA</w:t>
      </w:r>
      <w:r>
        <w:rPr>
          <w:b/>
        </w:rPr>
        <w:tab/>
      </w:r>
      <w:r>
        <w:rPr>
          <w:position w:val="2"/>
        </w:rPr>
        <w:t>la</w:t>
      </w:r>
      <w:r>
        <w:rPr>
          <w:spacing w:val="80"/>
          <w:position w:val="2"/>
        </w:rPr>
        <w:t xml:space="preserve"> </w:t>
      </w:r>
      <w:r>
        <w:rPr>
          <w:position w:val="2"/>
        </w:rPr>
        <w:t>L.</w:t>
      </w:r>
      <w:r>
        <w:rPr>
          <w:spacing w:val="78"/>
          <w:position w:val="2"/>
        </w:rPr>
        <w:t xml:space="preserve"> </w:t>
      </w:r>
      <w:r>
        <w:rPr>
          <w:position w:val="2"/>
        </w:rPr>
        <w:t>15</w:t>
      </w:r>
      <w:r>
        <w:rPr>
          <w:spacing w:val="79"/>
          <w:position w:val="2"/>
        </w:rPr>
        <w:t xml:space="preserve"> </w:t>
      </w:r>
      <w:r>
        <w:rPr>
          <w:position w:val="2"/>
        </w:rPr>
        <w:t>marzo</w:t>
      </w:r>
      <w:r>
        <w:rPr>
          <w:spacing w:val="79"/>
          <w:position w:val="2"/>
        </w:rPr>
        <w:t xml:space="preserve"> </w:t>
      </w:r>
      <w:r>
        <w:rPr>
          <w:position w:val="2"/>
        </w:rPr>
        <w:t>1997,</w:t>
      </w:r>
      <w:r>
        <w:rPr>
          <w:spacing w:val="78"/>
          <w:position w:val="2"/>
        </w:rPr>
        <w:t xml:space="preserve"> </w:t>
      </w:r>
      <w:r>
        <w:rPr>
          <w:position w:val="2"/>
        </w:rPr>
        <w:t>n.</w:t>
      </w:r>
      <w:r>
        <w:rPr>
          <w:spacing w:val="80"/>
          <w:position w:val="2"/>
        </w:rPr>
        <w:t xml:space="preserve"> </w:t>
      </w:r>
      <w:r>
        <w:rPr>
          <w:position w:val="2"/>
        </w:rPr>
        <w:t>59,</w:t>
      </w:r>
      <w:r>
        <w:rPr>
          <w:spacing w:val="80"/>
          <w:position w:val="2"/>
        </w:rPr>
        <w:t xml:space="preserve"> </w:t>
      </w:r>
      <w:r>
        <w:rPr>
          <w:position w:val="2"/>
        </w:rPr>
        <w:t>concernente</w:t>
      </w:r>
      <w:r>
        <w:rPr>
          <w:spacing w:val="80"/>
          <w:position w:val="2"/>
        </w:rPr>
        <w:t xml:space="preserve"> </w:t>
      </w:r>
      <w:r>
        <w:rPr>
          <w:position w:val="2"/>
        </w:rPr>
        <w:t>«</w:t>
      </w:r>
      <w:r>
        <w:rPr>
          <w:i/>
          <w:position w:val="2"/>
        </w:rPr>
        <w:t>Delega</w:t>
      </w:r>
      <w:r>
        <w:rPr>
          <w:i/>
          <w:spacing w:val="80"/>
          <w:position w:val="2"/>
        </w:rPr>
        <w:t xml:space="preserve"> </w:t>
      </w:r>
      <w:r>
        <w:rPr>
          <w:i/>
          <w:position w:val="2"/>
        </w:rPr>
        <w:t>al</w:t>
      </w:r>
      <w:r>
        <w:rPr>
          <w:i/>
          <w:spacing w:val="80"/>
          <w:position w:val="2"/>
        </w:rPr>
        <w:t xml:space="preserve"> </w:t>
      </w:r>
      <w:r>
        <w:rPr>
          <w:i/>
          <w:position w:val="2"/>
        </w:rPr>
        <w:t>Governo</w:t>
      </w:r>
      <w:r>
        <w:rPr>
          <w:i/>
          <w:spacing w:val="80"/>
          <w:position w:val="2"/>
        </w:rPr>
        <w:t xml:space="preserve"> </w:t>
      </w:r>
      <w:r>
        <w:rPr>
          <w:i/>
          <w:position w:val="2"/>
        </w:rPr>
        <w:t>per</w:t>
      </w:r>
      <w:r>
        <w:rPr>
          <w:i/>
          <w:spacing w:val="80"/>
          <w:position w:val="2"/>
        </w:rPr>
        <w:t xml:space="preserve"> </w:t>
      </w:r>
      <w:r>
        <w:rPr>
          <w:i/>
          <w:position w:val="2"/>
        </w:rPr>
        <w:t xml:space="preserve">il conferimento </w:t>
      </w:r>
      <w:r>
        <w:rPr>
          <w:i/>
        </w:rPr>
        <w:t>di funzioni e compiti alle regioni ed enti locali, per la riforma della Pubblica Amministrazione e per la semplificazione amministrativa</w:t>
      </w:r>
      <w:r>
        <w:t>»;</w:t>
      </w:r>
    </w:p>
    <w:p w:rsidR="00C04122" w:rsidRDefault="00DC77DC">
      <w:pPr>
        <w:tabs>
          <w:tab w:val="left" w:pos="2121"/>
        </w:tabs>
        <w:spacing w:before="80" w:line="223" w:lineRule="auto"/>
        <w:ind w:left="2122" w:right="332" w:hanging="2077"/>
        <w:jc w:val="both"/>
      </w:pPr>
      <w:r>
        <w:rPr>
          <w:b/>
          <w:spacing w:val="-2"/>
        </w:rPr>
        <w:t>VISTO</w:t>
      </w:r>
      <w:r>
        <w:rPr>
          <w:b/>
        </w:rPr>
        <w:tab/>
      </w:r>
      <w:r>
        <w:rPr>
          <w:position w:val="2"/>
        </w:rPr>
        <w:t>il D.P.R. 8 marzo 1999, n. 275, concernente «</w:t>
      </w:r>
      <w:r>
        <w:rPr>
          <w:i/>
          <w:position w:val="2"/>
        </w:rPr>
        <w:t>Regolamento recante norme</w:t>
      </w:r>
      <w:r>
        <w:rPr>
          <w:i/>
          <w:spacing w:val="40"/>
          <w:position w:val="2"/>
        </w:rPr>
        <w:t xml:space="preserve"> </w:t>
      </w:r>
      <w:r>
        <w:rPr>
          <w:i/>
          <w:position w:val="2"/>
        </w:rPr>
        <w:t xml:space="preserve">in materia di </w:t>
      </w:r>
      <w:r>
        <w:rPr>
          <w:i/>
        </w:rPr>
        <w:t>autonomia</w:t>
      </w:r>
      <w:r>
        <w:rPr>
          <w:i/>
          <w:spacing w:val="40"/>
        </w:rPr>
        <w:t xml:space="preserve"> </w:t>
      </w:r>
      <w:r>
        <w:rPr>
          <w:i/>
        </w:rPr>
        <w:t>delle</w:t>
      </w:r>
      <w:r>
        <w:rPr>
          <w:i/>
          <w:spacing w:val="40"/>
        </w:rPr>
        <w:t xml:space="preserve"> </w:t>
      </w:r>
      <w:r>
        <w:rPr>
          <w:i/>
        </w:rPr>
        <w:t>Istituzioni</w:t>
      </w:r>
      <w:r>
        <w:rPr>
          <w:i/>
          <w:spacing w:val="40"/>
        </w:rPr>
        <w:t xml:space="preserve"> </w:t>
      </w:r>
      <w:r>
        <w:rPr>
          <w:i/>
        </w:rPr>
        <w:t>Scolastiche,</w:t>
      </w:r>
      <w:r>
        <w:rPr>
          <w:i/>
          <w:spacing w:val="40"/>
        </w:rPr>
        <w:t xml:space="preserve"> </w:t>
      </w:r>
      <w:r>
        <w:rPr>
          <w:i/>
        </w:rPr>
        <w:t>ai</w:t>
      </w:r>
      <w:r>
        <w:rPr>
          <w:i/>
          <w:spacing w:val="40"/>
        </w:rPr>
        <w:t xml:space="preserve"> </w:t>
      </w:r>
      <w:r>
        <w:rPr>
          <w:i/>
        </w:rPr>
        <w:t>sensi</w:t>
      </w:r>
      <w:r>
        <w:rPr>
          <w:i/>
          <w:spacing w:val="40"/>
        </w:rPr>
        <w:t xml:space="preserve"> </w:t>
      </w:r>
      <w:r>
        <w:rPr>
          <w:i/>
        </w:rPr>
        <w:t>dell’art.</w:t>
      </w:r>
      <w:r>
        <w:rPr>
          <w:i/>
          <w:spacing w:val="40"/>
        </w:rPr>
        <w:t xml:space="preserve"> </w:t>
      </w:r>
      <w:r>
        <w:rPr>
          <w:i/>
        </w:rPr>
        <w:t>21</w:t>
      </w:r>
      <w:r>
        <w:rPr>
          <w:i/>
          <w:spacing w:val="-5"/>
        </w:rPr>
        <w:t xml:space="preserve"> </w:t>
      </w:r>
      <w:r>
        <w:rPr>
          <w:i/>
        </w:rPr>
        <w:t>della L. 15/03/1997</w:t>
      </w:r>
      <w:r>
        <w:t>»;</w:t>
      </w:r>
    </w:p>
    <w:p w:rsidR="00C04122" w:rsidRDefault="00DC77DC">
      <w:pPr>
        <w:tabs>
          <w:tab w:val="left" w:pos="2121"/>
        </w:tabs>
        <w:spacing w:before="95" w:line="232" w:lineRule="auto"/>
        <w:ind w:left="2122" w:right="333" w:hanging="2077"/>
        <w:jc w:val="both"/>
      </w:pPr>
      <w:r>
        <w:rPr>
          <w:b/>
          <w:spacing w:val="-2"/>
        </w:rPr>
        <w:t>VISTO</w:t>
      </w:r>
      <w:r>
        <w:rPr>
          <w:b/>
        </w:rPr>
        <w:tab/>
      </w:r>
      <w:r>
        <w:rPr>
          <w:position w:val="2"/>
        </w:rPr>
        <w:t>il Decreto Interministeriale 28 agosto 2018, n. 129, recante «</w:t>
      </w:r>
      <w:r>
        <w:rPr>
          <w:i/>
          <w:position w:val="2"/>
        </w:rPr>
        <w:t xml:space="preserve">Istruzioni generali sulla </w:t>
      </w:r>
      <w:r>
        <w:rPr>
          <w:i/>
        </w:rPr>
        <w:t>gestione amministrativo-contabile delle istituzioni scolastiche, ai sensi dell’articolo 1, comma 143, della legge 13 luglio 2015,n. 107</w:t>
      </w:r>
      <w:r>
        <w:t>»;</w:t>
      </w:r>
    </w:p>
    <w:p w:rsidR="00C04122" w:rsidRDefault="00DC77DC">
      <w:pPr>
        <w:tabs>
          <w:tab w:val="left" w:pos="2121"/>
          <w:tab w:val="left" w:pos="2897"/>
          <w:tab w:val="left" w:pos="3756"/>
          <w:tab w:val="left" w:pos="4145"/>
          <w:tab w:val="left" w:pos="4404"/>
          <w:tab w:val="left" w:pos="4714"/>
          <w:tab w:val="left" w:pos="5220"/>
          <w:tab w:val="left" w:pos="5670"/>
          <w:tab w:val="left" w:pos="6476"/>
          <w:tab w:val="left" w:pos="7227"/>
          <w:tab w:val="left" w:pos="8135"/>
          <w:tab w:val="left" w:pos="9117"/>
        </w:tabs>
        <w:spacing w:before="57" w:line="242" w:lineRule="auto"/>
        <w:ind w:left="2122" w:right="654" w:hanging="2077"/>
      </w:pPr>
      <w:r>
        <w:rPr>
          <w:b/>
          <w:spacing w:val="-2"/>
        </w:rPr>
        <w:t>VISTO</w:t>
      </w:r>
      <w:r>
        <w:rPr>
          <w:b/>
        </w:rPr>
        <w:tab/>
      </w:r>
      <w:r>
        <w:rPr>
          <w:spacing w:val="-6"/>
        </w:rPr>
        <w:t>il</w:t>
      </w:r>
      <w:r>
        <w:tab/>
      </w:r>
      <w:proofErr w:type="spellStart"/>
      <w:r>
        <w:rPr>
          <w:spacing w:val="-2"/>
        </w:rPr>
        <w:t>D.Lgs.</w:t>
      </w:r>
      <w:proofErr w:type="spellEnd"/>
      <w:r>
        <w:tab/>
      </w:r>
      <w:r>
        <w:rPr>
          <w:spacing w:val="-6"/>
        </w:rPr>
        <w:t>n.</w:t>
      </w:r>
      <w:r>
        <w:tab/>
      </w:r>
      <w:r>
        <w:rPr>
          <w:spacing w:val="-4"/>
        </w:rPr>
        <w:t>165</w:t>
      </w:r>
      <w:r>
        <w:tab/>
      </w:r>
      <w:r>
        <w:rPr>
          <w:spacing w:val="-4"/>
        </w:rPr>
        <w:t>del</w:t>
      </w:r>
      <w:r>
        <w:tab/>
      </w:r>
      <w:r>
        <w:rPr>
          <w:spacing w:val="-6"/>
        </w:rPr>
        <w:t>30</w:t>
      </w:r>
      <w:r>
        <w:tab/>
      </w:r>
      <w:r>
        <w:rPr>
          <w:spacing w:val="-2"/>
        </w:rPr>
        <w:t>marzo</w:t>
      </w:r>
      <w:r>
        <w:tab/>
      </w:r>
      <w:r>
        <w:rPr>
          <w:spacing w:val="-2"/>
        </w:rPr>
        <w:t>2001,</w:t>
      </w:r>
      <w:r>
        <w:tab/>
      </w:r>
      <w:r>
        <w:rPr>
          <w:spacing w:val="-2"/>
        </w:rPr>
        <w:t>recante</w:t>
      </w:r>
      <w:r>
        <w:tab/>
      </w:r>
      <w:r>
        <w:rPr>
          <w:spacing w:val="-2"/>
        </w:rPr>
        <w:t>«</w:t>
      </w:r>
      <w:r>
        <w:rPr>
          <w:i/>
          <w:spacing w:val="-2"/>
        </w:rPr>
        <w:t>Norme</w:t>
      </w:r>
      <w:r>
        <w:rPr>
          <w:i/>
        </w:rPr>
        <w:tab/>
      </w:r>
      <w:r>
        <w:rPr>
          <w:i/>
          <w:spacing w:val="-2"/>
        </w:rPr>
        <w:t xml:space="preserve">generali </w:t>
      </w:r>
      <w:r>
        <w:rPr>
          <w:i/>
        </w:rPr>
        <w:t>sull'ordinamento</w:t>
      </w:r>
      <w:r>
        <w:rPr>
          <w:i/>
          <w:spacing w:val="80"/>
        </w:rPr>
        <w:t xml:space="preserve"> </w:t>
      </w:r>
      <w:r>
        <w:rPr>
          <w:i/>
        </w:rPr>
        <w:t>del</w:t>
      </w:r>
      <w:r>
        <w:rPr>
          <w:i/>
        </w:rPr>
        <w:tab/>
      </w:r>
      <w:r>
        <w:rPr>
          <w:i/>
        </w:rPr>
        <w:tab/>
      </w:r>
      <w:r>
        <w:rPr>
          <w:i/>
          <w:spacing w:val="-2"/>
        </w:rPr>
        <w:t>lavoro</w:t>
      </w:r>
      <w:r>
        <w:rPr>
          <w:i/>
        </w:rPr>
        <w:tab/>
        <w:t>alle</w:t>
      </w:r>
      <w:r>
        <w:rPr>
          <w:i/>
          <w:spacing w:val="40"/>
        </w:rPr>
        <w:t xml:space="preserve"> </w:t>
      </w:r>
      <w:r>
        <w:rPr>
          <w:i/>
        </w:rPr>
        <w:t>dipendenze</w:t>
      </w:r>
      <w:r>
        <w:rPr>
          <w:i/>
        </w:rPr>
        <w:tab/>
      </w:r>
      <w:r>
        <w:rPr>
          <w:i/>
          <w:spacing w:val="-2"/>
        </w:rPr>
        <w:t>delle</w:t>
      </w:r>
      <w:r>
        <w:rPr>
          <w:i/>
        </w:rPr>
        <w:tab/>
      </w:r>
      <w:r>
        <w:rPr>
          <w:i/>
          <w:spacing w:val="-2"/>
        </w:rPr>
        <w:t xml:space="preserve">amministrazioni </w:t>
      </w:r>
      <w:r>
        <w:rPr>
          <w:i/>
        </w:rPr>
        <w:t>pubbliche</w:t>
      </w:r>
      <w:r>
        <w:t>» e successive modifiche e integrazioni;</w:t>
      </w:r>
    </w:p>
    <w:p w:rsidR="00C04122" w:rsidRDefault="00DC77DC">
      <w:pPr>
        <w:pStyle w:val="Corpodeltesto"/>
        <w:spacing w:before="66" w:line="230" w:lineRule="auto"/>
        <w:ind w:left="2122" w:right="339" w:hanging="2077"/>
        <w:jc w:val="both"/>
      </w:pPr>
      <w:r>
        <w:rPr>
          <w:b/>
        </w:rPr>
        <w:t>TENUTO CONTO</w:t>
      </w:r>
      <w:r>
        <w:rPr>
          <w:b/>
          <w:spacing w:val="80"/>
        </w:rPr>
        <w:t xml:space="preserve"> </w:t>
      </w:r>
      <w:r>
        <w:rPr>
          <w:position w:val="2"/>
        </w:rPr>
        <w:t xml:space="preserve">delle funzioni e dei poteri del Dirigente Scolastico in materia negoziale, come definiti </w:t>
      </w:r>
      <w:r>
        <w:t xml:space="preserve">dall'articolo 25, comma 2, del </w:t>
      </w:r>
      <w:proofErr w:type="spellStart"/>
      <w:r>
        <w:t>D.Lgs.</w:t>
      </w:r>
      <w:proofErr w:type="spellEnd"/>
      <w:r>
        <w:t xml:space="preserve"> n. 165/2001,</w:t>
      </w:r>
      <w:r>
        <w:rPr>
          <w:spacing w:val="40"/>
        </w:rPr>
        <w:t xml:space="preserve"> </w:t>
      </w:r>
      <w:r>
        <w:t>dall’articolo 1, comma 78, della L. n. 107/2015</w:t>
      </w:r>
      <w:r>
        <w:rPr>
          <w:spacing w:val="40"/>
        </w:rPr>
        <w:t xml:space="preserve"> </w:t>
      </w:r>
      <w:r>
        <w:t>e dagli</w:t>
      </w:r>
      <w:r>
        <w:rPr>
          <w:spacing w:val="39"/>
        </w:rPr>
        <w:t xml:space="preserve"> </w:t>
      </w:r>
      <w:r>
        <w:t>articoli</w:t>
      </w:r>
      <w:r>
        <w:rPr>
          <w:spacing w:val="37"/>
        </w:rPr>
        <w:t xml:space="preserve"> </w:t>
      </w:r>
      <w:r>
        <w:t>3 e 44</w:t>
      </w:r>
      <w:r>
        <w:rPr>
          <w:spacing w:val="38"/>
        </w:rPr>
        <w:t xml:space="preserve"> </w:t>
      </w:r>
      <w:r>
        <w:t>del</w:t>
      </w:r>
      <w:r>
        <w:rPr>
          <w:spacing w:val="-1"/>
        </w:rPr>
        <w:t xml:space="preserve"> </w:t>
      </w:r>
      <w:r>
        <w:t>succitato D.I. n. 129/2018;</w:t>
      </w:r>
    </w:p>
    <w:p w:rsidR="00C04122" w:rsidRDefault="00DC77DC">
      <w:pPr>
        <w:pStyle w:val="Corpodeltesto"/>
        <w:tabs>
          <w:tab w:val="left" w:pos="2076"/>
        </w:tabs>
        <w:spacing w:before="136" w:line="265" w:lineRule="exact"/>
        <w:ind w:right="289"/>
        <w:jc w:val="right"/>
        <w:rPr>
          <w:position w:val="2"/>
        </w:rPr>
      </w:pPr>
      <w:r>
        <w:rPr>
          <w:b/>
          <w:spacing w:val="-2"/>
        </w:rPr>
        <w:t>VISTO</w:t>
      </w:r>
      <w:r>
        <w:rPr>
          <w:b/>
        </w:rPr>
        <w:tab/>
      </w:r>
      <w:r>
        <w:rPr>
          <w:position w:val="2"/>
        </w:rPr>
        <w:t>il</w:t>
      </w:r>
      <w:r>
        <w:rPr>
          <w:spacing w:val="-1"/>
          <w:position w:val="2"/>
        </w:rPr>
        <w:t xml:space="preserve"> </w:t>
      </w:r>
      <w:r>
        <w:rPr>
          <w:position w:val="2"/>
        </w:rPr>
        <w:t>Regolamento</w:t>
      </w:r>
      <w:r>
        <w:rPr>
          <w:spacing w:val="-1"/>
          <w:position w:val="2"/>
        </w:rPr>
        <w:t xml:space="preserve"> </w:t>
      </w:r>
      <w:r>
        <w:rPr>
          <w:position w:val="2"/>
        </w:rPr>
        <w:t>d’Istituto</w:t>
      </w:r>
      <w:r>
        <w:rPr>
          <w:spacing w:val="-2"/>
          <w:position w:val="2"/>
        </w:rPr>
        <w:t xml:space="preserve"> </w:t>
      </w:r>
      <w:r>
        <w:rPr>
          <w:position w:val="2"/>
        </w:rPr>
        <w:t>prot.</w:t>
      </w:r>
      <w:r>
        <w:rPr>
          <w:spacing w:val="-1"/>
          <w:position w:val="2"/>
        </w:rPr>
        <w:t xml:space="preserve"> </w:t>
      </w:r>
      <w:r>
        <w:rPr>
          <w:position w:val="2"/>
        </w:rPr>
        <w:t>n.</w:t>
      </w:r>
      <w:r>
        <w:rPr>
          <w:spacing w:val="-2"/>
          <w:position w:val="2"/>
        </w:rPr>
        <w:t xml:space="preserve"> </w:t>
      </w:r>
      <w:r>
        <w:rPr>
          <w:position w:val="2"/>
        </w:rPr>
        <w:t>60</w:t>
      </w:r>
      <w:r>
        <w:rPr>
          <w:spacing w:val="-1"/>
          <w:position w:val="2"/>
        </w:rPr>
        <w:t xml:space="preserve"> </w:t>
      </w:r>
      <w:r>
        <w:rPr>
          <w:position w:val="2"/>
        </w:rPr>
        <w:t>del</w:t>
      </w:r>
      <w:r>
        <w:rPr>
          <w:spacing w:val="-1"/>
          <w:position w:val="2"/>
        </w:rPr>
        <w:t xml:space="preserve"> </w:t>
      </w:r>
      <w:r>
        <w:rPr>
          <w:position w:val="2"/>
        </w:rPr>
        <w:t>15/01/2019</w:t>
      </w:r>
      <w:r>
        <w:rPr>
          <w:spacing w:val="-1"/>
          <w:position w:val="2"/>
        </w:rPr>
        <w:t xml:space="preserve"> </w:t>
      </w:r>
      <w:r>
        <w:rPr>
          <w:position w:val="2"/>
        </w:rPr>
        <w:t>che</w:t>
      </w:r>
      <w:r>
        <w:rPr>
          <w:spacing w:val="-2"/>
          <w:position w:val="2"/>
        </w:rPr>
        <w:t xml:space="preserve"> </w:t>
      </w:r>
      <w:r>
        <w:rPr>
          <w:position w:val="2"/>
        </w:rPr>
        <w:t>disciplina</w:t>
      </w:r>
      <w:r>
        <w:rPr>
          <w:spacing w:val="-1"/>
          <w:position w:val="2"/>
        </w:rPr>
        <w:t xml:space="preserve"> </w:t>
      </w:r>
      <w:r>
        <w:rPr>
          <w:position w:val="2"/>
        </w:rPr>
        <w:t>le</w:t>
      </w:r>
      <w:r>
        <w:rPr>
          <w:spacing w:val="-4"/>
          <w:position w:val="2"/>
        </w:rPr>
        <w:t xml:space="preserve"> </w:t>
      </w:r>
      <w:r>
        <w:rPr>
          <w:position w:val="2"/>
        </w:rPr>
        <w:t>modalità</w:t>
      </w:r>
      <w:r>
        <w:rPr>
          <w:spacing w:val="-3"/>
          <w:position w:val="2"/>
        </w:rPr>
        <w:t xml:space="preserve"> </w:t>
      </w:r>
      <w:r>
        <w:rPr>
          <w:position w:val="2"/>
        </w:rPr>
        <w:t xml:space="preserve">di </w:t>
      </w:r>
      <w:r>
        <w:rPr>
          <w:spacing w:val="-2"/>
          <w:position w:val="2"/>
        </w:rPr>
        <w:t>attuazione</w:t>
      </w:r>
    </w:p>
    <w:p w:rsidR="00C04122" w:rsidRDefault="00DC77DC">
      <w:pPr>
        <w:pStyle w:val="Corpodeltesto"/>
        <w:spacing w:line="245" w:lineRule="exact"/>
        <w:ind w:right="291"/>
        <w:jc w:val="right"/>
      </w:pPr>
      <w:r>
        <w:t>delle</w:t>
      </w:r>
      <w:r>
        <w:rPr>
          <w:spacing w:val="6"/>
        </w:rPr>
        <w:t xml:space="preserve"> </w:t>
      </w:r>
      <w:r>
        <w:t>procedure</w:t>
      </w:r>
      <w:r>
        <w:rPr>
          <w:spacing w:val="6"/>
        </w:rPr>
        <w:t xml:space="preserve"> </w:t>
      </w:r>
      <w:r>
        <w:t>di</w:t>
      </w:r>
      <w:r>
        <w:rPr>
          <w:spacing w:val="7"/>
        </w:rPr>
        <w:t xml:space="preserve"> </w:t>
      </w:r>
      <w:r>
        <w:t>acquisto</w:t>
      </w:r>
      <w:r>
        <w:rPr>
          <w:spacing w:val="6"/>
        </w:rPr>
        <w:t xml:space="preserve"> </w:t>
      </w:r>
      <w:r>
        <w:t>di</w:t>
      </w:r>
      <w:r>
        <w:rPr>
          <w:spacing w:val="8"/>
        </w:rPr>
        <w:t xml:space="preserve"> </w:t>
      </w:r>
      <w:r>
        <w:t>lavori,</w:t>
      </w:r>
      <w:r>
        <w:rPr>
          <w:spacing w:val="6"/>
        </w:rPr>
        <w:t xml:space="preserve"> </w:t>
      </w:r>
      <w:r>
        <w:t>servizi</w:t>
      </w:r>
      <w:r>
        <w:rPr>
          <w:spacing w:val="9"/>
        </w:rPr>
        <w:t xml:space="preserve"> </w:t>
      </w:r>
      <w:r>
        <w:t>e</w:t>
      </w:r>
      <w:r>
        <w:rPr>
          <w:spacing w:val="6"/>
        </w:rPr>
        <w:t xml:space="preserve"> </w:t>
      </w:r>
      <w:r>
        <w:t>forniture</w:t>
      </w:r>
      <w:r>
        <w:rPr>
          <w:spacing w:val="8"/>
        </w:rPr>
        <w:t xml:space="preserve"> </w:t>
      </w:r>
      <w:r>
        <w:t>così</w:t>
      </w:r>
      <w:r>
        <w:rPr>
          <w:spacing w:val="9"/>
        </w:rPr>
        <w:t xml:space="preserve"> </w:t>
      </w:r>
      <w:r>
        <w:t>come</w:t>
      </w:r>
      <w:r>
        <w:rPr>
          <w:spacing w:val="6"/>
        </w:rPr>
        <w:t xml:space="preserve"> </w:t>
      </w:r>
      <w:r>
        <w:t>modificato</w:t>
      </w:r>
      <w:r>
        <w:rPr>
          <w:spacing w:val="6"/>
        </w:rPr>
        <w:t xml:space="preserve"> </w:t>
      </w:r>
      <w:r>
        <w:t>con</w:t>
      </w:r>
      <w:r>
        <w:rPr>
          <w:spacing w:val="8"/>
        </w:rPr>
        <w:t xml:space="preserve"> </w:t>
      </w:r>
      <w:r>
        <w:rPr>
          <w:spacing w:val="-2"/>
        </w:rPr>
        <w:t>delibera</w:t>
      </w:r>
    </w:p>
    <w:p w:rsidR="00C04122" w:rsidRDefault="00DC77DC">
      <w:pPr>
        <w:pStyle w:val="Corpodeltesto"/>
        <w:spacing w:line="252" w:lineRule="exact"/>
        <w:ind w:left="2122"/>
        <w:jc w:val="both"/>
      </w:pPr>
      <w:r>
        <w:t>n.</w:t>
      </w:r>
      <w:r>
        <w:rPr>
          <w:spacing w:val="-3"/>
        </w:rPr>
        <w:t xml:space="preserve"> </w:t>
      </w:r>
      <w:r>
        <w:t>61</w:t>
      </w:r>
      <w:r>
        <w:rPr>
          <w:spacing w:val="-3"/>
        </w:rPr>
        <w:t xml:space="preserve"> </w:t>
      </w:r>
      <w:r>
        <w:t>del</w:t>
      </w:r>
      <w:r>
        <w:rPr>
          <w:spacing w:val="-2"/>
        </w:rPr>
        <w:t xml:space="preserve"> </w:t>
      </w:r>
      <w:r>
        <w:t>15/02/2022</w:t>
      </w:r>
      <w:r>
        <w:rPr>
          <w:spacing w:val="-2"/>
        </w:rPr>
        <w:t xml:space="preserve"> </w:t>
      </w:r>
      <w:r>
        <w:t>del</w:t>
      </w:r>
      <w:r>
        <w:rPr>
          <w:spacing w:val="-2"/>
        </w:rPr>
        <w:t xml:space="preserve"> </w:t>
      </w:r>
      <w:r>
        <w:t>Consiglio</w:t>
      </w:r>
      <w:r>
        <w:rPr>
          <w:spacing w:val="-3"/>
        </w:rPr>
        <w:t xml:space="preserve"> </w:t>
      </w:r>
      <w:r>
        <w:t>di</w:t>
      </w:r>
      <w:r>
        <w:rPr>
          <w:spacing w:val="-1"/>
        </w:rPr>
        <w:t xml:space="preserve"> </w:t>
      </w:r>
      <w:r>
        <w:rPr>
          <w:spacing w:val="-2"/>
        </w:rPr>
        <w:t>Istituto;</w:t>
      </w:r>
    </w:p>
    <w:p w:rsidR="00C04122" w:rsidRDefault="00DC77DC">
      <w:pPr>
        <w:pStyle w:val="Corpodeltesto"/>
        <w:tabs>
          <w:tab w:val="left" w:pos="2121"/>
        </w:tabs>
        <w:spacing w:before="66"/>
        <w:ind w:left="45"/>
        <w:jc w:val="both"/>
        <w:rPr>
          <w:position w:val="2"/>
        </w:rPr>
      </w:pPr>
      <w:r>
        <w:rPr>
          <w:b/>
          <w:spacing w:val="-2"/>
        </w:rPr>
        <w:t>VISTO</w:t>
      </w:r>
      <w:r>
        <w:rPr>
          <w:b/>
        </w:rPr>
        <w:tab/>
      </w:r>
      <w:r>
        <w:rPr>
          <w:position w:val="2"/>
        </w:rPr>
        <w:t>il</w:t>
      </w:r>
      <w:r>
        <w:rPr>
          <w:spacing w:val="-8"/>
          <w:position w:val="2"/>
        </w:rPr>
        <w:t xml:space="preserve"> </w:t>
      </w:r>
      <w:r>
        <w:rPr>
          <w:position w:val="2"/>
        </w:rPr>
        <w:t>Piano</w:t>
      </w:r>
      <w:r>
        <w:rPr>
          <w:spacing w:val="-6"/>
          <w:position w:val="2"/>
        </w:rPr>
        <w:t xml:space="preserve"> </w:t>
      </w:r>
      <w:r>
        <w:rPr>
          <w:position w:val="2"/>
        </w:rPr>
        <w:t>Triennale</w:t>
      </w:r>
      <w:r>
        <w:rPr>
          <w:spacing w:val="-6"/>
          <w:position w:val="2"/>
        </w:rPr>
        <w:t xml:space="preserve"> </w:t>
      </w:r>
      <w:r>
        <w:rPr>
          <w:position w:val="2"/>
        </w:rPr>
        <w:t>dell’Offerta</w:t>
      </w:r>
      <w:r>
        <w:rPr>
          <w:spacing w:val="-6"/>
          <w:position w:val="2"/>
        </w:rPr>
        <w:t xml:space="preserve"> </w:t>
      </w:r>
      <w:r>
        <w:rPr>
          <w:position w:val="2"/>
        </w:rPr>
        <w:t>Formativa</w:t>
      </w:r>
      <w:r>
        <w:rPr>
          <w:spacing w:val="-5"/>
          <w:position w:val="2"/>
        </w:rPr>
        <w:t xml:space="preserve"> </w:t>
      </w:r>
      <w:r>
        <w:rPr>
          <w:spacing w:val="-2"/>
          <w:position w:val="2"/>
        </w:rPr>
        <w:t>(PTOF);</w:t>
      </w:r>
    </w:p>
    <w:p w:rsidR="00C04122" w:rsidRDefault="00DC77DC">
      <w:pPr>
        <w:pStyle w:val="Corpodeltesto"/>
        <w:tabs>
          <w:tab w:val="left" w:pos="2121"/>
        </w:tabs>
        <w:spacing w:before="8"/>
        <w:ind w:left="45"/>
        <w:jc w:val="both"/>
      </w:pPr>
      <w:r>
        <w:rPr>
          <w:b/>
          <w:spacing w:val="-2"/>
        </w:rPr>
        <w:t>VISTO</w:t>
      </w:r>
      <w:r>
        <w:rPr>
          <w:b/>
        </w:rPr>
        <w:tab/>
      </w:r>
      <w:r>
        <w:t>il</w:t>
      </w:r>
      <w:r>
        <w:rPr>
          <w:spacing w:val="-10"/>
        </w:rPr>
        <w:t xml:space="preserve"> </w:t>
      </w:r>
      <w:r>
        <w:t>Programma</w:t>
      </w:r>
      <w:r>
        <w:rPr>
          <w:spacing w:val="-4"/>
        </w:rPr>
        <w:t xml:space="preserve"> </w:t>
      </w:r>
      <w:r>
        <w:t>Annuale</w:t>
      </w:r>
      <w:r>
        <w:rPr>
          <w:spacing w:val="-6"/>
        </w:rPr>
        <w:t xml:space="preserve"> </w:t>
      </w:r>
      <w:r w:rsidR="003A36A3">
        <w:t>2025</w:t>
      </w:r>
      <w:r>
        <w:rPr>
          <w:spacing w:val="-6"/>
        </w:rPr>
        <w:t xml:space="preserve"> </w:t>
      </w:r>
      <w:r>
        <w:t>approvato</w:t>
      </w:r>
      <w:r>
        <w:rPr>
          <w:spacing w:val="-3"/>
        </w:rPr>
        <w:t xml:space="preserve"> </w:t>
      </w:r>
      <w:r>
        <w:t>con</w:t>
      </w:r>
      <w:r>
        <w:rPr>
          <w:spacing w:val="-4"/>
        </w:rPr>
        <w:t xml:space="preserve"> </w:t>
      </w:r>
      <w:r>
        <w:t>delibera</w:t>
      </w:r>
      <w:r>
        <w:rPr>
          <w:spacing w:val="-3"/>
        </w:rPr>
        <w:t xml:space="preserve"> </w:t>
      </w:r>
      <w:r>
        <w:t>n.</w:t>
      </w:r>
      <w:r>
        <w:rPr>
          <w:spacing w:val="-9"/>
        </w:rPr>
        <w:t xml:space="preserve"> </w:t>
      </w:r>
      <w:r w:rsidR="003A36A3">
        <w:t>69</w:t>
      </w:r>
      <w:r>
        <w:rPr>
          <w:spacing w:val="-3"/>
        </w:rPr>
        <w:t xml:space="preserve"> </w:t>
      </w:r>
      <w:r>
        <w:t>del</w:t>
      </w:r>
      <w:r>
        <w:rPr>
          <w:spacing w:val="-5"/>
        </w:rPr>
        <w:t xml:space="preserve"> </w:t>
      </w:r>
      <w:r w:rsidR="003A36A3">
        <w:rPr>
          <w:spacing w:val="-2"/>
        </w:rPr>
        <w:t>12/02/2025</w:t>
      </w:r>
      <w:r>
        <w:rPr>
          <w:spacing w:val="-2"/>
        </w:rPr>
        <w:t>;</w:t>
      </w:r>
    </w:p>
    <w:p w:rsidR="00C04122" w:rsidRDefault="00DC77DC">
      <w:pPr>
        <w:pStyle w:val="Corpodeltesto"/>
        <w:tabs>
          <w:tab w:val="left" w:pos="2121"/>
        </w:tabs>
        <w:spacing w:before="38" w:line="252" w:lineRule="auto"/>
        <w:ind w:left="2122" w:right="282" w:hanging="2077"/>
        <w:jc w:val="both"/>
      </w:pPr>
      <w:r>
        <w:rPr>
          <w:b/>
          <w:spacing w:val="-2"/>
        </w:rPr>
        <w:t>VISTO</w:t>
      </w:r>
      <w:r>
        <w:rPr>
          <w:b/>
        </w:rPr>
        <w:tab/>
      </w:r>
      <w:r>
        <w:t>il Decreto Legislativo 31 marzo 2023, n. 36 Codice dei contratti</w:t>
      </w:r>
      <w:r>
        <w:rPr>
          <w:spacing w:val="-1"/>
        </w:rPr>
        <w:t xml:space="preserve"> </w:t>
      </w:r>
      <w:r>
        <w:t>pubblici in attuazione dell'articolo</w:t>
      </w:r>
      <w:r>
        <w:rPr>
          <w:spacing w:val="40"/>
        </w:rPr>
        <w:t xml:space="preserve"> </w:t>
      </w:r>
      <w:r>
        <w:t>1</w:t>
      </w:r>
      <w:r>
        <w:rPr>
          <w:spacing w:val="40"/>
        </w:rPr>
        <w:t xml:space="preserve"> </w:t>
      </w:r>
      <w:r>
        <w:t>della</w:t>
      </w:r>
      <w:r>
        <w:rPr>
          <w:spacing w:val="40"/>
        </w:rPr>
        <w:t xml:space="preserve"> </w:t>
      </w:r>
      <w:r>
        <w:t>legge</w:t>
      </w:r>
      <w:r>
        <w:rPr>
          <w:spacing w:val="40"/>
        </w:rPr>
        <w:t xml:space="preserve"> </w:t>
      </w:r>
      <w:r>
        <w:t>21</w:t>
      </w:r>
      <w:r>
        <w:rPr>
          <w:spacing w:val="40"/>
        </w:rPr>
        <w:t xml:space="preserve"> </w:t>
      </w:r>
      <w:r>
        <w:t>giugno</w:t>
      </w:r>
      <w:r>
        <w:rPr>
          <w:spacing w:val="40"/>
        </w:rPr>
        <w:t xml:space="preserve"> </w:t>
      </w:r>
      <w:r>
        <w:t>2022,</w:t>
      </w:r>
      <w:r>
        <w:rPr>
          <w:spacing w:val="40"/>
        </w:rPr>
        <w:t xml:space="preserve"> </w:t>
      </w:r>
      <w:r>
        <w:t>n.</w:t>
      </w:r>
      <w:r>
        <w:rPr>
          <w:spacing w:val="40"/>
        </w:rPr>
        <w:t xml:space="preserve"> </w:t>
      </w:r>
      <w:r>
        <w:t>78, recante delega</w:t>
      </w:r>
      <w:r>
        <w:rPr>
          <w:spacing w:val="13"/>
        </w:rPr>
        <w:t xml:space="preserve"> </w:t>
      </w:r>
      <w:r>
        <w:t>al</w:t>
      </w:r>
      <w:r>
        <w:rPr>
          <w:spacing w:val="14"/>
        </w:rPr>
        <w:t xml:space="preserve"> </w:t>
      </w:r>
      <w:r>
        <w:t>Governo in</w:t>
      </w:r>
      <w:r>
        <w:rPr>
          <w:spacing w:val="13"/>
        </w:rPr>
        <w:t xml:space="preserve"> </w:t>
      </w:r>
      <w:r>
        <w:t>materia di contratti pubblici;</w:t>
      </w:r>
    </w:p>
    <w:p w:rsidR="00C04122" w:rsidRDefault="00DC77DC">
      <w:pPr>
        <w:pStyle w:val="Corpodeltesto"/>
        <w:tabs>
          <w:tab w:val="left" w:pos="2121"/>
        </w:tabs>
        <w:spacing w:before="16" w:line="235" w:lineRule="auto"/>
        <w:ind w:left="2122" w:right="330" w:hanging="2077"/>
        <w:jc w:val="both"/>
      </w:pPr>
      <w:r>
        <w:rPr>
          <w:b/>
          <w:spacing w:val="-2"/>
        </w:rPr>
        <w:t>VISTO</w:t>
      </w:r>
      <w:r>
        <w:rPr>
          <w:b/>
        </w:rPr>
        <w:tab/>
      </w:r>
      <w:r>
        <w:rPr>
          <w:position w:val="2"/>
        </w:rPr>
        <w:t xml:space="preserve">in particolare l’art. 17, comma 2 del D. </w:t>
      </w:r>
      <w:proofErr w:type="spellStart"/>
      <w:r>
        <w:rPr>
          <w:position w:val="2"/>
        </w:rPr>
        <w:t>L.gs</w:t>
      </w:r>
      <w:proofErr w:type="spellEnd"/>
      <w:r>
        <w:rPr>
          <w:position w:val="2"/>
        </w:rPr>
        <w:t xml:space="preserve"> 36/2023 il quale prevede che “in caso di </w:t>
      </w:r>
      <w:r>
        <w:t>affidamento diretto, l'atto di cui al comma 1 individua l'oggetto, l'importo e il contraente, unitamente</w:t>
      </w:r>
      <w:r>
        <w:rPr>
          <w:spacing w:val="40"/>
        </w:rPr>
        <w:t xml:space="preserve"> </w:t>
      </w:r>
      <w:r>
        <w:t>alle</w:t>
      </w:r>
      <w:r>
        <w:rPr>
          <w:spacing w:val="40"/>
        </w:rPr>
        <w:t xml:space="preserve"> </w:t>
      </w:r>
      <w:r>
        <w:t>ragioni</w:t>
      </w:r>
      <w:r>
        <w:rPr>
          <w:spacing w:val="40"/>
        </w:rPr>
        <w:t xml:space="preserve"> </w:t>
      </w:r>
      <w:r>
        <w:t>della</w:t>
      </w:r>
      <w:r>
        <w:rPr>
          <w:spacing w:val="40"/>
        </w:rPr>
        <w:t xml:space="preserve"> </w:t>
      </w:r>
      <w:r>
        <w:t>sua</w:t>
      </w:r>
      <w:r>
        <w:rPr>
          <w:spacing w:val="40"/>
        </w:rPr>
        <w:t xml:space="preserve"> </w:t>
      </w:r>
      <w:r>
        <w:t>scelta,</w:t>
      </w:r>
      <w:r>
        <w:rPr>
          <w:spacing w:val="40"/>
        </w:rPr>
        <w:t xml:space="preserve"> </w:t>
      </w:r>
      <w:r>
        <w:t>ai</w:t>
      </w:r>
      <w:r>
        <w:rPr>
          <w:spacing w:val="40"/>
        </w:rPr>
        <w:t xml:space="preserve"> </w:t>
      </w:r>
      <w:r>
        <w:t>requisiti</w:t>
      </w:r>
      <w:r>
        <w:rPr>
          <w:spacing w:val="40"/>
        </w:rPr>
        <w:t xml:space="preserve"> </w:t>
      </w:r>
      <w:r>
        <w:t>di</w:t>
      </w:r>
      <w:r>
        <w:rPr>
          <w:spacing w:val="80"/>
          <w:w w:val="150"/>
        </w:rPr>
        <w:t xml:space="preserve"> </w:t>
      </w:r>
      <w:r>
        <w:t>carattere</w:t>
      </w:r>
      <w:r>
        <w:rPr>
          <w:spacing w:val="80"/>
          <w:w w:val="150"/>
        </w:rPr>
        <w:t xml:space="preserve"> </w:t>
      </w:r>
      <w:r>
        <w:t>generale</w:t>
      </w:r>
      <w:r>
        <w:rPr>
          <w:spacing w:val="80"/>
          <w:w w:val="150"/>
        </w:rPr>
        <w:t xml:space="preserve"> </w:t>
      </w:r>
      <w:r>
        <w:t>e,</w:t>
      </w:r>
      <w:r>
        <w:rPr>
          <w:spacing w:val="80"/>
          <w:w w:val="150"/>
        </w:rPr>
        <w:t xml:space="preserve"> </w:t>
      </w:r>
      <w:r>
        <w:t>se necessari,</w:t>
      </w:r>
      <w:r>
        <w:rPr>
          <w:spacing w:val="80"/>
        </w:rPr>
        <w:t xml:space="preserve"> </w:t>
      </w:r>
      <w:r>
        <w:t>a</w:t>
      </w:r>
      <w:r>
        <w:rPr>
          <w:spacing w:val="80"/>
        </w:rPr>
        <w:t xml:space="preserve"> </w:t>
      </w:r>
      <w:r>
        <w:t>quelli</w:t>
      </w:r>
      <w:r>
        <w:rPr>
          <w:spacing w:val="80"/>
          <w:w w:val="150"/>
        </w:rPr>
        <w:t xml:space="preserve"> </w:t>
      </w:r>
      <w:r>
        <w:t>inerenti</w:t>
      </w:r>
      <w:r>
        <w:rPr>
          <w:spacing w:val="80"/>
        </w:rPr>
        <w:t xml:space="preserve"> </w:t>
      </w:r>
      <w:r>
        <w:t>alla</w:t>
      </w:r>
      <w:r>
        <w:rPr>
          <w:spacing w:val="80"/>
          <w:w w:val="150"/>
        </w:rPr>
        <w:t xml:space="preserve"> </w:t>
      </w:r>
      <w:r>
        <w:t>capacità</w:t>
      </w:r>
      <w:r>
        <w:rPr>
          <w:spacing w:val="40"/>
        </w:rPr>
        <w:t xml:space="preserve"> </w:t>
      </w:r>
      <w:r>
        <w:t>economico-finanziaria</w:t>
      </w:r>
      <w:r>
        <w:rPr>
          <w:spacing w:val="40"/>
        </w:rPr>
        <w:t xml:space="preserve"> </w:t>
      </w:r>
      <w:r>
        <w:t>e</w:t>
      </w:r>
      <w:r>
        <w:rPr>
          <w:spacing w:val="40"/>
        </w:rPr>
        <w:t xml:space="preserve"> </w:t>
      </w:r>
      <w:r>
        <w:t xml:space="preserve">tecnico- </w:t>
      </w:r>
      <w:r>
        <w:rPr>
          <w:spacing w:val="-2"/>
        </w:rPr>
        <w:t>professionale;</w:t>
      </w:r>
    </w:p>
    <w:p w:rsidR="00C04122" w:rsidRDefault="00DC77DC">
      <w:pPr>
        <w:pStyle w:val="Corpodeltesto"/>
        <w:tabs>
          <w:tab w:val="left" w:pos="2121"/>
        </w:tabs>
        <w:spacing w:before="118" w:line="237" w:lineRule="auto"/>
        <w:ind w:left="2122" w:right="327" w:hanging="2077"/>
        <w:jc w:val="both"/>
      </w:pPr>
      <w:r>
        <w:rPr>
          <w:b/>
          <w:spacing w:val="-2"/>
        </w:rPr>
        <w:t>VISTO</w:t>
      </w:r>
      <w:r>
        <w:rPr>
          <w:b/>
        </w:rPr>
        <w:tab/>
      </w:r>
      <w:r>
        <w:rPr>
          <w:position w:val="2"/>
        </w:rPr>
        <w:t xml:space="preserve">in particolare l’art. 50, comma 1 lett. b) del D. </w:t>
      </w:r>
      <w:proofErr w:type="spellStart"/>
      <w:r>
        <w:rPr>
          <w:position w:val="2"/>
        </w:rPr>
        <w:t>L.gs</w:t>
      </w:r>
      <w:proofErr w:type="spellEnd"/>
      <w:r>
        <w:rPr>
          <w:position w:val="2"/>
        </w:rPr>
        <w:t xml:space="preserve"> 36/2023 il quale prevede che salvo </w:t>
      </w:r>
      <w:r>
        <w:t xml:space="preserve">quanto previsto dagli articoli 62 e 63, le stazioni appaltanti procedono all'affidamento dei contratti di servizi e forniture di importo inferiore a 140.000 </w:t>
      </w:r>
      <w:r w:rsidR="0039510C">
        <w:t>euro</w:t>
      </w:r>
      <w:r>
        <w:t xml:space="preserve"> con affidamento diretto, anche senza consultazione</w:t>
      </w:r>
      <w:r>
        <w:rPr>
          <w:spacing w:val="-1"/>
        </w:rPr>
        <w:t xml:space="preserve"> </w:t>
      </w:r>
      <w:r>
        <w:t>di più operatori economici,</w:t>
      </w:r>
      <w:r>
        <w:rPr>
          <w:spacing w:val="-1"/>
        </w:rPr>
        <w:t xml:space="preserve"> </w:t>
      </w:r>
      <w:r>
        <w:t>assicurando che siano scelti soggetti in</w:t>
      </w:r>
      <w:r>
        <w:rPr>
          <w:spacing w:val="-2"/>
        </w:rPr>
        <w:t xml:space="preserve"> </w:t>
      </w:r>
      <w:r>
        <w:t>possesso</w:t>
      </w:r>
      <w:r>
        <w:rPr>
          <w:spacing w:val="-4"/>
        </w:rPr>
        <w:t xml:space="preserve"> </w:t>
      </w:r>
      <w:r>
        <w:t>di</w:t>
      </w:r>
      <w:r>
        <w:rPr>
          <w:spacing w:val="-3"/>
        </w:rPr>
        <w:t xml:space="preserve"> </w:t>
      </w:r>
      <w:r>
        <w:t xml:space="preserve">documentate esperienze pregresse idonee all'esecuzione delle prestazioni contrattuali, anche individuati tra gli iscritti in elenchi o albi istituiti dalla stazione </w:t>
      </w:r>
      <w:r>
        <w:rPr>
          <w:spacing w:val="-2"/>
        </w:rPr>
        <w:t>appaltante;</w:t>
      </w:r>
    </w:p>
    <w:p w:rsidR="00C04122" w:rsidRDefault="00C04122">
      <w:pPr>
        <w:pStyle w:val="Corpodeltesto"/>
      </w:pPr>
    </w:p>
    <w:p w:rsidR="00C04122" w:rsidRDefault="00DC77DC">
      <w:pPr>
        <w:tabs>
          <w:tab w:val="left" w:pos="2121"/>
        </w:tabs>
        <w:spacing w:line="237" w:lineRule="auto"/>
        <w:ind w:left="2122" w:right="332" w:hanging="2077"/>
        <w:jc w:val="both"/>
      </w:pPr>
      <w:r>
        <w:rPr>
          <w:b/>
          <w:spacing w:val="-2"/>
        </w:rPr>
        <w:lastRenderedPageBreak/>
        <w:t>VISTO</w:t>
      </w:r>
      <w:r>
        <w:rPr>
          <w:b/>
        </w:rPr>
        <w:tab/>
      </w:r>
      <w:r>
        <w:rPr>
          <w:position w:val="2"/>
        </w:rPr>
        <w:t>l’art. 45, comma 2, lett. a), del D.I. 129/2018, il quale prevede che «</w:t>
      </w:r>
      <w:r>
        <w:rPr>
          <w:i/>
          <w:position w:val="2"/>
        </w:rPr>
        <w:t xml:space="preserve">Al Consiglio d’Istituto </w:t>
      </w:r>
      <w:r>
        <w:rPr>
          <w:i/>
        </w:rPr>
        <w:t>spettano le deliberazioni relative alla determinazione, nei limiti stabiliti dalla normativa vigente in materia, dei criteri e dei limiti per lo svolgimento, da parte del dirigente scolastico, delle seguenti attività negoziali: a) affidamenti di lavori, servizi e forniture, secondo</w:t>
      </w:r>
      <w:r>
        <w:rPr>
          <w:i/>
          <w:spacing w:val="40"/>
        </w:rPr>
        <w:t xml:space="preserve"> </w:t>
      </w:r>
      <w:r>
        <w:rPr>
          <w:i/>
        </w:rPr>
        <w:t>quanto</w:t>
      </w:r>
      <w:r>
        <w:rPr>
          <w:i/>
          <w:spacing w:val="40"/>
        </w:rPr>
        <w:t xml:space="preserve"> </w:t>
      </w:r>
      <w:r>
        <w:rPr>
          <w:i/>
        </w:rPr>
        <w:t>disposto</w:t>
      </w:r>
      <w:r>
        <w:rPr>
          <w:i/>
          <w:spacing w:val="80"/>
        </w:rPr>
        <w:t xml:space="preserve"> </w:t>
      </w:r>
      <w:r>
        <w:rPr>
          <w:i/>
        </w:rPr>
        <w:t>dal</w:t>
      </w:r>
      <w:r>
        <w:rPr>
          <w:i/>
          <w:spacing w:val="80"/>
        </w:rPr>
        <w:t xml:space="preserve"> </w:t>
      </w:r>
      <w:r>
        <w:rPr>
          <w:i/>
        </w:rPr>
        <w:t>decreto</w:t>
      </w:r>
      <w:r>
        <w:rPr>
          <w:i/>
          <w:spacing w:val="80"/>
        </w:rPr>
        <w:t xml:space="preserve"> </w:t>
      </w:r>
      <w:r>
        <w:rPr>
          <w:i/>
        </w:rPr>
        <w:t>legislativo</w:t>
      </w:r>
      <w:r>
        <w:rPr>
          <w:i/>
          <w:spacing w:val="80"/>
        </w:rPr>
        <w:t xml:space="preserve"> </w:t>
      </w:r>
      <w:r>
        <w:rPr>
          <w:i/>
        </w:rPr>
        <w:t>18</w:t>
      </w:r>
      <w:r>
        <w:rPr>
          <w:i/>
          <w:spacing w:val="80"/>
        </w:rPr>
        <w:t xml:space="preserve"> </w:t>
      </w:r>
      <w:r>
        <w:rPr>
          <w:i/>
        </w:rPr>
        <w:t>aprile</w:t>
      </w:r>
      <w:r>
        <w:rPr>
          <w:i/>
          <w:spacing w:val="80"/>
        </w:rPr>
        <w:t xml:space="preserve"> </w:t>
      </w:r>
      <w:r>
        <w:rPr>
          <w:i/>
        </w:rPr>
        <w:t>2016,</w:t>
      </w:r>
      <w:r>
        <w:rPr>
          <w:i/>
          <w:spacing w:val="80"/>
        </w:rPr>
        <w:t xml:space="preserve"> </w:t>
      </w:r>
      <w:r>
        <w:rPr>
          <w:i/>
        </w:rPr>
        <w:t>n.</w:t>
      </w:r>
      <w:r>
        <w:rPr>
          <w:i/>
          <w:spacing w:val="80"/>
        </w:rPr>
        <w:t xml:space="preserve"> </w:t>
      </w:r>
      <w:r>
        <w:rPr>
          <w:i/>
        </w:rPr>
        <w:t>50</w:t>
      </w:r>
      <w:r>
        <w:rPr>
          <w:i/>
          <w:spacing w:val="80"/>
        </w:rPr>
        <w:t xml:space="preserve"> </w:t>
      </w:r>
      <w:r>
        <w:rPr>
          <w:i/>
        </w:rPr>
        <w:t>e</w:t>
      </w:r>
      <w:r>
        <w:rPr>
          <w:i/>
          <w:spacing w:val="80"/>
        </w:rPr>
        <w:t xml:space="preserve"> </w:t>
      </w:r>
      <w:r>
        <w:rPr>
          <w:i/>
        </w:rPr>
        <w:t>dalle relative previsioni di attuazione, di importo superiore a 10.000,00 euro</w:t>
      </w:r>
      <w:r>
        <w:t>»;</w:t>
      </w:r>
    </w:p>
    <w:p w:rsidR="00C04122" w:rsidRDefault="00DC77DC">
      <w:pPr>
        <w:pStyle w:val="Corpodeltesto"/>
        <w:tabs>
          <w:tab w:val="left" w:pos="2121"/>
        </w:tabs>
        <w:spacing w:before="12" w:line="256" w:lineRule="auto"/>
        <w:ind w:left="2122" w:right="280" w:hanging="2077"/>
        <w:jc w:val="both"/>
      </w:pPr>
      <w:r>
        <w:rPr>
          <w:b/>
          <w:spacing w:val="-2"/>
        </w:rPr>
        <w:t>VISTO</w:t>
      </w:r>
      <w:r>
        <w:rPr>
          <w:b/>
        </w:rPr>
        <w:tab/>
      </w:r>
      <w:r>
        <w:t>l’art. 1,</w:t>
      </w:r>
      <w:r>
        <w:rPr>
          <w:spacing w:val="40"/>
        </w:rPr>
        <w:t xml:space="preserve"> </w:t>
      </w:r>
      <w:r>
        <w:t>comma</w:t>
      </w:r>
      <w:r>
        <w:rPr>
          <w:spacing w:val="40"/>
        </w:rPr>
        <w:t xml:space="preserve"> </w:t>
      </w:r>
      <w:r>
        <w:t>449,</w:t>
      </w:r>
      <w:r>
        <w:rPr>
          <w:spacing w:val="40"/>
        </w:rPr>
        <w:t xml:space="preserve"> </w:t>
      </w:r>
      <w:r>
        <w:t>della</w:t>
      </w:r>
      <w:r>
        <w:rPr>
          <w:spacing w:val="40"/>
        </w:rPr>
        <w:t xml:space="preserve"> </w:t>
      </w:r>
      <w:r>
        <w:t>L.</w:t>
      </w:r>
      <w:r>
        <w:rPr>
          <w:spacing w:val="40"/>
        </w:rPr>
        <w:t xml:space="preserve"> </w:t>
      </w:r>
      <w:r>
        <w:t>27</w:t>
      </w:r>
      <w:r>
        <w:rPr>
          <w:spacing w:val="40"/>
        </w:rPr>
        <w:t xml:space="preserve"> </w:t>
      </w:r>
      <w:r>
        <w:t>dicembre</w:t>
      </w:r>
      <w:r>
        <w:rPr>
          <w:spacing w:val="40"/>
        </w:rPr>
        <w:t xml:space="preserve"> </w:t>
      </w:r>
      <w:r>
        <w:t>2006,</w:t>
      </w:r>
      <w:r>
        <w:rPr>
          <w:spacing w:val="40"/>
        </w:rPr>
        <w:t xml:space="preserve"> </w:t>
      </w:r>
      <w:r>
        <w:t>n.</w:t>
      </w:r>
      <w:r>
        <w:rPr>
          <w:spacing w:val="40"/>
        </w:rPr>
        <w:t xml:space="preserve"> </w:t>
      </w:r>
      <w:r>
        <w:t>296,</w:t>
      </w:r>
      <w:r>
        <w:rPr>
          <w:spacing w:val="40"/>
        </w:rPr>
        <w:t xml:space="preserve"> </w:t>
      </w:r>
      <w:r>
        <w:t>come</w:t>
      </w:r>
      <w:r>
        <w:rPr>
          <w:spacing w:val="40"/>
        </w:rPr>
        <w:t xml:space="preserve"> </w:t>
      </w:r>
      <w:r>
        <w:t>modificato dall’art. 1, comma 495 della L. n. 28 dicembre 2015, n. 208, che prevede</w:t>
      </w:r>
      <w:r>
        <w:rPr>
          <w:spacing w:val="40"/>
        </w:rPr>
        <w:t xml:space="preserve"> </w:t>
      </w:r>
      <w:r>
        <w:t xml:space="preserve">che tutte le amministrazioni statali centrali e periferiche, ivi comprese le scuole di ogni ordine e grado, sono tenute ad approvvigionarsi utilizzando le convenzioni stipulate da </w:t>
      </w:r>
      <w:proofErr w:type="spellStart"/>
      <w:r>
        <w:t>Consip</w:t>
      </w:r>
      <w:proofErr w:type="spellEnd"/>
      <w:r>
        <w:t xml:space="preserve"> S.p.A.;</w:t>
      </w:r>
    </w:p>
    <w:p w:rsidR="00C04122" w:rsidRDefault="00DC77DC">
      <w:pPr>
        <w:pStyle w:val="Corpodeltesto"/>
        <w:tabs>
          <w:tab w:val="left" w:pos="2121"/>
        </w:tabs>
        <w:spacing w:before="45" w:line="237" w:lineRule="auto"/>
        <w:ind w:left="2122" w:right="329" w:hanging="2077"/>
        <w:jc w:val="both"/>
      </w:pPr>
      <w:r>
        <w:rPr>
          <w:b/>
          <w:spacing w:val="-2"/>
        </w:rPr>
        <w:t>VISTO</w:t>
      </w:r>
      <w:r>
        <w:rPr>
          <w:b/>
        </w:rPr>
        <w:tab/>
      </w:r>
      <w:r>
        <w:rPr>
          <w:position w:val="2"/>
        </w:rPr>
        <w:t xml:space="preserve">l’art. 1, comma 450, della L. 296/2006, come modificato dall’art. 1, comma 495, della L. </w:t>
      </w:r>
      <w:r>
        <w:t xml:space="preserve">208/2015, il quale prevede che le amministrazioni statali centrali e periferiche, </w:t>
      </w:r>
      <w:r>
        <w:rPr>
          <w:u w:val="single"/>
        </w:rPr>
        <w:t>ad</w:t>
      </w:r>
      <w:r>
        <w:t xml:space="preserve"> </w:t>
      </w:r>
      <w:r>
        <w:rPr>
          <w:u w:val="single"/>
        </w:rPr>
        <w:t>esclusione degli istituti e delle scuole di ogni</w:t>
      </w:r>
      <w:r>
        <w:rPr>
          <w:spacing w:val="40"/>
        </w:rPr>
        <w:t xml:space="preserve"> </w:t>
      </w:r>
      <w:r>
        <w:rPr>
          <w:u w:val="single"/>
        </w:rPr>
        <w:t>ordine e grado</w:t>
      </w:r>
      <w:r>
        <w:t>,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 specificando tuttavia che, per gli istituti e le scuole di ogni ordine e grado, tenendo conto delle rispettive specificità, sono definite, con decreto del Ministro dell'istruzione, dell'università e della ricerca, linee guida indirizzate alla razionalizzazione</w:t>
      </w:r>
      <w:r>
        <w:rPr>
          <w:spacing w:val="40"/>
        </w:rPr>
        <w:t xml:space="preserve"> </w:t>
      </w:r>
      <w:r>
        <w:t xml:space="preserve">e al coordinamento degli acquisti di beni e servizi omogenei per natura merceologica tra più istituzioni, avvalendosi delle procedure di cui allo stesso art. 1, comma 450, della L. </w:t>
      </w:r>
      <w:r>
        <w:rPr>
          <w:spacing w:val="-2"/>
        </w:rPr>
        <w:t>296/2006;</w:t>
      </w:r>
    </w:p>
    <w:p w:rsidR="00C04122" w:rsidRDefault="00DC77DC">
      <w:pPr>
        <w:tabs>
          <w:tab w:val="left" w:pos="2121"/>
        </w:tabs>
        <w:spacing w:before="10" w:line="237" w:lineRule="auto"/>
        <w:ind w:left="2122" w:right="333" w:hanging="2077"/>
        <w:jc w:val="both"/>
      </w:pPr>
      <w:r>
        <w:rPr>
          <w:b/>
          <w:spacing w:val="-2"/>
        </w:rPr>
        <w:t>VISTO</w:t>
      </w:r>
      <w:r>
        <w:rPr>
          <w:b/>
        </w:rPr>
        <w:tab/>
      </w:r>
      <w:r>
        <w:rPr>
          <w:position w:val="2"/>
        </w:rPr>
        <w:t>l’art. 46, comma 1, del D.I. 129/2018, in base al quale «</w:t>
      </w:r>
      <w:r>
        <w:rPr>
          <w:i/>
          <w:position w:val="2"/>
        </w:rPr>
        <w:t xml:space="preserve">Per l’affidamento di lavori, servizi </w:t>
      </w:r>
      <w:r>
        <w:rPr>
          <w:i/>
        </w:rPr>
        <w:t xml:space="preserve">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w:t>
      </w:r>
      <w:proofErr w:type="spellStart"/>
      <w:r>
        <w:rPr>
          <w:i/>
        </w:rPr>
        <w:t>Consip</w:t>
      </w:r>
      <w:proofErr w:type="spellEnd"/>
      <w:r>
        <w:rPr>
          <w:i/>
        </w:rPr>
        <w:t xml:space="preserve"> S.p.A., secondo quanto previsto dalle vigenti disposizioni normative in materia di contenimento della spesa</w:t>
      </w:r>
      <w:r>
        <w:t>»;</w:t>
      </w:r>
    </w:p>
    <w:p w:rsidR="0039510C" w:rsidRDefault="0039510C">
      <w:pPr>
        <w:tabs>
          <w:tab w:val="left" w:pos="2121"/>
        </w:tabs>
        <w:spacing w:before="10" w:line="237" w:lineRule="auto"/>
        <w:ind w:left="2122" w:right="333" w:hanging="2077"/>
        <w:jc w:val="both"/>
      </w:pPr>
      <w:r>
        <w:rPr>
          <w:b/>
          <w:spacing w:val="-2"/>
        </w:rPr>
        <w:t>VISTA</w:t>
      </w:r>
      <w:r>
        <w:rPr>
          <w:b/>
          <w:spacing w:val="-2"/>
        </w:rPr>
        <w:tab/>
      </w:r>
      <w:r w:rsidRPr="0039510C">
        <w:rPr>
          <w:spacing w:val="-2"/>
        </w:rPr>
        <w:t xml:space="preserve">l’assenza di convenzioni </w:t>
      </w:r>
      <w:proofErr w:type="spellStart"/>
      <w:r w:rsidRPr="0039510C">
        <w:rPr>
          <w:spacing w:val="-2"/>
        </w:rPr>
        <w:t>Consip</w:t>
      </w:r>
      <w:proofErr w:type="spellEnd"/>
      <w:r w:rsidRPr="0039510C">
        <w:rPr>
          <w:spacing w:val="-2"/>
        </w:rPr>
        <w:t xml:space="preserve"> per l’acquisizione del servizio in oggetto</w:t>
      </w:r>
      <w:r w:rsidR="00693A0C">
        <w:rPr>
          <w:spacing w:val="-2"/>
        </w:rPr>
        <w:t xml:space="preserve">, come da </w:t>
      </w:r>
      <w:proofErr w:type="spellStart"/>
      <w:r w:rsidR="00693A0C">
        <w:rPr>
          <w:spacing w:val="-2"/>
        </w:rPr>
        <w:t>screenshot</w:t>
      </w:r>
      <w:proofErr w:type="spellEnd"/>
      <w:r w:rsidR="00693A0C">
        <w:rPr>
          <w:spacing w:val="-2"/>
        </w:rPr>
        <w:t xml:space="preserve"> allegato</w:t>
      </w:r>
      <w:r w:rsidRPr="0039510C">
        <w:rPr>
          <w:spacing w:val="-2"/>
        </w:rPr>
        <w:t>;</w:t>
      </w:r>
    </w:p>
    <w:p w:rsidR="00C04122" w:rsidRDefault="00DC77DC">
      <w:pPr>
        <w:pStyle w:val="Corpodeltesto"/>
        <w:tabs>
          <w:tab w:val="left" w:pos="2121"/>
        </w:tabs>
        <w:spacing w:before="1" w:line="235" w:lineRule="auto"/>
        <w:ind w:left="2122" w:right="329" w:hanging="2077"/>
        <w:jc w:val="both"/>
      </w:pPr>
      <w:r>
        <w:rPr>
          <w:b/>
          <w:spacing w:val="-2"/>
        </w:rPr>
        <w:t>VISTO</w:t>
      </w:r>
      <w:r>
        <w:rPr>
          <w:b/>
        </w:rPr>
        <w:tab/>
      </w:r>
      <w:r>
        <w:rPr>
          <w:position w:val="2"/>
        </w:rPr>
        <w:t xml:space="preserve">l’art. 15 Decreto Legislativo 31 marzo 2023, n.36 ai sensi del quale “Nel primo atto di </w:t>
      </w:r>
      <w:r>
        <w:t>avvio dell'intervento pubblico da realizzare mediante un contratto le stazioni appaltanti e</w:t>
      </w:r>
      <w:r>
        <w:rPr>
          <w:spacing w:val="40"/>
        </w:rPr>
        <w:t xml:space="preserve"> </w:t>
      </w:r>
      <w:r>
        <w:t>gli enti concedenti nominano nell'interesse proprio o di altre amministrazioni un responsabile unico del progetto (RUP) per le fasi di programmazione, progettazione, affidamento e per l'esecuzione di ciascuna procedura soggetta al codice.”</w:t>
      </w:r>
    </w:p>
    <w:p w:rsidR="00C04122" w:rsidRDefault="00DC77DC">
      <w:pPr>
        <w:pStyle w:val="Corpodeltesto"/>
        <w:tabs>
          <w:tab w:val="left" w:pos="2121"/>
        </w:tabs>
        <w:spacing w:before="122" w:line="232" w:lineRule="auto"/>
        <w:ind w:left="2122" w:right="332" w:hanging="2077"/>
        <w:jc w:val="both"/>
      </w:pPr>
      <w:r>
        <w:rPr>
          <w:b/>
          <w:spacing w:val="-2"/>
        </w:rPr>
        <w:t>RITENUTO</w:t>
      </w:r>
      <w:r>
        <w:rPr>
          <w:b/>
        </w:rPr>
        <w:tab/>
      </w:r>
      <w:r w:rsidR="00693A0C">
        <w:rPr>
          <w:position w:val="2"/>
        </w:rPr>
        <w:t>che la d</w:t>
      </w:r>
      <w:r>
        <w:rPr>
          <w:position w:val="2"/>
        </w:rPr>
        <w:t xml:space="preserve">ott.ssa Antonietta Di Taranto, DS dell’Istituzione Scolastica, risulta pienamente </w:t>
      </w:r>
      <w:r>
        <w:t>idonea a ricoprire l’incarico di RUP per l’affidamento in oggetto,</w:t>
      </w:r>
      <w:r>
        <w:rPr>
          <w:spacing w:val="40"/>
        </w:rPr>
        <w:t xml:space="preserve"> </w:t>
      </w:r>
      <w:r>
        <w:t>in quanto soddisfa</w:t>
      </w:r>
      <w:r>
        <w:rPr>
          <w:spacing w:val="80"/>
        </w:rPr>
        <w:t xml:space="preserve"> </w:t>
      </w:r>
      <w:r>
        <w:t>i requisiti</w:t>
      </w:r>
      <w:r>
        <w:rPr>
          <w:spacing w:val="40"/>
        </w:rPr>
        <w:t xml:space="preserve">  </w:t>
      </w:r>
      <w:r>
        <w:t>richiesti</w:t>
      </w:r>
      <w:r>
        <w:rPr>
          <w:spacing w:val="40"/>
        </w:rPr>
        <w:t xml:space="preserve">  </w:t>
      </w:r>
      <w:r>
        <w:t>dal</w:t>
      </w:r>
      <w:r>
        <w:rPr>
          <w:spacing w:val="40"/>
        </w:rPr>
        <w:t xml:space="preserve">  </w:t>
      </w:r>
      <w:r>
        <w:t>Decreto Legislativo 31 marzo 2023, n.36;</w:t>
      </w:r>
    </w:p>
    <w:p w:rsidR="00C04122" w:rsidRDefault="00DC77DC">
      <w:pPr>
        <w:pStyle w:val="Corpodeltesto"/>
        <w:tabs>
          <w:tab w:val="left" w:pos="2121"/>
        </w:tabs>
        <w:spacing w:before="38" w:line="225" w:lineRule="auto"/>
        <w:ind w:left="2122" w:right="451" w:hanging="2077"/>
      </w:pPr>
      <w:r>
        <w:rPr>
          <w:b/>
        </w:rPr>
        <w:t>TENUTO CONTO</w:t>
      </w:r>
      <w:r>
        <w:rPr>
          <w:b/>
        </w:rPr>
        <w:tab/>
      </w:r>
      <w:r>
        <w:rPr>
          <w:position w:val="2"/>
        </w:rPr>
        <w:t>che</w:t>
      </w:r>
      <w:r>
        <w:rPr>
          <w:spacing w:val="-2"/>
          <w:position w:val="2"/>
        </w:rPr>
        <w:t xml:space="preserve"> </w:t>
      </w:r>
      <w:r>
        <w:rPr>
          <w:position w:val="2"/>
        </w:rPr>
        <w:t>nei</w:t>
      </w:r>
      <w:r>
        <w:rPr>
          <w:spacing w:val="-2"/>
          <w:position w:val="2"/>
        </w:rPr>
        <w:t xml:space="preserve"> </w:t>
      </w:r>
      <w:r>
        <w:rPr>
          <w:position w:val="2"/>
        </w:rPr>
        <w:t>confronti</w:t>
      </w:r>
      <w:r>
        <w:rPr>
          <w:spacing w:val="-2"/>
          <w:position w:val="2"/>
        </w:rPr>
        <w:t xml:space="preserve"> </w:t>
      </w:r>
      <w:r>
        <w:rPr>
          <w:position w:val="2"/>
        </w:rPr>
        <w:t>del</w:t>
      </w:r>
      <w:r>
        <w:rPr>
          <w:spacing w:val="-2"/>
          <w:position w:val="2"/>
        </w:rPr>
        <w:t xml:space="preserve"> </w:t>
      </w:r>
      <w:r>
        <w:rPr>
          <w:position w:val="2"/>
        </w:rPr>
        <w:t>RUP</w:t>
      </w:r>
      <w:r>
        <w:rPr>
          <w:spacing w:val="-5"/>
          <w:position w:val="2"/>
        </w:rPr>
        <w:t xml:space="preserve"> </w:t>
      </w:r>
      <w:r>
        <w:rPr>
          <w:position w:val="2"/>
        </w:rPr>
        <w:t>individuato</w:t>
      </w:r>
      <w:r>
        <w:rPr>
          <w:spacing w:val="-5"/>
          <w:position w:val="2"/>
        </w:rPr>
        <w:t xml:space="preserve"> </w:t>
      </w:r>
      <w:r>
        <w:rPr>
          <w:position w:val="2"/>
        </w:rPr>
        <w:t>non</w:t>
      </w:r>
      <w:r>
        <w:rPr>
          <w:spacing w:val="-2"/>
          <w:position w:val="2"/>
        </w:rPr>
        <w:t xml:space="preserve"> </w:t>
      </w:r>
      <w:r>
        <w:rPr>
          <w:position w:val="2"/>
        </w:rPr>
        <w:t>sussistono</w:t>
      </w:r>
      <w:r>
        <w:rPr>
          <w:spacing w:val="-5"/>
          <w:position w:val="2"/>
        </w:rPr>
        <w:t xml:space="preserve"> </w:t>
      </w:r>
      <w:r>
        <w:rPr>
          <w:position w:val="2"/>
        </w:rPr>
        <w:t>le</w:t>
      </w:r>
      <w:r>
        <w:rPr>
          <w:spacing w:val="-2"/>
          <w:position w:val="2"/>
        </w:rPr>
        <w:t xml:space="preserve"> </w:t>
      </w:r>
      <w:r>
        <w:rPr>
          <w:position w:val="2"/>
        </w:rPr>
        <w:t>condizioni</w:t>
      </w:r>
      <w:r>
        <w:rPr>
          <w:spacing w:val="-2"/>
          <w:position w:val="2"/>
        </w:rPr>
        <w:t xml:space="preserve"> </w:t>
      </w:r>
      <w:r>
        <w:rPr>
          <w:position w:val="2"/>
        </w:rPr>
        <w:t>ostative</w:t>
      </w:r>
      <w:r>
        <w:rPr>
          <w:spacing w:val="-2"/>
          <w:position w:val="2"/>
        </w:rPr>
        <w:t xml:space="preserve"> </w:t>
      </w:r>
      <w:r>
        <w:rPr>
          <w:position w:val="2"/>
        </w:rPr>
        <w:t>previste</w:t>
      </w:r>
      <w:r>
        <w:rPr>
          <w:spacing w:val="-3"/>
          <w:position w:val="2"/>
        </w:rPr>
        <w:t xml:space="preserve"> </w:t>
      </w:r>
      <w:r>
        <w:rPr>
          <w:position w:val="2"/>
        </w:rPr>
        <w:t xml:space="preserve">dalla </w:t>
      </w:r>
      <w:r>
        <w:t>succitata norma;</w:t>
      </w:r>
    </w:p>
    <w:p w:rsidR="00937624" w:rsidRDefault="00DC77DC">
      <w:pPr>
        <w:pStyle w:val="Corpodeltesto"/>
        <w:tabs>
          <w:tab w:val="left" w:pos="2121"/>
        </w:tabs>
        <w:spacing w:before="34"/>
        <w:ind w:left="45"/>
        <w:rPr>
          <w:spacing w:val="-2"/>
          <w:position w:val="2"/>
        </w:rPr>
      </w:pPr>
      <w:r>
        <w:rPr>
          <w:b/>
          <w:spacing w:val="-2"/>
        </w:rPr>
        <w:t>TENUTO</w:t>
      </w:r>
      <w:r>
        <w:rPr>
          <w:b/>
          <w:spacing w:val="-12"/>
        </w:rPr>
        <w:t xml:space="preserve"> </w:t>
      </w:r>
      <w:r>
        <w:rPr>
          <w:b/>
          <w:spacing w:val="-4"/>
        </w:rPr>
        <w:t>CONTO</w:t>
      </w:r>
      <w:r>
        <w:rPr>
          <w:b/>
        </w:rPr>
        <w:tab/>
      </w:r>
      <w:r>
        <w:rPr>
          <w:position w:val="2"/>
        </w:rPr>
        <w:t>della</w:t>
      </w:r>
      <w:r>
        <w:rPr>
          <w:spacing w:val="-12"/>
          <w:position w:val="2"/>
        </w:rPr>
        <w:t xml:space="preserve"> </w:t>
      </w:r>
      <w:r>
        <w:rPr>
          <w:position w:val="2"/>
        </w:rPr>
        <w:t>necessità</w:t>
      </w:r>
      <w:r>
        <w:rPr>
          <w:spacing w:val="-4"/>
          <w:position w:val="2"/>
        </w:rPr>
        <w:t xml:space="preserve"> </w:t>
      </w:r>
      <w:r>
        <w:rPr>
          <w:position w:val="2"/>
        </w:rPr>
        <w:t>di</w:t>
      </w:r>
      <w:r>
        <w:rPr>
          <w:spacing w:val="-4"/>
          <w:position w:val="2"/>
        </w:rPr>
        <w:t xml:space="preserve"> </w:t>
      </w:r>
      <w:r>
        <w:rPr>
          <w:position w:val="2"/>
        </w:rPr>
        <w:t>rinnovare</w:t>
      </w:r>
      <w:r>
        <w:rPr>
          <w:spacing w:val="-9"/>
          <w:position w:val="2"/>
        </w:rPr>
        <w:t xml:space="preserve"> </w:t>
      </w:r>
      <w:r>
        <w:rPr>
          <w:position w:val="2"/>
        </w:rPr>
        <w:t>il</w:t>
      </w:r>
      <w:r>
        <w:rPr>
          <w:spacing w:val="-4"/>
          <w:position w:val="2"/>
        </w:rPr>
        <w:t xml:space="preserve"> </w:t>
      </w:r>
      <w:r>
        <w:rPr>
          <w:position w:val="2"/>
        </w:rPr>
        <w:t>software</w:t>
      </w:r>
      <w:r>
        <w:rPr>
          <w:spacing w:val="-4"/>
          <w:position w:val="2"/>
        </w:rPr>
        <w:t xml:space="preserve"> </w:t>
      </w:r>
      <w:r>
        <w:rPr>
          <w:position w:val="2"/>
        </w:rPr>
        <w:t>offerto</w:t>
      </w:r>
      <w:r>
        <w:rPr>
          <w:spacing w:val="-4"/>
          <w:position w:val="2"/>
        </w:rPr>
        <w:t xml:space="preserve"> </w:t>
      </w:r>
      <w:r>
        <w:rPr>
          <w:position w:val="2"/>
        </w:rPr>
        <w:t>da</w:t>
      </w:r>
      <w:r>
        <w:rPr>
          <w:spacing w:val="-4"/>
          <w:position w:val="2"/>
        </w:rPr>
        <w:t xml:space="preserve"> </w:t>
      </w:r>
      <w:proofErr w:type="spellStart"/>
      <w:r>
        <w:rPr>
          <w:position w:val="2"/>
        </w:rPr>
        <w:t>Madisoft</w:t>
      </w:r>
      <w:proofErr w:type="spellEnd"/>
      <w:r>
        <w:rPr>
          <w:spacing w:val="-4"/>
          <w:position w:val="2"/>
        </w:rPr>
        <w:t xml:space="preserve"> </w:t>
      </w:r>
      <w:proofErr w:type="spellStart"/>
      <w:r>
        <w:rPr>
          <w:spacing w:val="-2"/>
          <w:position w:val="2"/>
        </w:rPr>
        <w:t>S.p.a.</w:t>
      </w:r>
      <w:proofErr w:type="spellEnd"/>
      <w:r w:rsidR="004B4DE0">
        <w:rPr>
          <w:spacing w:val="-2"/>
          <w:position w:val="2"/>
        </w:rPr>
        <w:t xml:space="preserve"> – Amministrazione </w:t>
      </w:r>
    </w:p>
    <w:p w:rsidR="00C04122" w:rsidRDefault="00937624">
      <w:pPr>
        <w:pStyle w:val="Corpodeltesto"/>
        <w:tabs>
          <w:tab w:val="left" w:pos="2121"/>
        </w:tabs>
        <w:spacing w:before="34"/>
        <w:ind w:left="45"/>
        <w:rPr>
          <w:position w:val="2"/>
        </w:rPr>
      </w:pPr>
      <w:r>
        <w:rPr>
          <w:b/>
          <w:spacing w:val="-2"/>
        </w:rPr>
        <w:t xml:space="preserve">                                        </w:t>
      </w:r>
      <w:r w:rsidR="002B4A6B">
        <w:rPr>
          <w:spacing w:val="-2"/>
          <w:position w:val="2"/>
        </w:rPr>
        <w:t>Digitale dal 01.01.2026 al 31.12.2026</w:t>
      </w:r>
      <w:r w:rsidR="00DC77DC">
        <w:rPr>
          <w:spacing w:val="-2"/>
          <w:position w:val="2"/>
        </w:rPr>
        <w:t>;</w:t>
      </w:r>
    </w:p>
    <w:p w:rsidR="00C04122" w:rsidRDefault="00DC77DC">
      <w:pPr>
        <w:pStyle w:val="Corpodeltesto"/>
        <w:tabs>
          <w:tab w:val="left" w:pos="2121"/>
        </w:tabs>
        <w:spacing w:line="232" w:lineRule="auto"/>
        <w:ind w:left="2122" w:right="281" w:hanging="2077"/>
        <w:jc w:val="both"/>
      </w:pPr>
      <w:r>
        <w:rPr>
          <w:b/>
        </w:rPr>
        <w:t>DATO ATTO</w:t>
      </w:r>
      <w:r>
        <w:rPr>
          <w:b/>
        </w:rPr>
        <w:tab/>
      </w:r>
      <w:r>
        <w:rPr>
          <w:position w:val="2"/>
        </w:rPr>
        <w:t>che, nell’ambito</w:t>
      </w:r>
      <w:r>
        <w:rPr>
          <w:spacing w:val="40"/>
          <w:position w:val="2"/>
        </w:rPr>
        <w:t xml:space="preserve"> </w:t>
      </w:r>
      <w:r>
        <w:rPr>
          <w:position w:val="2"/>
        </w:rPr>
        <w:t>degli</w:t>
      </w:r>
      <w:r>
        <w:rPr>
          <w:spacing w:val="40"/>
          <w:position w:val="2"/>
        </w:rPr>
        <w:t xml:space="preserve"> </w:t>
      </w:r>
      <w:r>
        <w:rPr>
          <w:position w:val="2"/>
        </w:rPr>
        <w:t>Accordi</w:t>
      </w:r>
      <w:r>
        <w:rPr>
          <w:spacing w:val="40"/>
          <w:position w:val="2"/>
        </w:rPr>
        <w:t xml:space="preserve"> </w:t>
      </w:r>
      <w:r>
        <w:rPr>
          <w:position w:val="2"/>
        </w:rPr>
        <w:t>Quadro</w:t>
      </w:r>
      <w:r>
        <w:rPr>
          <w:spacing w:val="40"/>
          <w:position w:val="2"/>
        </w:rPr>
        <w:t xml:space="preserve"> </w:t>
      </w:r>
      <w:r>
        <w:rPr>
          <w:position w:val="2"/>
        </w:rPr>
        <w:t>stipulati</w:t>
      </w:r>
      <w:r>
        <w:rPr>
          <w:spacing w:val="40"/>
          <w:position w:val="2"/>
        </w:rPr>
        <w:t xml:space="preserve"> </w:t>
      </w:r>
      <w:r>
        <w:rPr>
          <w:position w:val="2"/>
        </w:rPr>
        <w:t>da</w:t>
      </w:r>
      <w:r>
        <w:rPr>
          <w:spacing w:val="40"/>
          <w:position w:val="2"/>
        </w:rPr>
        <w:t xml:space="preserve"> </w:t>
      </w:r>
      <w:proofErr w:type="spellStart"/>
      <w:r>
        <w:rPr>
          <w:position w:val="2"/>
        </w:rPr>
        <w:t>Consip</w:t>
      </w:r>
      <w:proofErr w:type="spellEnd"/>
      <w:r>
        <w:rPr>
          <w:spacing w:val="40"/>
          <w:position w:val="2"/>
        </w:rPr>
        <w:t xml:space="preserve"> </w:t>
      </w:r>
      <w:r>
        <w:rPr>
          <w:position w:val="2"/>
        </w:rPr>
        <w:t>S.p.A. e</w:t>
      </w:r>
      <w:r>
        <w:rPr>
          <w:spacing w:val="40"/>
          <w:position w:val="2"/>
        </w:rPr>
        <w:t xml:space="preserve"> </w:t>
      </w:r>
      <w:r>
        <w:rPr>
          <w:position w:val="2"/>
        </w:rPr>
        <w:t xml:space="preserve">dello SDAPA </w:t>
      </w:r>
      <w:r>
        <w:t xml:space="preserve">realizzato e gestito da </w:t>
      </w:r>
      <w:proofErr w:type="spellStart"/>
      <w:r>
        <w:t>Consip</w:t>
      </w:r>
      <w:proofErr w:type="spellEnd"/>
      <w:r>
        <w:t xml:space="preserve"> S.p.A., non risultano attive iniziative aventi</w:t>
      </w:r>
      <w:r>
        <w:rPr>
          <w:spacing w:val="40"/>
        </w:rPr>
        <w:t xml:space="preserve"> </w:t>
      </w:r>
      <w:r>
        <w:t>ad</w:t>
      </w:r>
      <w:r>
        <w:rPr>
          <w:spacing w:val="40"/>
        </w:rPr>
        <w:t xml:space="preserve"> </w:t>
      </w:r>
      <w:r>
        <w:t>oggetto interventi</w:t>
      </w:r>
      <w:r>
        <w:rPr>
          <w:spacing w:val="80"/>
        </w:rPr>
        <w:t xml:space="preserve"> </w:t>
      </w:r>
      <w:r>
        <w:t>comparabili</w:t>
      </w:r>
      <w:r>
        <w:rPr>
          <w:spacing w:val="80"/>
        </w:rPr>
        <w:t xml:space="preserve"> </w:t>
      </w:r>
      <w:r>
        <w:t>con</w:t>
      </w:r>
      <w:r>
        <w:rPr>
          <w:spacing w:val="80"/>
        </w:rPr>
        <w:t xml:space="preserve"> </w:t>
      </w:r>
      <w:r>
        <w:t>quelli</w:t>
      </w:r>
      <w:r>
        <w:rPr>
          <w:spacing w:val="80"/>
        </w:rPr>
        <w:t xml:space="preserve"> </w:t>
      </w:r>
      <w:r>
        <w:t>da</w:t>
      </w:r>
      <w:r>
        <w:rPr>
          <w:spacing w:val="80"/>
        </w:rPr>
        <w:t xml:space="preserve"> </w:t>
      </w:r>
      <w:r>
        <w:t>affidare</w:t>
      </w:r>
      <w:r>
        <w:rPr>
          <w:spacing w:val="80"/>
        </w:rPr>
        <w:t xml:space="preserve"> </w:t>
      </w:r>
      <w:r>
        <w:t>con</w:t>
      </w:r>
      <w:r>
        <w:rPr>
          <w:spacing w:val="80"/>
        </w:rPr>
        <w:t xml:space="preserve"> </w:t>
      </w:r>
      <w:r>
        <w:t>la presente procedura;</w:t>
      </w:r>
    </w:p>
    <w:p w:rsidR="00C04122" w:rsidRDefault="00DC77DC">
      <w:pPr>
        <w:pStyle w:val="Corpodeltesto"/>
        <w:spacing w:before="111" w:line="223" w:lineRule="auto"/>
        <w:ind w:left="2122" w:right="766" w:hanging="2077"/>
        <w:jc w:val="both"/>
      </w:pPr>
      <w:r>
        <w:rPr>
          <w:b/>
        </w:rPr>
        <w:t>CONSIDERATO</w:t>
      </w:r>
      <w:r>
        <w:rPr>
          <w:b/>
          <w:spacing w:val="80"/>
        </w:rPr>
        <w:t xml:space="preserve">  </w:t>
      </w:r>
      <w:r>
        <w:rPr>
          <w:position w:val="2"/>
        </w:rPr>
        <w:t>che</w:t>
      </w:r>
      <w:r>
        <w:rPr>
          <w:spacing w:val="-3"/>
          <w:position w:val="2"/>
        </w:rPr>
        <w:t xml:space="preserve"> </w:t>
      </w:r>
      <w:r>
        <w:rPr>
          <w:position w:val="2"/>
        </w:rPr>
        <w:t>sono</w:t>
      </w:r>
      <w:r>
        <w:rPr>
          <w:spacing w:val="-3"/>
          <w:position w:val="2"/>
        </w:rPr>
        <w:t xml:space="preserve"> </w:t>
      </w:r>
      <w:r>
        <w:rPr>
          <w:position w:val="2"/>
        </w:rPr>
        <w:t>state</w:t>
      </w:r>
      <w:r>
        <w:rPr>
          <w:spacing w:val="-3"/>
          <w:position w:val="2"/>
        </w:rPr>
        <w:t xml:space="preserve"> </w:t>
      </w:r>
      <w:r>
        <w:rPr>
          <w:position w:val="2"/>
        </w:rPr>
        <w:t>regolarmente</w:t>
      </w:r>
      <w:r>
        <w:rPr>
          <w:spacing w:val="-5"/>
          <w:position w:val="2"/>
        </w:rPr>
        <w:t xml:space="preserve"> </w:t>
      </w:r>
      <w:r>
        <w:rPr>
          <w:position w:val="2"/>
        </w:rPr>
        <w:t>esperite</w:t>
      </w:r>
      <w:r>
        <w:rPr>
          <w:spacing w:val="-5"/>
          <w:position w:val="2"/>
        </w:rPr>
        <w:t xml:space="preserve"> </w:t>
      </w:r>
      <w:r>
        <w:rPr>
          <w:position w:val="2"/>
        </w:rPr>
        <w:t>le</w:t>
      </w:r>
      <w:r>
        <w:rPr>
          <w:spacing w:val="-3"/>
          <w:position w:val="2"/>
        </w:rPr>
        <w:t xml:space="preserve"> </w:t>
      </w:r>
      <w:r>
        <w:rPr>
          <w:position w:val="2"/>
        </w:rPr>
        <w:t>verifiche</w:t>
      </w:r>
      <w:r>
        <w:rPr>
          <w:spacing w:val="-5"/>
          <w:position w:val="2"/>
        </w:rPr>
        <w:t xml:space="preserve"> </w:t>
      </w:r>
      <w:r>
        <w:rPr>
          <w:position w:val="2"/>
        </w:rPr>
        <w:t>obbligatorie</w:t>
      </w:r>
      <w:r>
        <w:rPr>
          <w:spacing w:val="-5"/>
          <w:position w:val="2"/>
        </w:rPr>
        <w:t xml:space="preserve"> </w:t>
      </w:r>
      <w:r>
        <w:rPr>
          <w:position w:val="2"/>
        </w:rPr>
        <w:t>come</w:t>
      </w:r>
      <w:r>
        <w:rPr>
          <w:spacing w:val="-3"/>
          <w:position w:val="2"/>
        </w:rPr>
        <w:t xml:space="preserve"> </w:t>
      </w:r>
      <w:r>
        <w:rPr>
          <w:position w:val="2"/>
        </w:rPr>
        <w:t>previste</w:t>
      </w:r>
      <w:r>
        <w:rPr>
          <w:spacing w:val="-3"/>
          <w:position w:val="2"/>
        </w:rPr>
        <w:t xml:space="preserve"> </w:t>
      </w:r>
      <w:r>
        <w:rPr>
          <w:position w:val="2"/>
        </w:rPr>
        <w:t>dalle</w:t>
      </w:r>
      <w:r>
        <w:rPr>
          <w:spacing w:val="-3"/>
          <w:position w:val="2"/>
        </w:rPr>
        <w:t xml:space="preserve"> </w:t>
      </w:r>
      <w:r>
        <w:rPr>
          <w:position w:val="2"/>
        </w:rPr>
        <w:t xml:space="preserve">linee </w:t>
      </w:r>
      <w:r>
        <w:t>guida ANAC: DURC, ANNOTAZIONI</w:t>
      </w:r>
      <w:r>
        <w:rPr>
          <w:spacing w:val="-2"/>
        </w:rPr>
        <w:t xml:space="preserve"> </w:t>
      </w:r>
      <w:r>
        <w:t>RISERVATE e VERIFICHE PA;</w:t>
      </w:r>
    </w:p>
    <w:p w:rsidR="00C04122" w:rsidRDefault="00DC77DC">
      <w:pPr>
        <w:pStyle w:val="Corpodeltesto"/>
        <w:tabs>
          <w:tab w:val="left" w:pos="2121"/>
        </w:tabs>
        <w:spacing w:before="56" w:line="232" w:lineRule="auto"/>
        <w:ind w:left="2122" w:right="555" w:hanging="2077"/>
      </w:pPr>
      <w:r>
        <w:rPr>
          <w:b/>
          <w:spacing w:val="-2"/>
        </w:rPr>
        <w:t>CONSIDERATO</w:t>
      </w:r>
      <w:r>
        <w:rPr>
          <w:b/>
        </w:rPr>
        <w:tab/>
      </w:r>
      <w:r>
        <w:rPr>
          <w:position w:val="1"/>
        </w:rPr>
        <w:t>che</w:t>
      </w:r>
      <w:r>
        <w:rPr>
          <w:spacing w:val="73"/>
          <w:position w:val="1"/>
        </w:rPr>
        <w:t xml:space="preserve"> </w:t>
      </w:r>
      <w:r>
        <w:rPr>
          <w:position w:val="1"/>
        </w:rPr>
        <w:t>la</w:t>
      </w:r>
      <w:r>
        <w:rPr>
          <w:spacing w:val="80"/>
          <w:position w:val="1"/>
        </w:rPr>
        <w:t xml:space="preserve"> </w:t>
      </w:r>
      <w:r>
        <w:rPr>
          <w:position w:val="1"/>
        </w:rPr>
        <w:t>spesa</w:t>
      </w:r>
      <w:r>
        <w:rPr>
          <w:spacing w:val="80"/>
          <w:position w:val="1"/>
        </w:rPr>
        <w:t xml:space="preserve"> </w:t>
      </w:r>
      <w:r>
        <w:rPr>
          <w:position w:val="1"/>
        </w:rPr>
        <w:t>complessiva</w:t>
      </w:r>
      <w:r>
        <w:rPr>
          <w:spacing w:val="75"/>
          <w:position w:val="1"/>
        </w:rPr>
        <w:t xml:space="preserve"> </w:t>
      </w:r>
      <w:r>
        <w:rPr>
          <w:position w:val="1"/>
        </w:rPr>
        <w:t>per</w:t>
      </w:r>
      <w:r>
        <w:rPr>
          <w:spacing w:val="78"/>
          <w:position w:val="1"/>
        </w:rPr>
        <w:t xml:space="preserve"> </w:t>
      </w:r>
      <w:r>
        <w:rPr>
          <w:position w:val="1"/>
        </w:rPr>
        <w:t>il</w:t>
      </w:r>
      <w:r>
        <w:rPr>
          <w:spacing w:val="78"/>
          <w:position w:val="1"/>
        </w:rPr>
        <w:t xml:space="preserve"> </w:t>
      </w:r>
      <w:r>
        <w:rPr>
          <w:position w:val="1"/>
        </w:rPr>
        <w:t>servizio</w:t>
      </w:r>
      <w:r>
        <w:rPr>
          <w:spacing w:val="78"/>
          <w:position w:val="1"/>
        </w:rPr>
        <w:t xml:space="preserve"> </w:t>
      </w:r>
      <w:r>
        <w:rPr>
          <w:position w:val="1"/>
        </w:rPr>
        <w:t>in</w:t>
      </w:r>
      <w:r>
        <w:rPr>
          <w:spacing w:val="79"/>
          <w:position w:val="1"/>
        </w:rPr>
        <w:t xml:space="preserve"> </w:t>
      </w:r>
      <w:r>
        <w:rPr>
          <w:position w:val="1"/>
        </w:rPr>
        <w:t>parola</w:t>
      </w:r>
      <w:r>
        <w:rPr>
          <w:spacing w:val="77"/>
          <w:position w:val="1"/>
        </w:rPr>
        <w:t xml:space="preserve"> </w:t>
      </w:r>
      <w:r>
        <w:rPr>
          <w:position w:val="1"/>
        </w:rPr>
        <w:t>è</w:t>
      </w:r>
      <w:r>
        <w:rPr>
          <w:spacing w:val="77"/>
          <w:position w:val="1"/>
        </w:rPr>
        <w:t xml:space="preserve"> </w:t>
      </w:r>
      <w:r>
        <w:rPr>
          <w:position w:val="1"/>
        </w:rPr>
        <w:t>stata</w:t>
      </w:r>
      <w:r>
        <w:rPr>
          <w:spacing w:val="80"/>
          <w:position w:val="1"/>
        </w:rPr>
        <w:t xml:space="preserve"> </w:t>
      </w:r>
      <w:r>
        <w:rPr>
          <w:position w:val="1"/>
        </w:rPr>
        <w:t>stimata</w:t>
      </w:r>
      <w:r>
        <w:rPr>
          <w:spacing w:val="80"/>
          <w:position w:val="1"/>
        </w:rPr>
        <w:t xml:space="preserve"> </w:t>
      </w:r>
      <w:r>
        <w:rPr>
          <w:position w:val="1"/>
        </w:rPr>
        <w:t>in</w:t>
      </w:r>
      <w:r>
        <w:rPr>
          <w:spacing w:val="40"/>
          <w:position w:val="1"/>
        </w:rPr>
        <w:t xml:space="preserve"> </w:t>
      </w:r>
      <w:r>
        <w:rPr>
          <w:position w:val="1"/>
        </w:rPr>
        <w:t>€</w:t>
      </w:r>
      <w:r>
        <w:rPr>
          <w:spacing w:val="-4"/>
          <w:position w:val="1"/>
        </w:rPr>
        <w:t xml:space="preserve"> </w:t>
      </w:r>
      <w:r w:rsidR="003A36A3">
        <w:rPr>
          <w:position w:val="1"/>
        </w:rPr>
        <w:t>1.275</w:t>
      </w:r>
      <w:r>
        <w:rPr>
          <w:position w:val="1"/>
        </w:rPr>
        <w:t xml:space="preserve">,00 </w:t>
      </w:r>
      <w:r w:rsidR="003A36A3">
        <w:t>IVA esclusa (€ 1.</w:t>
      </w:r>
      <w:r w:rsidR="00297EE1">
        <w:t xml:space="preserve">555,50 </w:t>
      </w:r>
      <w:r>
        <w:t>IVA inclusa);</w:t>
      </w:r>
    </w:p>
    <w:p w:rsidR="00C04122" w:rsidRDefault="00DC77DC">
      <w:pPr>
        <w:tabs>
          <w:tab w:val="left" w:pos="2121"/>
        </w:tabs>
        <w:spacing w:before="52"/>
        <w:ind w:left="45"/>
        <w:rPr>
          <w:position w:val="2"/>
        </w:rPr>
      </w:pPr>
      <w:r>
        <w:rPr>
          <w:b/>
          <w:spacing w:val="-2"/>
        </w:rPr>
        <w:t>TENUTO</w:t>
      </w:r>
      <w:r>
        <w:rPr>
          <w:b/>
          <w:spacing w:val="-12"/>
        </w:rPr>
        <w:t xml:space="preserve"> </w:t>
      </w:r>
      <w:r>
        <w:rPr>
          <w:b/>
          <w:spacing w:val="-4"/>
        </w:rPr>
        <w:t>CONTO</w:t>
      </w:r>
      <w:r>
        <w:rPr>
          <w:b/>
        </w:rPr>
        <w:tab/>
      </w:r>
      <w:r>
        <w:rPr>
          <w:position w:val="2"/>
        </w:rPr>
        <w:t>del</w:t>
      </w:r>
      <w:r>
        <w:rPr>
          <w:spacing w:val="-4"/>
          <w:position w:val="2"/>
        </w:rPr>
        <w:t xml:space="preserve"> </w:t>
      </w:r>
      <w:r>
        <w:rPr>
          <w:position w:val="2"/>
        </w:rPr>
        <w:t>servizio</w:t>
      </w:r>
      <w:r>
        <w:rPr>
          <w:spacing w:val="-5"/>
          <w:position w:val="2"/>
        </w:rPr>
        <w:t xml:space="preserve"> </w:t>
      </w:r>
      <w:r>
        <w:rPr>
          <w:position w:val="2"/>
        </w:rPr>
        <w:t>di</w:t>
      </w:r>
      <w:r>
        <w:rPr>
          <w:spacing w:val="-4"/>
          <w:position w:val="2"/>
        </w:rPr>
        <w:t xml:space="preserve"> </w:t>
      </w:r>
      <w:r>
        <w:rPr>
          <w:position w:val="2"/>
        </w:rPr>
        <w:t>rinnovo</w:t>
      </w:r>
      <w:r>
        <w:rPr>
          <w:spacing w:val="-3"/>
          <w:position w:val="2"/>
        </w:rPr>
        <w:t xml:space="preserve"> </w:t>
      </w:r>
      <w:r>
        <w:rPr>
          <w:position w:val="2"/>
        </w:rPr>
        <w:t>offerto</w:t>
      </w:r>
      <w:r>
        <w:rPr>
          <w:spacing w:val="-2"/>
          <w:position w:val="2"/>
        </w:rPr>
        <w:t xml:space="preserve"> </w:t>
      </w:r>
      <w:r>
        <w:rPr>
          <w:position w:val="2"/>
        </w:rPr>
        <w:t>da</w:t>
      </w:r>
      <w:r>
        <w:rPr>
          <w:spacing w:val="-7"/>
          <w:position w:val="2"/>
        </w:rPr>
        <w:t xml:space="preserve"> </w:t>
      </w:r>
      <w:proofErr w:type="spellStart"/>
      <w:r>
        <w:rPr>
          <w:position w:val="2"/>
        </w:rPr>
        <w:t>Madisoft</w:t>
      </w:r>
      <w:proofErr w:type="spellEnd"/>
      <w:r>
        <w:rPr>
          <w:position w:val="2"/>
        </w:rPr>
        <w:t xml:space="preserve"> </w:t>
      </w:r>
      <w:proofErr w:type="spellStart"/>
      <w:r>
        <w:rPr>
          <w:spacing w:val="-2"/>
          <w:position w:val="2"/>
        </w:rPr>
        <w:t>S.p.a</w:t>
      </w:r>
      <w:proofErr w:type="spellEnd"/>
      <w:r w:rsidR="00937624" w:rsidRPr="00937624">
        <w:rPr>
          <w:spacing w:val="-2"/>
          <w:position w:val="2"/>
        </w:rPr>
        <w:t xml:space="preserve"> </w:t>
      </w:r>
      <w:r w:rsidR="00937624">
        <w:rPr>
          <w:spacing w:val="-2"/>
          <w:position w:val="2"/>
        </w:rPr>
        <w:t xml:space="preserve">assunta al </w:t>
      </w:r>
      <w:proofErr w:type="spellStart"/>
      <w:r w:rsidR="00937624">
        <w:rPr>
          <w:spacing w:val="-2"/>
          <w:position w:val="2"/>
        </w:rPr>
        <w:t>prot.n</w:t>
      </w:r>
      <w:proofErr w:type="spellEnd"/>
      <w:r w:rsidR="00937624">
        <w:rPr>
          <w:spacing w:val="-2"/>
          <w:position w:val="2"/>
        </w:rPr>
        <w:t>.7522/I.2 del 10.11.25</w:t>
      </w:r>
      <w:r>
        <w:rPr>
          <w:spacing w:val="-2"/>
          <w:position w:val="2"/>
        </w:rPr>
        <w:t>;</w:t>
      </w:r>
    </w:p>
    <w:p w:rsidR="00C04122" w:rsidRDefault="00C04122">
      <w:pPr>
        <w:rPr>
          <w:position w:val="2"/>
        </w:rPr>
        <w:sectPr w:rsidR="00C04122">
          <w:headerReference w:type="default" r:id="rId8"/>
          <w:pgSz w:w="11920" w:h="16850"/>
          <w:pgMar w:top="700" w:right="708" w:bottom="280" w:left="708" w:header="384" w:footer="0" w:gutter="0"/>
          <w:cols w:space="720"/>
        </w:sectPr>
      </w:pPr>
    </w:p>
    <w:p w:rsidR="00C04122" w:rsidRDefault="00C04122">
      <w:pPr>
        <w:pStyle w:val="Corpodeltesto"/>
      </w:pPr>
    </w:p>
    <w:p w:rsidR="00C04122" w:rsidRDefault="00C04122">
      <w:pPr>
        <w:pStyle w:val="Corpodeltesto"/>
      </w:pPr>
    </w:p>
    <w:p w:rsidR="00C04122" w:rsidRDefault="00C04122">
      <w:pPr>
        <w:pStyle w:val="Corpodeltesto"/>
      </w:pPr>
    </w:p>
    <w:p w:rsidR="00C04122" w:rsidRDefault="00C04122">
      <w:pPr>
        <w:pStyle w:val="Corpodeltesto"/>
      </w:pPr>
    </w:p>
    <w:p w:rsidR="00C04122" w:rsidRDefault="00C04122">
      <w:pPr>
        <w:pStyle w:val="Corpodeltesto"/>
      </w:pPr>
    </w:p>
    <w:p w:rsidR="00C04122" w:rsidRDefault="00C04122">
      <w:pPr>
        <w:pStyle w:val="Corpodeltesto"/>
      </w:pPr>
    </w:p>
    <w:p w:rsidR="00C04122" w:rsidRDefault="00C04122">
      <w:pPr>
        <w:pStyle w:val="Corpodeltesto"/>
        <w:spacing w:before="148"/>
      </w:pPr>
    </w:p>
    <w:p w:rsidR="00C04122" w:rsidRDefault="00DC77DC">
      <w:pPr>
        <w:pStyle w:val="Corpodeltesto"/>
        <w:spacing w:line="235" w:lineRule="auto"/>
        <w:ind w:left="2122" w:right="332" w:hanging="2077"/>
        <w:jc w:val="both"/>
      </w:pPr>
      <w:r>
        <w:rPr>
          <w:noProof/>
          <w:lang w:eastAsia="it-IT"/>
        </w:rPr>
        <w:drawing>
          <wp:anchor distT="0" distB="0" distL="0" distR="0" simplePos="0" relativeHeight="15729664" behindDoc="0" locked="0" layoutInCell="1" allowOverlap="1">
            <wp:simplePos x="0" y="0"/>
            <wp:positionH relativeFrom="page">
              <wp:posOffset>355727</wp:posOffset>
            </wp:positionH>
            <wp:positionV relativeFrom="paragraph">
              <wp:posOffset>-1212119</wp:posOffset>
            </wp:positionV>
            <wp:extent cx="6846002" cy="121282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846002" cy="1212829"/>
                    </a:xfrm>
                    <a:prstGeom prst="rect">
                      <a:avLst/>
                    </a:prstGeom>
                  </pic:spPr>
                </pic:pic>
              </a:graphicData>
            </a:graphic>
          </wp:anchor>
        </w:drawing>
      </w:r>
      <w:r>
        <w:rPr>
          <w:b/>
        </w:rPr>
        <w:t>TENUTO</w:t>
      </w:r>
      <w:r>
        <w:rPr>
          <w:b/>
          <w:spacing w:val="-6"/>
        </w:rPr>
        <w:t xml:space="preserve"> </w:t>
      </w:r>
      <w:r>
        <w:rPr>
          <w:b/>
        </w:rPr>
        <w:t>CONTO</w:t>
      </w:r>
      <w:r>
        <w:rPr>
          <w:b/>
          <w:spacing w:val="80"/>
          <w:w w:val="150"/>
        </w:rPr>
        <w:t xml:space="preserve"> </w:t>
      </w:r>
      <w:r>
        <w:rPr>
          <w:position w:val="2"/>
        </w:rPr>
        <w:t>che il contratto, ai sensi di quanto stabilito dall’art. 1, comma 3, del D.L. 95/2012,</w:t>
      </w:r>
      <w:r>
        <w:rPr>
          <w:spacing w:val="40"/>
          <w:position w:val="2"/>
        </w:rPr>
        <w:t xml:space="preserve"> </w:t>
      </w:r>
      <w:r>
        <w:rPr>
          <w:position w:val="2"/>
        </w:rPr>
        <w:t xml:space="preserve">sarà </w:t>
      </w:r>
      <w:r>
        <w:t xml:space="preserve">sottoposto a condizione risolutiva nel caso di sopravvenuta disponibilità di una convenzione </w:t>
      </w:r>
      <w:proofErr w:type="spellStart"/>
      <w:r>
        <w:t>Consip</w:t>
      </w:r>
      <w:proofErr w:type="spellEnd"/>
      <w:r>
        <w:t xml:space="preserve"> S.p.A. avente ad oggetto servizi comparabili con quelli oggetto di </w:t>
      </w:r>
      <w:r>
        <w:rPr>
          <w:spacing w:val="-2"/>
        </w:rPr>
        <w:t>affidamento;</w:t>
      </w:r>
    </w:p>
    <w:p w:rsidR="00C04122" w:rsidRDefault="00DC77DC">
      <w:pPr>
        <w:pStyle w:val="Corpodeltesto"/>
        <w:tabs>
          <w:tab w:val="left" w:pos="2121"/>
        </w:tabs>
        <w:spacing w:before="125" w:line="252" w:lineRule="auto"/>
        <w:ind w:left="2122" w:right="654" w:hanging="2077"/>
      </w:pPr>
      <w:r>
        <w:rPr>
          <w:b/>
          <w:spacing w:val="-2"/>
        </w:rPr>
        <w:t>VISTO</w:t>
      </w:r>
      <w:r>
        <w:rPr>
          <w:b/>
        </w:rPr>
        <w:tab/>
      </w:r>
      <w:r>
        <w:t>l’art.</w:t>
      </w:r>
      <w:r>
        <w:rPr>
          <w:spacing w:val="-2"/>
        </w:rPr>
        <w:t xml:space="preserve"> </w:t>
      </w:r>
      <w:r>
        <w:t>1, commi 65 e 67, della Legge n. 266/2005, in virtù del quale l’Istituto</w:t>
      </w:r>
      <w:r>
        <w:rPr>
          <w:spacing w:val="-10"/>
        </w:rPr>
        <w:t xml:space="preserve"> </w:t>
      </w:r>
      <w:r>
        <w:t>è</w:t>
      </w:r>
      <w:r>
        <w:rPr>
          <w:spacing w:val="-4"/>
        </w:rPr>
        <w:t xml:space="preserve"> </w:t>
      </w:r>
      <w:r>
        <w:t>tenuto</w:t>
      </w:r>
      <w:r>
        <w:rPr>
          <w:spacing w:val="-4"/>
        </w:rPr>
        <w:t xml:space="preserve"> </w:t>
      </w:r>
      <w:r>
        <w:t>ad acquisire il codice identificativo della gara (CIG)</w:t>
      </w:r>
      <w:r w:rsidR="003F046E" w:rsidRPr="003F046E">
        <w:rPr>
          <w:color w:val="000000"/>
          <w:shd w:val="clear" w:color="auto" w:fill="F8F8F8"/>
        </w:rPr>
        <w:t xml:space="preserve"> </w:t>
      </w:r>
      <w:r w:rsidR="003F046E" w:rsidRPr="003F046E">
        <w:rPr>
          <w:color w:val="000000"/>
          <w:sz w:val="16"/>
          <w:szCs w:val="16"/>
          <w:shd w:val="clear" w:color="auto" w:fill="F8F8F8"/>
        </w:rPr>
        <w:t>B908A0AE14</w:t>
      </w:r>
      <w:r>
        <w:t>;</w:t>
      </w:r>
    </w:p>
    <w:p w:rsidR="00C04122" w:rsidRDefault="00DC77DC">
      <w:pPr>
        <w:pStyle w:val="Corpodeltesto"/>
        <w:tabs>
          <w:tab w:val="left" w:pos="2121"/>
        </w:tabs>
        <w:spacing w:before="36" w:line="232" w:lineRule="auto"/>
        <w:ind w:left="2122" w:right="767" w:hanging="2077"/>
      </w:pPr>
      <w:r>
        <w:rPr>
          <w:b/>
          <w:spacing w:val="-2"/>
        </w:rPr>
        <w:t>CONSIDERATO</w:t>
      </w:r>
      <w:r>
        <w:rPr>
          <w:b/>
        </w:rPr>
        <w:tab/>
      </w:r>
      <w:r>
        <w:rPr>
          <w:position w:val="1"/>
        </w:rPr>
        <w:t>che</w:t>
      </w:r>
      <w:r>
        <w:rPr>
          <w:spacing w:val="38"/>
          <w:position w:val="1"/>
        </w:rPr>
        <w:t xml:space="preserve"> </w:t>
      </w:r>
      <w:r>
        <w:rPr>
          <w:position w:val="1"/>
        </w:rPr>
        <w:t>l’affidamento</w:t>
      </w:r>
      <w:r>
        <w:rPr>
          <w:spacing w:val="38"/>
          <w:position w:val="1"/>
        </w:rPr>
        <w:t xml:space="preserve"> </w:t>
      </w:r>
      <w:r>
        <w:rPr>
          <w:position w:val="1"/>
        </w:rPr>
        <w:t>in</w:t>
      </w:r>
      <w:r>
        <w:rPr>
          <w:spacing w:val="37"/>
          <w:position w:val="1"/>
        </w:rPr>
        <w:t xml:space="preserve"> </w:t>
      </w:r>
      <w:r>
        <w:rPr>
          <w:position w:val="1"/>
        </w:rPr>
        <w:t>oggetto</w:t>
      </w:r>
      <w:r>
        <w:rPr>
          <w:spacing w:val="40"/>
          <w:position w:val="1"/>
        </w:rPr>
        <w:t xml:space="preserve"> </w:t>
      </w:r>
      <w:r>
        <w:rPr>
          <w:position w:val="1"/>
        </w:rPr>
        <w:t>dà</w:t>
      </w:r>
      <w:r>
        <w:rPr>
          <w:spacing w:val="37"/>
          <w:position w:val="1"/>
        </w:rPr>
        <w:t xml:space="preserve"> </w:t>
      </w:r>
      <w:r>
        <w:rPr>
          <w:position w:val="1"/>
        </w:rPr>
        <w:t>luogo</w:t>
      </w:r>
      <w:r>
        <w:rPr>
          <w:spacing w:val="38"/>
          <w:position w:val="1"/>
        </w:rPr>
        <w:t xml:space="preserve"> </w:t>
      </w:r>
      <w:r>
        <w:rPr>
          <w:position w:val="1"/>
        </w:rPr>
        <w:t>ad</w:t>
      </w:r>
      <w:r>
        <w:rPr>
          <w:spacing w:val="37"/>
          <w:position w:val="1"/>
        </w:rPr>
        <w:t xml:space="preserve"> </w:t>
      </w:r>
      <w:r>
        <w:rPr>
          <w:position w:val="1"/>
        </w:rPr>
        <w:t>una</w:t>
      </w:r>
      <w:r>
        <w:rPr>
          <w:spacing w:val="37"/>
          <w:position w:val="1"/>
        </w:rPr>
        <w:t xml:space="preserve"> </w:t>
      </w:r>
      <w:r>
        <w:rPr>
          <w:position w:val="1"/>
        </w:rPr>
        <w:t>transazione</w:t>
      </w:r>
      <w:r>
        <w:rPr>
          <w:spacing w:val="38"/>
          <w:position w:val="1"/>
        </w:rPr>
        <w:t xml:space="preserve"> </w:t>
      </w:r>
      <w:r>
        <w:rPr>
          <w:position w:val="1"/>
        </w:rPr>
        <w:t>soggetta</w:t>
      </w:r>
      <w:r>
        <w:rPr>
          <w:spacing w:val="38"/>
          <w:position w:val="1"/>
        </w:rPr>
        <w:t xml:space="preserve"> </w:t>
      </w:r>
      <w:r>
        <w:rPr>
          <w:position w:val="1"/>
        </w:rPr>
        <w:t>agli</w:t>
      </w:r>
      <w:r>
        <w:rPr>
          <w:spacing w:val="-3"/>
          <w:position w:val="1"/>
        </w:rPr>
        <w:t xml:space="preserve"> </w:t>
      </w:r>
      <w:r>
        <w:rPr>
          <w:position w:val="1"/>
        </w:rPr>
        <w:t xml:space="preserve">obblighi di </w:t>
      </w:r>
      <w:r>
        <w:t>tracciabilità dei flussi finanziari previsti dalla L. 13 agosto 2010,</w:t>
      </w:r>
      <w:r>
        <w:rPr>
          <w:spacing w:val="-1"/>
        </w:rPr>
        <w:t xml:space="preserve"> </w:t>
      </w:r>
      <w:r>
        <w:t>n. 136 e dal D.L. 12 novembre 2010, n. 187;</w:t>
      </w:r>
    </w:p>
    <w:p w:rsidR="00C04122" w:rsidRDefault="00DC77DC">
      <w:pPr>
        <w:pStyle w:val="Corpodeltesto"/>
        <w:tabs>
          <w:tab w:val="left" w:pos="2121"/>
        </w:tabs>
        <w:spacing w:before="96" w:line="232" w:lineRule="auto"/>
        <w:ind w:left="2122" w:right="351" w:hanging="2077"/>
      </w:pPr>
      <w:r>
        <w:rPr>
          <w:b/>
          <w:spacing w:val="-2"/>
        </w:rPr>
        <w:t>CONSIDERATO</w:t>
      </w:r>
      <w:r>
        <w:rPr>
          <w:b/>
        </w:rPr>
        <w:tab/>
      </w:r>
      <w:r>
        <w:rPr>
          <w:position w:val="2"/>
        </w:rPr>
        <w:t>che</w:t>
      </w:r>
      <w:r>
        <w:rPr>
          <w:spacing w:val="32"/>
          <w:position w:val="2"/>
        </w:rPr>
        <w:t xml:space="preserve"> </w:t>
      </w:r>
      <w:r>
        <w:rPr>
          <w:position w:val="2"/>
        </w:rPr>
        <w:t>gli</w:t>
      </w:r>
      <w:r>
        <w:rPr>
          <w:spacing w:val="30"/>
          <w:position w:val="2"/>
        </w:rPr>
        <w:t xml:space="preserve"> </w:t>
      </w:r>
      <w:r>
        <w:rPr>
          <w:position w:val="2"/>
        </w:rPr>
        <w:t>importi</w:t>
      </w:r>
      <w:r>
        <w:rPr>
          <w:spacing w:val="31"/>
          <w:position w:val="2"/>
        </w:rPr>
        <w:t xml:space="preserve"> </w:t>
      </w:r>
      <w:r>
        <w:rPr>
          <w:position w:val="2"/>
        </w:rPr>
        <w:t>di</w:t>
      </w:r>
      <w:r>
        <w:rPr>
          <w:spacing w:val="32"/>
          <w:position w:val="2"/>
        </w:rPr>
        <w:t xml:space="preserve"> </w:t>
      </w:r>
      <w:r>
        <w:rPr>
          <w:position w:val="2"/>
        </w:rPr>
        <w:t>cui</w:t>
      </w:r>
      <w:r>
        <w:rPr>
          <w:spacing w:val="30"/>
          <w:position w:val="2"/>
        </w:rPr>
        <w:t xml:space="preserve"> </w:t>
      </w:r>
      <w:r>
        <w:rPr>
          <w:position w:val="2"/>
        </w:rPr>
        <w:t>al</w:t>
      </w:r>
      <w:r>
        <w:rPr>
          <w:spacing w:val="32"/>
          <w:position w:val="2"/>
        </w:rPr>
        <w:t xml:space="preserve"> </w:t>
      </w:r>
      <w:r>
        <w:rPr>
          <w:position w:val="2"/>
        </w:rPr>
        <w:t>presente</w:t>
      </w:r>
      <w:r>
        <w:rPr>
          <w:spacing w:val="27"/>
          <w:position w:val="2"/>
        </w:rPr>
        <w:t xml:space="preserve"> </w:t>
      </w:r>
      <w:r>
        <w:rPr>
          <w:position w:val="2"/>
        </w:rPr>
        <w:t>provvedimento,</w:t>
      </w:r>
      <w:r>
        <w:rPr>
          <w:spacing w:val="37"/>
          <w:position w:val="2"/>
        </w:rPr>
        <w:t xml:space="preserve"> </w:t>
      </w:r>
      <w:r>
        <w:rPr>
          <w:position w:val="2"/>
        </w:rPr>
        <w:t>pari</w:t>
      </w:r>
      <w:r>
        <w:rPr>
          <w:spacing w:val="32"/>
          <w:position w:val="2"/>
        </w:rPr>
        <w:t xml:space="preserve"> </w:t>
      </w:r>
      <w:r>
        <w:rPr>
          <w:position w:val="2"/>
        </w:rPr>
        <w:t>ad</w:t>
      </w:r>
      <w:r>
        <w:rPr>
          <w:spacing w:val="29"/>
          <w:position w:val="2"/>
        </w:rPr>
        <w:t xml:space="preserve"> </w:t>
      </w:r>
      <w:r>
        <w:rPr>
          <w:position w:val="2"/>
        </w:rPr>
        <w:t>€</w:t>
      </w:r>
      <w:r>
        <w:rPr>
          <w:spacing w:val="32"/>
          <w:position w:val="2"/>
        </w:rPr>
        <w:t xml:space="preserve"> </w:t>
      </w:r>
      <w:r w:rsidR="00297EE1">
        <w:rPr>
          <w:position w:val="2"/>
        </w:rPr>
        <w:t>1.275,00 +</w:t>
      </w:r>
      <w:r>
        <w:rPr>
          <w:position w:val="2"/>
        </w:rPr>
        <w:t xml:space="preserve"> aliquota </w:t>
      </w:r>
      <w:r w:rsidR="00297EE1">
        <w:t>al 22% € 280,50</w:t>
      </w:r>
      <w:r>
        <w:t xml:space="preserve"> </w:t>
      </w:r>
      <w:r w:rsidR="00297EE1">
        <w:t>– importo complessivo € 1.555,50</w:t>
      </w:r>
      <w:r>
        <w:t>, trovano copertura nel bilancio di previsione per l’anno 2025;</w:t>
      </w:r>
    </w:p>
    <w:p w:rsidR="00C04122" w:rsidRDefault="00C04122">
      <w:pPr>
        <w:pStyle w:val="Corpodeltesto"/>
        <w:spacing w:before="87"/>
      </w:pPr>
    </w:p>
    <w:p w:rsidR="00C04122" w:rsidRDefault="00DC77DC">
      <w:pPr>
        <w:pStyle w:val="Corpodeltesto"/>
        <w:spacing w:before="1" w:line="252" w:lineRule="exact"/>
        <w:ind w:left="12"/>
        <w:jc w:val="both"/>
        <w:rPr>
          <w:i/>
        </w:rPr>
      </w:pPr>
      <w:r>
        <w:t>nell’osservanza</w:t>
      </w:r>
      <w:r>
        <w:rPr>
          <w:spacing w:val="38"/>
        </w:rPr>
        <w:t xml:space="preserve"> </w:t>
      </w:r>
      <w:r>
        <w:t>delle</w:t>
      </w:r>
      <w:r>
        <w:rPr>
          <w:spacing w:val="35"/>
        </w:rPr>
        <w:t xml:space="preserve"> </w:t>
      </w:r>
      <w:r>
        <w:t>disposizioni</w:t>
      </w:r>
      <w:r>
        <w:rPr>
          <w:spacing w:val="39"/>
        </w:rPr>
        <w:t xml:space="preserve"> </w:t>
      </w:r>
      <w:r>
        <w:t>di</w:t>
      </w:r>
      <w:r>
        <w:rPr>
          <w:spacing w:val="35"/>
        </w:rPr>
        <w:t xml:space="preserve"> </w:t>
      </w:r>
      <w:r>
        <w:t>cui</w:t>
      </w:r>
      <w:r>
        <w:rPr>
          <w:spacing w:val="36"/>
        </w:rPr>
        <w:t xml:space="preserve"> </w:t>
      </w:r>
      <w:r>
        <w:t>alla</w:t>
      </w:r>
      <w:r>
        <w:rPr>
          <w:spacing w:val="35"/>
        </w:rPr>
        <w:t xml:space="preserve"> </w:t>
      </w:r>
      <w:r>
        <w:t>L.</w:t>
      </w:r>
      <w:r>
        <w:rPr>
          <w:spacing w:val="38"/>
        </w:rPr>
        <w:t xml:space="preserve"> </w:t>
      </w:r>
      <w:r>
        <w:t>6</w:t>
      </w:r>
      <w:r>
        <w:rPr>
          <w:spacing w:val="34"/>
        </w:rPr>
        <w:t xml:space="preserve"> </w:t>
      </w:r>
      <w:r>
        <w:t>novembre</w:t>
      </w:r>
      <w:r>
        <w:rPr>
          <w:spacing w:val="36"/>
        </w:rPr>
        <w:t xml:space="preserve"> </w:t>
      </w:r>
      <w:r>
        <w:t>2012,</w:t>
      </w:r>
      <w:r>
        <w:rPr>
          <w:spacing w:val="34"/>
        </w:rPr>
        <w:t xml:space="preserve"> </w:t>
      </w:r>
      <w:r>
        <w:t>n.</w:t>
      </w:r>
      <w:r>
        <w:rPr>
          <w:spacing w:val="35"/>
        </w:rPr>
        <w:t xml:space="preserve"> </w:t>
      </w:r>
      <w:r>
        <w:t>190,</w:t>
      </w:r>
      <w:r>
        <w:rPr>
          <w:spacing w:val="34"/>
        </w:rPr>
        <w:t xml:space="preserve"> </w:t>
      </w:r>
      <w:r>
        <w:t>recante</w:t>
      </w:r>
      <w:r>
        <w:rPr>
          <w:spacing w:val="39"/>
        </w:rPr>
        <w:t xml:space="preserve"> </w:t>
      </w:r>
      <w:r>
        <w:t>«</w:t>
      </w:r>
      <w:r>
        <w:rPr>
          <w:i/>
        </w:rPr>
        <w:t>Disposizioni</w:t>
      </w:r>
      <w:r>
        <w:rPr>
          <w:i/>
          <w:spacing w:val="38"/>
        </w:rPr>
        <w:t xml:space="preserve"> </w:t>
      </w:r>
      <w:r>
        <w:rPr>
          <w:i/>
        </w:rPr>
        <w:t>per</w:t>
      </w:r>
      <w:r>
        <w:rPr>
          <w:i/>
          <w:spacing w:val="36"/>
        </w:rPr>
        <w:t xml:space="preserve"> </w:t>
      </w:r>
      <w:r>
        <w:rPr>
          <w:i/>
          <w:spacing w:val="-5"/>
        </w:rPr>
        <w:t>la</w:t>
      </w:r>
    </w:p>
    <w:p w:rsidR="00C04122" w:rsidRDefault="00DC77DC">
      <w:pPr>
        <w:spacing w:line="252" w:lineRule="exact"/>
        <w:ind w:left="12"/>
        <w:jc w:val="both"/>
      </w:pPr>
      <w:r>
        <w:rPr>
          <w:i/>
        </w:rPr>
        <w:t>prevenzione</w:t>
      </w:r>
      <w:r>
        <w:rPr>
          <w:i/>
          <w:spacing w:val="-7"/>
        </w:rPr>
        <w:t xml:space="preserve"> </w:t>
      </w:r>
      <w:r>
        <w:rPr>
          <w:i/>
        </w:rPr>
        <w:t>e</w:t>
      </w:r>
      <w:r>
        <w:rPr>
          <w:i/>
          <w:spacing w:val="-6"/>
        </w:rPr>
        <w:t xml:space="preserve"> </w:t>
      </w:r>
      <w:r>
        <w:rPr>
          <w:i/>
        </w:rPr>
        <w:t>la</w:t>
      </w:r>
      <w:r>
        <w:rPr>
          <w:i/>
          <w:spacing w:val="-7"/>
        </w:rPr>
        <w:t xml:space="preserve"> </w:t>
      </w:r>
      <w:r>
        <w:rPr>
          <w:i/>
        </w:rPr>
        <w:t>repressione</w:t>
      </w:r>
      <w:r>
        <w:rPr>
          <w:i/>
          <w:spacing w:val="-4"/>
        </w:rPr>
        <w:t xml:space="preserve"> </w:t>
      </w:r>
      <w:r>
        <w:rPr>
          <w:i/>
        </w:rPr>
        <w:t>della</w:t>
      </w:r>
      <w:r>
        <w:rPr>
          <w:i/>
          <w:spacing w:val="-4"/>
        </w:rPr>
        <w:t xml:space="preserve"> </w:t>
      </w:r>
      <w:r>
        <w:rPr>
          <w:i/>
        </w:rPr>
        <w:t>corruzione</w:t>
      </w:r>
      <w:r>
        <w:rPr>
          <w:i/>
          <w:spacing w:val="-5"/>
        </w:rPr>
        <w:t xml:space="preserve"> </w:t>
      </w:r>
      <w:r>
        <w:rPr>
          <w:i/>
        </w:rPr>
        <w:t>e</w:t>
      </w:r>
      <w:r>
        <w:rPr>
          <w:i/>
          <w:spacing w:val="-6"/>
        </w:rPr>
        <w:t xml:space="preserve"> </w:t>
      </w:r>
      <w:r>
        <w:rPr>
          <w:i/>
        </w:rPr>
        <w:t>dell’illegalità</w:t>
      </w:r>
      <w:r>
        <w:rPr>
          <w:i/>
          <w:spacing w:val="-7"/>
        </w:rPr>
        <w:t xml:space="preserve"> </w:t>
      </w:r>
      <w:r>
        <w:rPr>
          <w:i/>
        </w:rPr>
        <w:t>della</w:t>
      </w:r>
      <w:r>
        <w:rPr>
          <w:i/>
          <w:spacing w:val="-4"/>
        </w:rPr>
        <w:t xml:space="preserve"> </w:t>
      </w:r>
      <w:r>
        <w:rPr>
          <w:i/>
        </w:rPr>
        <w:t>Pubblica</w:t>
      </w:r>
      <w:r>
        <w:rPr>
          <w:i/>
          <w:spacing w:val="-4"/>
        </w:rPr>
        <w:t xml:space="preserve"> </w:t>
      </w:r>
      <w:r>
        <w:rPr>
          <w:i/>
          <w:spacing w:val="-2"/>
        </w:rPr>
        <w:t>Amministrazione</w:t>
      </w:r>
      <w:r>
        <w:rPr>
          <w:spacing w:val="-2"/>
        </w:rPr>
        <w:t>»,</w:t>
      </w:r>
    </w:p>
    <w:p w:rsidR="00C04122" w:rsidRDefault="00C04122">
      <w:pPr>
        <w:pStyle w:val="Corpodeltesto"/>
        <w:spacing w:before="5"/>
      </w:pPr>
    </w:p>
    <w:p w:rsidR="00C04122" w:rsidRDefault="00DC77DC">
      <w:pPr>
        <w:pStyle w:val="Heading1"/>
        <w:ind w:right="1"/>
        <w:jc w:val="center"/>
      </w:pPr>
      <w:r>
        <w:rPr>
          <w:spacing w:val="-2"/>
        </w:rPr>
        <w:t>DETERMINA</w:t>
      </w:r>
    </w:p>
    <w:p w:rsidR="00C04122" w:rsidRDefault="00DC77DC">
      <w:pPr>
        <w:pStyle w:val="Corpodeltesto"/>
        <w:spacing w:before="88"/>
        <w:ind w:left="12"/>
        <w:jc w:val="both"/>
      </w:pPr>
      <w:r>
        <w:t>per</w:t>
      </w:r>
      <w:r>
        <w:rPr>
          <w:spacing w:val="-8"/>
        </w:rPr>
        <w:t xml:space="preserve"> </w:t>
      </w:r>
      <w:r>
        <w:t>i</w:t>
      </w:r>
      <w:r>
        <w:rPr>
          <w:spacing w:val="-7"/>
        </w:rPr>
        <w:t xml:space="preserve"> </w:t>
      </w:r>
      <w:r>
        <w:t>motivi</w:t>
      </w:r>
      <w:r>
        <w:rPr>
          <w:spacing w:val="-5"/>
        </w:rPr>
        <w:t xml:space="preserve"> </w:t>
      </w:r>
      <w:r>
        <w:t>espressi</w:t>
      </w:r>
      <w:r>
        <w:rPr>
          <w:spacing w:val="-4"/>
        </w:rPr>
        <w:t xml:space="preserve"> </w:t>
      </w:r>
      <w:r>
        <w:t>nella</w:t>
      </w:r>
      <w:r>
        <w:rPr>
          <w:spacing w:val="-6"/>
        </w:rPr>
        <w:t xml:space="preserve"> </w:t>
      </w:r>
      <w:r>
        <w:t>premessa,</w:t>
      </w:r>
      <w:r>
        <w:rPr>
          <w:spacing w:val="-3"/>
        </w:rPr>
        <w:t xml:space="preserve"> </w:t>
      </w:r>
      <w:r>
        <w:t>che</w:t>
      </w:r>
      <w:r>
        <w:rPr>
          <w:spacing w:val="-7"/>
        </w:rPr>
        <w:t xml:space="preserve"> </w:t>
      </w:r>
      <w:r>
        <w:t>si</w:t>
      </w:r>
      <w:r>
        <w:rPr>
          <w:spacing w:val="-6"/>
        </w:rPr>
        <w:t xml:space="preserve"> </w:t>
      </w:r>
      <w:r>
        <w:t>intendono</w:t>
      </w:r>
      <w:r>
        <w:rPr>
          <w:spacing w:val="-6"/>
        </w:rPr>
        <w:t xml:space="preserve"> </w:t>
      </w:r>
      <w:r>
        <w:t>integralmente</w:t>
      </w:r>
      <w:r>
        <w:rPr>
          <w:spacing w:val="-4"/>
        </w:rPr>
        <w:t xml:space="preserve"> </w:t>
      </w:r>
      <w:r>
        <w:rPr>
          <w:spacing w:val="-2"/>
        </w:rPr>
        <w:t>richiamati:</w:t>
      </w:r>
    </w:p>
    <w:p w:rsidR="00C04122" w:rsidRDefault="00DC77DC">
      <w:pPr>
        <w:pStyle w:val="Paragrafoelenco"/>
        <w:numPr>
          <w:ilvl w:val="0"/>
          <w:numId w:val="1"/>
        </w:numPr>
        <w:tabs>
          <w:tab w:val="left" w:pos="726"/>
          <w:tab w:val="left" w:pos="732"/>
        </w:tabs>
        <w:spacing w:line="244" w:lineRule="auto"/>
        <w:ind w:right="303" w:hanging="363"/>
      </w:pPr>
      <w:r>
        <w:t xml:space="preserve">di autorizzare ai sensi e per gli effetti dell’art. 50, comma 1, lettera b) </w:t>
      </w:r>
      <w:proofErr w:type="spellStart"/>
      <w:r>
        <w:t>D.Lgs</w:t>
      </w:r>
      <w:proofErr w:type="spellEnd"/>
      <w:r>
        <w:t xml:space="preserve"> 36/2023 l’affidamento diretto del servizio di rinnovo del Software gestionale Nuvola, all’operatore economico </w:t>
      </w:r>
      <w:proofErr w:type="spellStart"/>
      <w:r>
        <w:t>Madisoft</w:t>
      </w:r>
      <w:proofErr w:type="spellEnd"/>
      <w:r>
        <w:t xml:space="preserve"> </w:t>
      </w:r>
      <w:proofErr w:type="spellStart"/>
      <w:r>
        <w:t>S.p.a.</w:t>
      </w:r>
      <w:proofErr w:type="spellEnd"/>
      <w:r>
        <w:t xml:space="preserve"> con sede legale in Via Giovanni Falcone, 5 – 62010 </w:t>
      </w:r>
      <w:proofErr w:type="spellStart"/>
      <w:r>
        <w:t>Pollenza</w:t>
      </w:r>
      <w:proofErr w:type="spellEnd"/>
      <w:r>
        <w:t xml:space="preserve"> (MC), </w:t>
      </w:r>
      <w:proofErr w:type="spellStart"/>
      <w:r>
        <w:t>P.IVA</w:t>
      </w:r>
      <w:proofErr w:type="spellEnd"/>
      <w:r>
        <w:t xml:space="preserve"> 01818840439,</w:t>
      </w:r>
      <w:r>
        <w:rPr>
          <w:spacing w:val="40"/>
        </w:rPr>
        <w:t xml:space="preserve"> </w:t>
      </w:r>
      <w:r>
        <w:t>per un importo complessivo</w:t>
      </w:r>
      <w:r w:rsidR="00297EE1">
        <w:t xml:space="preserve"> del servizio pari ad € 1.555,50</w:t>
      </w:r>
      <w:r>
        <w:t>;</w:t>
      </w:r>
    </w:p>
    <w:p w:rsidR="00C04122" w:rsidRDefault="00DC77DC">
      <w:pPr>
        <w:pStyle w:val="Paragrafoelenco"/>
        <w:numPr>
          <w:ilvl w:val="0"/>
          <w:numId w:val="1"/>
        </w:numPr>
        <w:tabs>
          <w:tab w:val="left" w:pos="726"/>
          <w:tab w:val="left" w:pos="732"/>
        </w:tabs>
        <w:ind w:right="1000" w:hanging="363"/>
      </w:pPr>
      <w:r>
        <w:t>di autorizzare e impegnare la spesa complessiva €</w:t>
      </w:r>
      <w:r>
        <w:rPr>
          <w:spacing w:val="-1"/>
        </w:rPr>
        <w:t xml:space="preserve"> </w:t>
      </w:r>
      <w:r w:rsidR="00297EE1">
        <w:t>1.555,50</w:t>
      </w:r>
      <w:r>
        <w:t xml:space="preserve"> IVA inclusa, da imputare sul Programma annuale 2025;</w:t>
      </w:r>
    </w:p>
    <w:p w:rsidR="00C04122" w:rsidRDefault="00DC77DC">
      <w:pPr>
        <w:pStyle w:val="Paragrafoelenco"/>
        <w:numPr>
          <w:ilvl w:val="0"/>
          <w:numId w:val="1"/>
        </w:numPr>
        <w:tabs>
          <w:tab w:val="left" w:pos="726"/>
        </w:tabs>
        <w:spacing w:before="7" w:line="293" w:lineRule="exact"/>
        <w:ind w:left="726" w:hanging="357"/>
      </w:pPr>
      <w:r>
        <w:t>di</w:t>
      </w:r>
      <w:r>
        <w:rPr>
          <w:spacing w:val="-5"/>
        </w:rPr>
        <w:t xml:space="preserve"> </w:t>
      </w:r>
      <w:r>
        <w:t>indicare</w:t>
      </w:r>
      <w:r>
        <w:rPr>
          <w:spacing w:val="-3"/>
        </w:rPr>
        <w:t xml:space="preserve"> </w:t>
      </w:r>
      <w:r>
        <w:t>il</w:t>
      </w:r>
      <w:r>
        <w:rPr>
          <w:spacing w:val="-2"/>
        </w:rPr>
        <w:t xml:space="preserve"> </w:t>
      </w:r>
      <w:r>
        <w:t>CIG</w:t>
      </w:r>
      <w:r>
        <w:rPr>
          <w:spacing w:val="-4"/>
        </w:rPr>
        <w:t xml:space="preserve"> </w:t>
      </w:r>
      <w:r>
        <w:rPr>
          <w:b/>
          <w:color w:val="000000"/>
          <w:shd w:val="clear" w:color="auto" w:fill="F8F8F8"/>
        </w:rPr>
        <w:t>B</w:t>
      </w:r>
      <w:r w:rsidR="00A974CC">
        <w:rPr>
          <w:b/>
          <w:color w:val="000000"/>
          <w:shd w:val="clear" w:color="auto" w:fill="F8F8F8"/>
        </w:rPr>
        <w:t xml:space="preserve">908A0AE14 </w:t>
      </w:r>
      <w:r>
        <w:rPr>
          <w:color w:val="000000"/>
        </w:rPr>
        <w:t>relativo</w:t>
      </w:r>
      <w:r>
        <w:rPr>
          <w:color w:val="000000"/>
          <w:spacing w:val="-3"/>
        </w:rPr>
        <w:t xml:space="preserve"> </w:t>
      </w:r>
      <w:r>
        <w:rPr>
          <w:color w:val="000000"/>
        </w:rPr>
        <w:t>al</w:t>
      </w:r>
      <w:r>
        <w:rPr>
          <w:color w:val="000000"/>
          <w:spacing w:val="-3"/>
        </w:rPr>
        <w:t xml:space="preserve"> </w:t>
      </w:r>
      <w:r>
        <w:rPr>
          <w:color w:val="000000"/>
        </w:rPr>
        <w:t>servizio</w:t>
      </w:r>
      <w:r>
        <w:rPr>
          <w:color w:val="000000"/>
          <w:spacing w:val="-6"/>
        </w:rPr>
        <w:t xml:space="preserve"> </w:t>
      </w:r>
      <w:r>
        <w:rPr>
          <w:color w:val="000000"/>
        </w:rPr>
        <w:t>in</w:t>
      </w:r>
      <w:r>
        <w:rPr>
          <w:color w:val="000000"/>
          <w:spacing w:val="-6"/>
        </w:rPr>
        <w:t xml:space="preserve"> </w:t>
      </w:r>
      <w:r>
        <w:rPr>
          <w:color w:val="000000"/>
        </w:rPr>
        <w:t>oggetto</w:t>
      </w:r>
      <w:r>
        <w:rPr>
          <w:color w:val="000000"/>
          <w:spacing w:val="-6"/>
        </w:rPr>
        <w:t xml:space="preserve"> </w:t>
      </w:r>
      <w:r>
        <w:rPr>
          <w:color w:val="000000"/>
        </w:rPr>
        <w:t>in</w:t>
      </w:r>
      <w:r>
        <w:rPr>
          <w:color w:val="000000"/>
          <w:spacing w:val="-3"/>
        </w:rPr>
        <w:t xml:space="preserve"> </w:t>
      </w:r>
      <w:r>
        <w:rPr>
          <w:color w:val="000000"/>
        </w:rPr>
        <w:t>tutte</w:t>
      </w:r>
      <w:r>
        <w:rPr>
          <w:color w:val="000000"/>
          <w:spacing w:val="-5"/>
        </w:rPr>
        <w:t xml:space="preserve"> </w:t>
      </w:r>
      <w:r>
        <w:rPr>
          <w:color w:val="000000"/>
        </w:rPr>
        <w:t>le</w:t>
      </w:r>
      <w:r>
        <w:rPr>
          <w:color w:val="000000"/>
          <w:spacing w:val="-3"/>
        </w:rPr>
        <w:t xml:space="preserve"> </w:t>
      </w:r>
      <w:r>
        <w:rPr>
          <w:color w:val="000000"/>
        </w:rPr>
        <w:t>fasi</w:t>
      </w:r>
      <w:r>
        <w:rPr>
          <w:color w:val="000000"/>
          <w:spacing w:val="-2"/>
        </w:rPr>
        <w:t xml:space="preserve"> </w:t>
      </w:r>
      <w:r>
        <w:rPr>
          <w:color w:val="000000"/>
        </w:rPr>
        <w:t>relative</w:t>
      </w:r>
      <w:r>
        <w:rPr>
          <w:color w:val="000000"/>
          <w:spacing w:val="-3"/>
        </w:rPr>
        <w:t xml:space="preserve"> </w:t>
      </w:r>
      <w:r>
        <w:rPr>
          <w:color w:val="000000"/>
        </w:rPr>
        <w:t>alla</w:t>
      </w:r>
      <w:r>
        <w:rPr>
          <w:color w:val="000000"/>
          <w:spacing w:val="-3"/>
        </w:rPr>
        <w:t xml:space="preserve"> </w:t>
      </w:r>
      <w:r>
        <w:rPr>
          <w:color w:val="000000"/>
          <w:spacing w:val="-2"/>
        </w:rPr>
        <w:t>presente</w:t>
      </w:r>
    </w:p>
    <w:p w:rsidR="00C04122" w:rsidRDefault="00DC77DC">
      <w:pPr>
        <w:pStyle w:val="Corpodeltesto"/>
        <w:spacing w:line="228" w:lineRule="exact"/>
        <w:ind w:left="732"/>
      </w:pPr>
      <w:r>
        <w:t>procedura</w:t>
      </w:r>
      <w:r>
        <w:rPr>
          <w:spacing w:val="-4"/>
        </w:rPr>
        <w:t xml:space="preserve"> </w:t>
      </w:r>
      <w:r>
        <w:rPr>
          <w:spacing w:val="-2"/>
        </w:rPr>
        <w:t>d’acquisto;</w:t>
      </w:r>
    </w:p>
    <w:p w:rsidR="00C04122" w:rsidRDefault="00DC77DC">
      <w:pPr>
        <w:pStyle w:val="Paragrafoelenco"/>
        <w:numPr>
          <w:ilvl w:val="0"/>
          <w:numId w:val="1"/>
        </w:numPr>
        <w:tabs>
          <w:tab w:val="left" w:pos="727"/>
        </w:tabs>
        <w:spacing w:before="0" w:line="270" w:lineRule="exact"/>
        <w:ind w:left="727" w:hanging="355"/>
      </w:pPr>
      <w:r>
        <w:t>di</w:t>
      </w:r>
      <w:r>
        <w:rPr>
          <w:spacing w:val="-9"/>
        </w:rPr>
        <w:t xml:space="preserve"> </w:t>
      </w:r>
      <w:r>
        <w:t>precisare</w:t>
      </w:r>
      <w:r>
        <w:rPr>
          <w:spacing w:val="-7"/>
        </w:rPr>
        <w:t xml:space="preserve"> </w:t>
      </w:r>
      <w:r>
        <w:t>che</w:t>
      </w:r>
      <w:r>
        <w:rPr>
          <w:spacing w:val="-7"/>
        </w:rPr>
        <w:t xml:space="preserve"> </w:t>
      </w:r>
      <w:r>
        <w:t>l’operatore</w:t>
      </w:r>
      <w:r>
        <w:rPr>
          <w:spacing w:val="-8"/>
        </w:rPr>
        <w:t xml:space="preserve"> </w:t>
      </w:r>
      <w:r>
        <w:t>economico</w:t>
      </w:r>
      <w:r>
        <w:rPr>
          <w:spacing w:val="-5"/>
        </w:rPr>
        <w:t xml:space="preserve"> </w:t>
      </w:r>
      <w:r>
        <w:t>affidatario</w:t>
      </w:r>
      <w:r>
        <w:rPr>
          <w:spacing w:val="-4"/>
        </w:rPr>
        <w:t xml:space="preserve"> </w:t>
      </w:r>
      <w:r>
        <w:rPr>
          <w:spacing w:val="-2"/>
        </w:rPr>
        <w:t>dovrà:</w:t>
      </w:r>
    </w:p>
    <w:p w:rsidR="00C04122" w:rsidRDefault="00DC77DC">
      <w:pPr>
        <w:pStyle w:val="Paragrafoelenco"/>
        <w:numPr>
          <w:ilvl w:val="1"/>
          <w:numId w:val="1"/>
        </w:numPr>
        <w:tabs>
          <w:tab w:val="left" w:pos="1452"/>
        </w:tabs>
        <w:spacing w:before="12" w:line="232" w:lineRule="auto"/>
        <w:ind w:right="14"/>
      </w:pPr>
      <w:r>
        <w:t>assumere tutti gli obblighi di tracciabilità dei flussi finanziari di cui alla Legge 136/2010, con individuazione del “conto dedicato” su cui utilmente poter disporre il bonifico per il pagamento, le generalità ed il codice fiscale delle persone delegate ad operare sullo stesso, con l’impegno a comunicare ogni modifica relativa ai dati trasmessi;</w:t>
      </w:r>
    </w:p>
    <w:p w:rsidR="00C04122" w:rsidRDefault="00DC77DC">
      <w:pPr>
        <w:pStyle w:val="Paragrafoelenco"/>
        <w:numPr>
          <w:ilvl w:val="1"/>
          <w:numId w:val="1"/>
        </w:numPr>
        <w:tabs>
          <w:tab w:val="left" w:pos="1452"/>
        </w:tabs>
        <w:spacing w:before="34" w:line="218" w:lineRule="auto"/>
        <w:ind w:right="105"/>
      </w:pPr>
      <w:r>
        <w:t xml:space="preserve">presentare la dichiarazione relativa al possesso dei requisiti di cui agli artt. 94-95-98 del </w:t>
      </w:r>
      <w:proofErr w:type="spellStart"/>
      <w:r>
        <w:t>Dlgs</w:t>
      </w:r>
      <w:proofErr w:type="spellEnd"/>
      <w:r>
        <w:t xml:space="preserve">. </w:t>
      </w:r>
      <w:r>
        <w:rPr>
          <w:spacing w:val="-2"/>
        </w:rPr>
        <w:t>36/2023;</w:t>
      </w:r>
    </w:p>
    <w:p w:rsidR="00C04122" w:rsidRDefault="00DC77DC">
      <w:pPr>
        <w:pStyle w:val="Paragrafoelenco"/>
        <w:numPr>
          <w:ilvl w:val="1"/>
          <w:numId w:val="1"/>
        </w:numPr>
        <w:tabs>
          <w:tab w:val="left" w:pos="1449"/>
        </w:tabs>
        <w:spacing w:before="2"/>
        <w:ind w:left="1449" w:hanging="357"/>
      </w:pPr>
      <w:r>
        <w:t>sottoscrivere</w:t>
      </w:r>
      <w:r>
        <w:rPr>
          <w:spacing w:val="-5"/>
        </w:rPr>
        <w:t xml:space="preserve"> </w:t>
      </w:r>
      <w:r>
        <w:t>il</w:t>
      </w:r>
      <w:r>
        <w:rPr>
          <w:spacing w:val="-5"/>
        </w:rPr>
        <w:t xml:space="preserve"> </w:t>
      </w:r>
      <w:r>
        <w:t>patto</w:t>
      </w:r>
      <w:r>
        <w:rPr>
          <w:spacing w:val="-5"/>
        </w:rPr>
        <w:t xml:space="preserve"> </w:t>
      </w:r>
      <w:r>
        <w:t>di</w:t>
      </w:r>
      <w:r>
        <w:rPr>
          <w:spacing w:val="-4"/>
        </w:rPr>
        <w:t xml:space="preserve"> </w:t>
      </w:r>
      <w:r>
        <w:rPr>
          <w:spacing w:val="-2"/>
        </w:rPr>
        <w:t>integrità;</w:t>
      </w:r>
    </w:p>
    <w:p w:rsidR="00C04122" w:rsidRDefault="00DC77DC">
      <w:pPr>
        <w:pStyle w:val="Paragrafoelenco"/>
        <w:numPr>
          <w:ilvl w:val="0"/>
          <w:numId w:val="1"/>
        </w:numPr>
        <w:tabs>
          <w:tab w:val="left" w:pos="732"/>
        </w:tabs>
        <w:spacing w:before="64" w:line="237" w:lineRule="auto"/>
        <w:ind w:right="221" w:hanging="363"/>
      </w:pPr>
      <w:r>
        <w:t>di nominare la Dott.ssa Antonietta Di Taranto quale Responsabile Unico del Progetto ai sensi dell’art. 15 Decreto Legislativo 31 marzo 2023, e artt. 4 e 15 del Regolamento del Consiglio d’Istituto approvato con delibera</w:t>
      </w:r>
      <w:r>
        <w:rPr>
          <w:spacing w:val="-2"/>
        </w:rPr>
        <w:t xml:space="preserve"> </w:t>
      </w:r>
      <w:r>
        <w:t>n.</w:t>
      </w:r>
      <w:r>
        <w:rPr>
          <w:spacing w:val="-2"/>
        </w:rPr>
        <w:t xml:space="preserve"> </w:t>
      </w:r>
      <w:r>
        <w:t>127</w:t>
      </w:r>
      <w:r>
        <w:rPr>
          <w:spacing w:val="-4"/>
        </w:rPr>
        <w:t xml:space="preserve"> </w:t>
      </w:r>
      <w:r>
        <w:t>del</w:t>
      </w:r>
      <w:r>
        <w:rPr>
          <w:spacing w:val="-4"/>
        </w:rPr>
        <w:t xml:space="preserve"> </w:t>
      </w:r>
      <w:r>
        <w:t>17/04/2023</w:t>
      </w:r>
      <w:r>
        <w:rPr>
          <w:spacing w:val="-2"/>
        </w:rPr>
        <w:t xml:space="preserve"> </w:t>
      </w:r>
      <w:r>
        <w:t>e</w:t>
      </w:r>
      <w:r>
        <w:rPr>
          <w:spacing w:val="-2"/>
        </w:rPr>
        <w:t xml:space="preserve"> </w:t>
      </w:r>
      <w:r>
        <w:t>quale</w:t>
      </w:r>
      <w:r>
        <w:rPr>
          <w:spacing w:val="-2"/>
        </w:rPr>
        <w:t xml:space="preserve"> </w:t>
      </w:r>
      <w:r>
        <w:t>Direttore</w:t>
      </w:r>
      <w:r>
        <w:rPr>
          <w:spacing w:val="-2"/>
        </w:rPr>
        <w:t xml:space="preserve"> </w:t>
      </w:r>
      <w:r>
        <w:t>dell’Esecuzione,</w:t>
      </w:r>
      <w:r>
        <w:rPr>
          <w:spacing w:val="-2"/>
        </w:rPr>
        <w:t xml:space="preserve"> </w:t>
      </w:r>
      <w:r>
        <w:t>ai</w:t>
      </w:r>
      <w:r>
        <w:rPr>
          <w:spacing w:val="-4"/>
        </w:rPr>
        <w:t xml:space="preserve"> </w:t>
      </w:r>
      <w:r>
        <w:t>sensi</w:t>
      </w:r>
      <w:r>
        <w:rPr>
          <w:spacing w:val="-1"/>
        </w:rPr>
        <w:t xml:space="preserve"> </w:t>
      </w:r>
      <w:r>
        <w:t>dell’art.</w:t>
      </w:r>
      <w:r>
        <w:rPr>
          <w:spacing w:val="-2"/>
        </w:rPr>
        <w:t xml:space="preserve"> </w:t>
      </w:r>
      <w:r>
        <w:t>114,</w:t>
      </w:r>
      <w:r>
        <w:rPr>
          <w:spacing w:val="-2"/>
        </w:rPr>
        <w:t xml:space="preserve"> </w:t>
      </w:r>
      <w:r>
        <w:t>comma</w:t>
      </w:r>
      <w:r>
        <w:rPr>
          <w:spacing w:val="-2"/>
        </w:rPr>
        <w:t xml:space="preserve"> </w:t>
      </w:r>
      <w:r>
        <w:t>7</w:t>
      </w:r>
      <w:r>
        <w:rPr>
          <w:spacing w:val="-4"/>
        </w:rPr>
        <w:t xml:space="preserve"> </w:t>
      </w:r>
      <w:r>
        <w:t>del</w:t>
      </w:r>
      <w:r>
        <w:rPr>
          <w:spacing w:val="-1"/>
        </w:rPr>
        <w:t xml:space="preserve"> </w:t>
      </w:r>
      <w:r>
        <w:t>D.</w:t>
      </w:r>
      <w:r>
        <w:rPr>
          <w:spacing w:val="-2"/>
        </w:rPr>
        <w:t xml:space="preserve"> </w:t>
      </w:r>
      <w:proofErr w:type="spellStart"/>
      <w:r>
        <w:t>Lgs</w:t>
      </w:r>
      <w:proofErr w:type="spellEnd"/>
      <w:r>
        <w:t>. 36/2023 e del D.M. 49/2018;</w:t>
      </w:r>
    </w:p>
    <w:p w:rsidR="00C04122" w:rsidRDefault="00DC77DC">
      <w:pPr>
        <w:pStyle w:val="Paragrafoelenco"/>
        <w:numPr>
          <w:ilvl w:val="0"/>
          <w:numId w:val="1"/>
        </w:numPr>
        <w:tabs>
          <w:tab w:val="left" w:pos="731"/>
        </w:tabs>
        <w:spacing w:before="9"/>
        <w:ind w:left="731" w:hanging="362"/>
      </w:pPr>
      <w:r>
        <w:t>che</w:t>
      </w:r>
      <w:r>
        <w:rPr>
          <w:spacing w:val="43"/>
        </w:rPr>
        <w:t xml:space="preserve"> </w:t>
      </w:r>
      <w:r>
        <w:t>il</w:t>
      </w:r>
      <w:r>
        <w:rPr>
          <w:spacing w:val="47"/>
        </w:rPr>
        <w:t xml:space="preserve"> </w:t>
      </w:r>
      <w:r>
        <w:t>presente</w:t>
      </w:r>
      <w:r>
        <w:rPr>
          <w:spacing w:val="46"/>
        </w:rPr>
        <w:t xml:space="preserve"> </w:t>
      </w:r>
      <w:r>
        <w:t>provvedimento</w:t>
      </w:r>
      <w:r>
        <w:rPr>
          <w:spacing w:val="46"/>
        </w:rPr>
        <w:t xml:space="preserve"> </w:t>
      </w:r>
      <w:r>
        <w:t>sarà</w:t>
      </w:r>
      <w:r>
        <w:rPr>
          <w:spacing w:val="45"/>
        </w:rPr>
        <w:t xml:space="preserve"> </w:t>
      </w:r>
      <w:r>
        <w:t>pubblicato</w:t>
      </w:r>
      <w:r>
        <w:rPr>
          <w:spacing w:val="46"/>
        </w:rPr>
        <w:t xml:space="preserve"> </w:t>
      </w:r>
      <w:r>
        <w:t>sul</w:t>
      </w:r>
      <w:r>
        <w:rPr>
          <w:spacing w:val="47"/>
        </w:rPr>
        <w:t xml:space="preserve"> </w:t>
      </w:r>
      <w:r>
        <w:t>sito</w:t>
      </w:r>
      <w:r>
        <w:rPr>
          <w:spacing w:val="43"/>
        </w:rPr>
        <w:t xml:space="preserve"> </w:t>
      </w:r>
      <w:r>
        <w:t>internet</w:t>
      </w:r>
      <w:r>
        <w:rPr>
          <w:spacing w:val="46"/>
        </w:rPr>
        <w:t xml:space="preserve"> </w:t>
      </w:r>
      <w:r>
        <w:t>dell’Istituzione</w:t>
      </w:r>
      <w:r>
        <w:rPr>
          <w:spacing w:val="44"/>
        </w:rPr>
        <w:t xml:space="preserve"> </w:t>
      </w:r>
      <w:r>
        <w:t>Scolastica</w:t>
      </w:r>
      <w:r>
        <w:rPr>
          <w:spacing w:val="46"/>
        </w:rPr>
        <w:t xml:space="preserve"> </w:t>
      </w:r>
      <w:r>
        <w:t>ai</w:t>
      </w:r>
      <w:r>
        <w:rPr>
          <w:spacing w:val="47"/>
        </w:rPr>
        <w:t xml:space="preserve"> </w:t>
      </w:r>
      <w:r>
        <w:t>sensi</w:t>
      </w:r>
      <w:r>
        <w:rPr>
          <w:spacing w:val="47"/>
        </w:rPr>
        <w:t xml:space="preserve"> </w:t>
      </w:r>
      <w:r>
        <w:rPr>
          <w:spacing w:val="-2"/>
        </w:rPr>
        <w:t>della</w:t>
      </w:r>
    </w:p>
    <w:p w:rsidR="00C04122" w:rsidRDefault="00DC77DC">
      <w:pPr>
        <w:pStyle w:val="Corpodeltesto"/>
        <w:spacing w:before="4"/>
        <w:ind w:left="732"/>
      </w:pPr>
      <w:r>
        <w:t>normativa</w:t>
      </w:r>
      <w:r>
        <w:rPr>
          <w:spacing w:val="-5"/>
        </w:rPr>
        <w:t xml:space="preserve"> </w:t>
      </w:r>
      <w:r>
        <w:t>sulla</w:t>
      </w:r>
      <w:r>
        <w:rPr>
          <w:spacing w:val="-4"/>
        </w:rPr>
        <w:t xml:space="preserve"> </w:t>
      </w:r>
      <w:r>
        <w:rPr>
          <w:spacing w:val="-2"/>
        </w:rPr>
        <w:t>trasparenza.</w:t>
      </w:r>
    </w:p>
    <w:p w:rsidR="00C04122" w:rsidRDefault="00C04122">
      <w:pPr>
        <w:pStyle w:val="Corpodeltesto"/>
        <w:spacing w:before="7"/>
      </w:pPr>
    </w:p>
    <w:p w:rsidR="00C04122" w:rsidRDefault="00DC77DC">
      <w:pPr>
        <w:pStyle w:val="Corpodeltesto"/>
        <w:spacing w:line="252" w:lineRule="exact"/>
        <w:ind w:left="6939"/>
      </w:pPr>
      <w:r>
        <w:t>IL</w:t>
      </w:r>
      <w:r>
        <w:rPr>
          <w:spacing w:val="-12"/>
        </w:rPr>
        <w:t xml:space="preserve"> </w:t>
      </w:r>
      <w:r>
        <w:t>DIRIGENTE</w:t>
      </w:r>
      <w:r>
        <w:rPr>
          <w:spacing w:val="-6"/>
        </w:rPr>
        <w:t xml:space="preserve"> </w:t>
      </w:r>
      <w:r>
        <w:rPr>
          <w:spacing w:val="-2"/>
        </w:rPr>
        <w:t>SCOLASTICO</w:t>
      </w:r>
    </w:p>
    <w:p w:rsidR="00C04122" w:rsidRDefault="00DC77DC">
      <w:pPr>
        <w:pStyle w:val="Corpodeltesto"/>
        <w:spacing w:line="252" w:lineRule="exact"/>
        <w:ind w:left="6870"/>
      </w:pPr>
      <w:r>
        <w:t>Dott.ssa</w:t>
      </w:r>
      <w:r>
        <w:rPr>
          <w:spacing w:val="-8"/>
        </w:rPr>
        <w:t xml:space="preserve"> </w:t>
      </w:r>
      <w:r>
        <w:t>Antonietta</w:t>
      </w:r>
      <w:r>
        <w:rPr>
          <w:spacing w:val="-6"/>
        </w:rPr>
        <w:t xml:space="preserve"> </w:t>
      </w:r>
      <w:r>
        <w:t>Di</w:t>
      </w:r>
      <w:r>
        <w:rPr>
          <w:spacing w:val="-5"/>
        </w:rPr>
        <w:t xml:space="preserve"> </w:t>
      </w:r>
      <w:r>
        <w:t>Taranto</w:t>
      </w:r>
      <w:r>
        <w:rPr>
          <w:spacing w:val="-3"/>
        </w:rPr>
        <w:t xml:space="preserve"> </w:t>
      </w:r>
      <w:r>
        <w:rPr>
          <w:spacing w:val="-5"/>
        </w:rPr>
        <w:t>(*)</w:t>
      </w:r>
    </w:p>
    <w:p w:rsidR="00C04122" w:rsidRDefault="00C04122">
      <w:pPr>
        <w:pStyle w:val="Corpodeltesto"/>
        <w:spacing w:before="22"/>
      </w:pPr>
    </w:p>
    <w:p w:rsidR="00C04122" w:rsidRDefault="00DC77DC">
      <w:pPr>
        <w:spacing w:before="1"/>
        <w:ind w:left="857"/>
        <w:rPr>
          <w:rFonts w:ascii="Calibri" w:hAnsi="Calibri"/>
          <w:sz w:val="16"/>
        </w:rPr>
      </w:pPr>
      <w:r>
        <w:rPr>
          <w:rFonts w:ascii="Calibri" w:hAnsi="Calibri"/>
          <w:sz w:val="16"/>
        </w:rPr>
        <w:t>(*)</w:t>
      </w:r>
      <w:r>
        <w:rPr>
          <w:rFonts w:ascii="Calibri" w:hAnsi="Calibri"/>
          <w:spacing w:val="-7"/>
          <w:sz w:val="16"/>
        </w:rPr>
        <w:t xml:space="preserve"> </w:t>
      </w:r>
      <w:r>
        <w:rPr>
          <w:rFonts w:ascii="Calibri" w:hAnsi="Calibri"/>
          <w:sz w:val="16"/>
        </w:rPr>
        <w:t>Il</w:t>
      </w:r>
      <w:r>
        <w:rPr>
          <w:rFonts w:ascii="Calibri" w:hAnsi="Calibri"/>
          <w:spacing w:val="-7"/>
          <w:sz w:val="16"/>
        </w:rPr>
        <w:t xml:space="preserve"> </w:t>
      </w:r>
      <w:r>
        <w:rPr>
          <w:rFonts w:ascii="Calibri" w:hAnsi="Calibri"/>
          <w:sz w:val="16"/>
        </w:rPr>
        <w:t>documento</w:t>
      </w:r>
      <w:r>
        <w:rPr>
          <w:rFonts w:ascii="Calibri" w:hAnsi="Calibri"/>
          <w:spacing w:val="-4"/>
          <w:sz w:val="16"/>
        </w:rPr>
        <w:t xml:space="preserve"> </w:t>
      </w:r>
      <w:r>
        <w:rPr>
          <w:rFonts w:ascii="Calibri" w:hAnsi="Calibri"/>
          <w:sz w:val="16"/>
        </w:rPr>
        <w:t>è</w:t>
      </w:r>
      <w:r>
        <w:rPr>
          <w:rFonts w:ascii="Calibri" w:hAnsi="Calibri"/>
          <w:spacing w:val="-6"/>
          <w:sz w:val="16"/>
        </w:rPr>
        <w:t xml:space="preserve"> </w:t>
      </w:r>
      <w:r>
        <w:rPr>
          <w:rFonts w:ascii="Calibri" w:hAnsi="Calibri"/>
          <w:sz w:val="16"/>
        </w:rPr>
        <w:t>firmato</w:t>
      </w:r>
      <w:r>
        <w:rPr>
          <w:rFonts w:ascii="Calibri" w:hAnsi="Calibri"/>
          <w:spacing w:val="-8"/>
          <w:sz w:val="16"/>
        </w:rPr>
        <w:t xml:space="preserve"> </w:t>
      </w:r>
      <w:r>
        <w:rPr>
          <w:rFonts w:ascii="Calibri" w:hAnsi="Calibri"/>
          <w:sz w:val="16"/>
        </w:rPr>
        <w:t>digitalmente</w:t>
      </w:r>
      <w:r>
        <w:rPr>
          <w:rFonts w:ascii="Calibri" w:hAnsi="Calibri"/>
          <w:spacing w:val="-4"/>
          <w:sz w:val="16"/>
        </w:rPr>
        <w:t xml:space="preserve"> </w:t>
      </w:r>
      <w:r>
        <w:rPr>
          <w:rFonts w:ascii="Calibri" w:hAnsi="Calibri"/>
          <w:sz w:val="16"/>
        </w:rPr>
        <w:t>ai</w:t>
      </w:r>
      <w:r>
        <w:rPr>
          <w:rFonts w:ascii="Calibri" w:hAnsi="Calibri"/>
          <w:spacing w:val="-5"/>
          <w:sz w:val="16"/>
        </w:rPr>
        <w:t xml:space="preserve"> </w:t>
      </w:r>
      <w:r>
        <w:rPr>
          <w:rFonts w:ascii="Calibri" w:hAnsi="Calibri"/>
          <w:sz w:val="16"/>
        </w:rPr>
        <w:t>sensi</w:t>
      </w:r>
      <w:r>
        <w:rPr>
          <w:rFonts w:ascii="Calibri" w:hAnsi="Calibri"/>
          <w:spacing w:val="-5"/>
          <w:sz w:val="16"/>
        </w:rPr>
        <w:t xml:space="preserve"> </w:t>
      </w:r>
      <w:r>
        <w:rPr>
          <w:rFonts w:ascii="Calibri" w:hAnsi="Calibri"/>
          <w:sz w:val="16"/>
        </w:rPr>
        <w:t>del</w:t>
      </w:r>
      <w:r>
        <w:rPr>
          <w:rFonts w:ascii="Calibri" w:hAnsi="Calibri"/>
          <w:spacing w:val="-6"/>
          <w:sz w:val="16"/>
        </w:rPr>
        <w:t xml:space="preserve"> </w:t>
      </w:r>
      <w:r>
        <w:rPr>
          <w:rFonts w:ascii="Calibri" w:hAnsi="Calibri"/>
          <w:sz w:val="16"/>
        </w:rPr>
        <w:t>D.</w:t>
      </w:r>
      <w:r>
        <w:rPr>
          <w:rFonts w:ascii="Calibri" w:hAnsi="Calibri"/>
          <w:spacing w:val="-8"/>
          <w:sz w:val="16"/>
        </w:rPr>
        <w:t xml:space="preserve"> </w:t>
      </w:r>
      <w:proofErr w:type="spellStart"/>
      <w:r>
        <w:rPr>
          <w:rFonts w:ascii="Calibri" w:hAnsi="Calibri"/>
          <w:sz w:val="16"/>
        </w:rPr>
        <w:t>Lgs</w:t>
      </w:r>
      <w:proofErr w:type="spellEnd"/>
      <w:r>
        <w:rPr>
          <w:rFonts w:ascii="Calibri" w:hAnsi="Calibri"/>
          <w:sz w:val="16"/>
        </w:rPr>
        <w:t>.</w:t>
      </w:r>
      <w:r>
        <w:rPr>
          <w:rFonts w:ascii="Calibri" w:hAnsi="Calibri"/>
          <w:spacing w:val="-3"/>
          <w:sz w:val="16"/>
        </w:rPr>
        <w:t xml:space="preserve"> </w:t>
      </w:r>
      <w:r>
        <w:rPr>
          <w:rFonts w:ascii="Calibri" w:hAnsi="Calibri"/>
          <w:sz w:val="16"/>
        </w:rPr>
        <w:t>82/2005</w:t>
      </w:r>
      <w:r>
        <w:rPr>
          <w:rFonts w:ascii="Calibri" w:hAnsi="Calibri"/>
          <w:spacing w:val="-6"/>
          <w:sz w:val="16"/>
        </w:rPr>
        <w:t xml:space="preserve"> </w:t>
      </w:r>
      <w:proofErr w:type="spellStart"/>
      <w:r>
        <w:rPr>
          <w:rFonts w:ascii="Calibri" w:hAnsi="Calibri"/>
          <w:sz w:val="16"/>
        </w:rPr>
        <w:t>s.m.i.</w:t>
      </w:r>
      <w:proofErr w:type="spellEnd"/>
      <w:r>
        <w:rPr>
          <w:rFonts w:ascii="Calibri" w:hAnsi="Calibri"/>
          <w:spacing w:val="-7"/>
          <w:sz w:val="16"/>
        </w:rPr>
        <w:t xml:space="preserve"> </w:t>
      </w:r>
      <w:r>
        <w:rPr>
          <w:rFonts w:ascii="Calibri" w:hAnsi="Calibri"/>
          <w:sz w:val="16"/>
        </w:rPr>
        <w:t>e</w:t>
      </w:r>
      <w:r>
        <w:rPr>
          <w:rFonts w:ascii="Calibri" w:hAnsi="Calibri"/>
          <w:spacing w:val="-4"/>
          <w:sz w:val="16"/>
        </w:rPr>
        <w:t xml:space="preserve"> </w:t>
      </w:r>
      <w:r>
        <w:rPr>
          <w:rFonts w:ascii="Calibri" w:hAnsi="Calibri"/>
          <w:sz w:val="16"/>
        </w:rPr>
        <w:t>norme</w:t>
      </w:r>
      <w:r>
        <w:rPr>
          <w:rFonts w:ascii="Calibri" w:hAnsi="Calibri"/>
          <w:spacing w:val="-4"/>
          <w:sz w:val="16"/>
        </w:rPr>
        <w:t xml:space="preserve"> </w:t>
      </w:r>
      <w:r>
        <w:rPr>
          <w:rFonts w:ascii="Calibri" w:hAnsi="Calibri"/>
          <w:sz w:val="16"/>
        </w:rPr>
        <w:t>collegate</w:t>
      </w:r>
      <w:r>
        <w:rPr>
          <w:rFonts w:ascii="Calibri" w:hAnsi="Calibri"/>
          <w:spacing w:val="-7"/>
          <w:sz w:val="16"/>
        </w:rPr>
        <w:t xml:space="preserve"> </w:t>
      </w:r>
      <w:r>
        <w:rPr>
          <w:rFonts w:ascii="Calibri" w:hAnsi="Calibri"/>
          <w:sz w:val="16"/>
        </w:rPr>
        <w:t>e</w:t>
      </w:r>
      <w:r>
        <w:rPr>
          <w:rFonts w:ascii="Calibri" w:hAnsi="Calibri"/>
          <w:spacing w:val="-6"/>
          <w:sz w:val="16"/>
        </w:rPr>
        <w:t xml:space="preserve"> </w:t>
      </w:r>
      <w:r>
        <w:rPr>
          <w:rFonts w:ascii="Calibri" w:hAnsi="Calibri"/>
          <w:sz w:val="16"/>
        </w:rPr>
        <w:t>sostituisce</w:t>
      </w:r>
      <w:r>
        <w:rPr>
          <w:rFonts w:ascii="Calibri" w:hAnsi="Calibri"/>
          <w:spacing w:val="-7"/>
          <w:sz w:val="16"/>
        </w:rPr>
        <w:t xml:space="preserve"> </w:t>
      </w:r>
      <w:r>
        <w:rPr>
          <w:rFonts w:ascii="Calibri" w:hAnsi="Calibri"/>
          <w:sz w:val="16"/>
        </w:rPr>
        <w:t>il</w:t>
      </w:r>
      <w:r>
        <w:rPr>
          <w:rFonts w:ascii="Calibri" w:hAnsi="Calibri"/>
          <w:spacing w:val="-3"/>
          <w:sz w:val="16"/>
        </w:rPr>
        <w:t xml:space="preserve"> </w:t>
      </w:r>
      <w:r>
        <w:rPr>
          <w:rFonts w:ascii="Calibri" w:hAnsi="Calibri"/>
          <w:sz w:val="16"/>
        </w:rPr>
        <w:t>documento</w:t>
      </w:r>
      <w:r>
        <w:rPr>
          <w:rFonts w:ascii="Calibri" w:hAnsi="Calibri"/>
          <w:spacing w:val="-4"/>
          <w:sz w:val="16"/>
        </w:rPr>
        <w:t xml:space="preserve"> </w:t>
      </w:r>
      <w:r>
        <w:rPr>
          <w:rFonts w:ascii="Calibri" w:hAnsi="Calibri"/>
          <w:sz w:val="16"/>
        </w:rPr>
        <w:t>cartaceo</w:t>
      </w:r>
      <w:r>
        <w:rPr>
          <w:rFonts w:ascii="Calibri" w:hAnsi="Calibri"/>
          <w:spacing w:val="-4"/>
          <w:sz w:val="16"/>
        </w:rPr>
        <w:t xml:space="preserve"> </w:t>
      </w:r>
      <w:r>
        <w:rPr>
          <w:rFonts w:ascii="Calibri" w:hAnsi="Calibri"/>
          <w:sz w:val="16"/>
        </w:rPr>
        <w:t>e</w:t>
      </w:r>
      <w:r>
        <w:rPr>
          <w:rFonts w:ascii="Calibri" w:hAnsi="Calibri"/>
          <w:spacing w:val="-2"/>
          <w:sz w:val="16"/>
        </w:rPr>
        <w:t xml:space="preserve"> </w:t>
      </w:r>
      <w:r>
        <w:rPr>
          <w:rFonts w:ascii="Calibri" w:hAnsi="Calibri"/>
          <w:sz w:val="16"/>
        </w:rPr>
        <w:t>la</w:t>
      </w:r>
      <w:r>
        <w:rPr>
          <w:rFonts w:ascii="Calibri" w:hAnsi="Calibri"/>
          <w:spacing w:val="-4"/>
          <w:sz w:val="16"/>
        </w:rPr>
        <w:t xml:space="preserve"> </w:t>
      </w:r>
      <w:r>
        <w:rPr>
          <w:rFonts w:ascii="Calibri" w:hAnsi="Calibri"/>
          <w:sz w:val="16"/>
        </w:rPr>
        <w:t>firma</w:t>
      </w:r>
      <w:r>
        <w:rPr>
          <w:rFonts w:ascii="Calibri" w:hAnsi="Calibri"/>
          <w:spacing w:val="-3"/>
          <w:sz w:val="16"/>
        </w:rPr>
        <w:t xml:space="preserve"> </w:t>
      </w:r>
      <w:r>
        <w:rPr>
          <w:rFonts w:ascii="Calibri" w:hAnsi="Calibri"/>
          <w:spacing w:val="-2"/>
          <w:sz w:val="16"/>
        </w:rPr>
        <w:t>autografa</w:t>
      </w:r>
    </w:p>
    <w:sectPr w:rsidR="00C04122" w:rsidSect="00C04122">
      <w:pgSz w:w="11920" w:h="16850"/>
      <w:pgMar w:top="700" w:right="708" w:bottom="280" w:left="708" w:header="38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F5E" w:rsidRDefault="00507F5E" w:rsidP="00C04122">
      <w:r>
        <w:separator/>
      </w:r>
    </w:p>
  </w:endnote>
  <w:endnote w:type="continuationSeparator" w:id="0">
    <w:p w:rsidR="00507F5E" w:rsidRDefault="00507F5E" w:rsidP="00C041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F5E" w:rsidRDefault="00507F5E" w:rsidP="00C04122">
      <w:r>
        <w:separator/>
      </w:r>
    </w:p>
  </w:footnote>
  <w:footnote w:type="continuationSeparator" w:id="0">
    <w:p w:rsidR="00507F5E" w:rsidRDefault="00507F5E" w:rsidP="00C041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22" w:rsidRDefault="005F180A">
    <w:pPr>
      <w:pStyle w:val="Corpodeltesto"/>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54.35pt;margin-top:18.2pt;width:486.9pt;height:15.45pt;z-index:-251658752;mso-position-horizontal-relative:page;mso-position-vertical-relative:page" filled="f" stroked="f">
          <v:textbox inset="0,0,0,0">
            <w:txbxContent>
              <w:p w:rsidR="00C04122" w:rsidRDefault="00C04122">
                <w:pPr>
                  <w:spacing w:before="12"/>
                  <w:ind w:left="20"/>
                  <w:rPr>
                    <w:rFonts w:ascii="Arial"/>
                    <w:b/>
                    <w:sz w:val="24"/>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708"/>
    <w:multiLevelType w:val="hybridMultilevel"/>
    <w:tmpl w:val="F7E83CEC"/>
    <w:lvl w:ilvl="0" w:tplc="99EEC350">
      <w:numFmt w:val="bullet"/>
      <w:lvlText w:val=""/>
      <w:lvlJc w:val="left"/>
      <w:pPr>
        <w:ind w:left="732" w:hanging="359"/>
      </w:pPr>
      <w:rPr>
        <w:rFonts w:ascii="Symbol" w:eastAsia="Symbol" w:hAnsi="Symbol" w:cs="Symbol" w:hint="default"/>
        <w:b w:val="0"/>
        <w:bCs w:val="0"/>
        <w:i w:val="0"/>
        <w:iCs w:val="0"/>
        <w:spacing w:val="0"/>
        <w:w w:val="100"/>
        <w:sz w:val="24"/>
        <w:szCs w:val="24"/>
        <w:lang w:val="it-IT" w:eastAsia="en-US" w:bidi="ar-SA"/>
      </w:rPr>
    </w:lvl>
    <w:lvl w:ilvl="1" w:tplc="4C560D18">
      <w:numFmt w:val="bullet"/>
      <w:lvlText w:val="o"/>
      <w:lvlJc w:val="left"/>
      <w:pPr>
        <w:ind w:left="1452" w:hanging="360"/>
      </w:pPr>
      <w:rPr>
        <w:rFonts w:ascii="Courier New" w:eastAsia="Courier New" w:hAnsi="Courier New" w:cs="Courier New" w:hint="default"/>
        <w:b w:val="0"/>
        <w:bCs w:val="0"/>
        <w:i w:val="0"/>
        <w:iCs w:val="0"/>
        <w:spacing w:val="0"/>
        <w:w w:val="100"/>
        <w:sz w:val="24"/>
        <w:szCs w:val="24"/>
        <w:lang w:val="it-IT" w:eastAsia="en-US" w:bidi="ar-SA"/>
      </w:rPr>
    </w:lvl>
    <w:lvl w:ilvl="2" w:tplc="BE2C180A">
      <w:numFmt w:val="bullet"/>
      <w:lvlText w:val="•"/>
      <w:lvlJc w:val="left"/>
      <w:pPr>
        <w:ind w:left="2463" w:hanging="360"/>
      </w:pPr>
      <w:rPr>
        <w:rFonts w:hint="default"/>
        <w:lang w:val="it-IT" w:eastAsia="en-US" w:bidi="ar-SA"/>
      </w:rPr>
    </w:lvl>
    <w:lvl w:ilvl="3" w:tplc="876A6CB4">
      <w:numFmt w:val="bullet"/>
      <w:lvlText w:val="•"/>
      <w:lvlJc w:val="left"/>
      <w:pPr>
        <w:ind w:left="3467" w:hanging="360"/>
      </w:pPr>
      <w:rPr>
        <w:rFonts w:hint="default"/>
        <w:lang w:val="it-IT" w:eastAsia="en-US" w:bidi="ar-SA"/>
      </w:rPr>
    </w:lvl>
    <w:lvl w:ilvl="4" w:tplc="D4BCC314">
      <w:numFmt w:val="bullet"/>
      <w:lvlText w:val="•"/>
      <w:lvlJc w:val="left"/>
      <w:pPr>
        <w:ind w:left="4471" w:hanging="360"/>
      </w:pPr>
      <w:rPr>
        <w:rFonts w:hint="default"/>
        <w:lang w:val="it-IT" w:eastAsia="en-US" w:bidi="ar-SA"/>
      </w:rPr>
    </w:lvl>
    <w:lvl w:ilvl="5" w:tplc="6434B724">
      <w:numFmt w:val="bullet"/>
      <w:lvlText w:val="•"/>
      <w:lvlJc w:val="left"/>
      <w:pPr>
        <w:ind w:left="5475" w:hanging="360"/>
      </w:pPr>
      <w:rPr>
        <w:rFonts w:hint="default"/>
        <w:lang w:val="it-IT" w:eastAsia="en-US" w:bidi="ar-SA"/>
      </w:rPr>
    </w:lvl>
    <w:lvl w:ilvl="6" w:tplc="791C8A02">
      <w:numFmt w:val="bullet"/>
      <w:lvlText w:val="•"/>
      <w:lvlJc w:val="left"/>
      <w:pPr>
        <w:ind w:left="6479" w:hanging="360"/>
      </w:pPr>
      <w:rPr>
        <w:rFonts w:hint="default"/>
        <w:lang w:val="it-IT" w:eastAsia="en-US" w:bidi="ar-SA"/>
      </w:rPr>
    </w:lvl>
    <w:lvl w:ilvl="7" w:tplc="0AB07CDE">
      <w:numFmt w:val="bullet"/>
      <w:lvlText w:val="•"/>
      <w:lvlJc w:val="left"/>
      <w:pPr>
        <w:ind w:left="7483" w:hanging="360"/>
      </w:pPr>
      <w:rPr>
        <w:rFonts w:hint="default"/>
        <w:lang w:val="it-IT" w:eastAsia="en-US" w:bidi="ar-SA"/>
      </w:rPr>
    </w:lvl>
    <w:lvl w:ilvl="8" w:tplc="E9842918">
      <w:numFmt w:val="bullet"/>
      <w:lvlText w:val="•"/>
      <w:lvlJc w:val="left"/>
      <w:pPr>
        <w:ind w:left="8487" w:hanging="360"/>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shapeLayoutLikeWW8/>
  </w:compat>
  <w:rsids>
    <w:rsidRoot w:val="00C04122"/>
    <w:rsid w:val="00297EE1"/>
    <w:rsid w:val="002B4A6B"/>
    <w:rsid w:val="00306B7F"/>
    <w:rsid w:val="0039510C"/>
    <w:rsid w:val="003A36A3"/>
    <w:rsid w:val="003F046E"/>
    <w:rsid w:val="004B4DE0"/>
    <w:rsid w:val="00507F5E"/>
    <w:rsid w:val="005F180A"/>
    <w:rsid w:val="00693A0C"/>
    <w:rsid w:val="006F00B1"/>
    <w:rsid w:val="00937624"/>
    <w:rsid w:val="009A616A"/>
    <w:rsid w:val="00A974CC"/>
    <w:rsid w:val="00C04122"/>
    <w:rsid w:val="00DC77DC"/>
    <w:rsid w:val="00F14B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04122"/>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04122"/>
    <w:tblPr>
      <w:tblInd w:w="0" w:type="dxa"/>
      <w:tblCellMar>
        <w:top w:w="0" w:type="dxa"/>
        <w:left w:w="0" w:type="dxa"/>
        <w:bottom w:w="0" w:type="dxa"/>
        <w:right w:w="0" w:type="dxa"/>
      </w:tblCellMar>
    </w:tblPr>
  </w:style>
  <w:style w:type="paragraph" w:styleId="Corpodeltesto">
    <w:name w:val="Body Text"/>
    <w:basedOn w:val="Normale"/>
    <w:uiPriority w:val="1"/>
    <w:qFormat/>
    <w:rsid w:val="00C04122"/>
  </w:style>
  <w:style w:type="paragraph" w:customStyle="1" w:styleId="Heading1">
    <w:name w:val="Heading 1"/>
    <w:basedOn w:val="Normale"/>
    <w:uiPriority w:val="1"/>
    <w:qFormat/>
    <w:rsid w:val="00C04122"/>
    <w:pPr>
      <w:outlineLvl w:val="1"/>
    </w:pPr>
    <w:rPr>
      <w:b/>
      <w:bCs/>
    </w:rPr>
  </w:style>
  <w:style w:type="paragraph" w:styleId="Titolo">
    <w:name w:val="Title"/>
    <w:basedOn w:val="Normale"/>
    <w:uiPriority w:val="1"/>
    <w:qFormat/>
    <w:rsid w:val="00C04122"/>
    <w:pPr>
      <w:spacing w:before="12"/>
      <w:ind w:left="20"/>
    </w:pPr>
    <w:rPr>
      <w:rFonts w:ascii="Arial" w:eastAsia="Arial" w:hAnsi="Arial" w:cs="Arial"/>
      <w:b/>
      <w:bCs/>
      <w:sz w:val="24"/>
      <w:szCs w:val="24"/>
    </w:rPr>
  </w:style>
  <w:style w:type="paragraph" w:styleId="Paragrafoelenco">
    <w:name w:val="List Paragraph"/>
    <w:basedOn w:val="Normale"/>
    <w:uiPriority w:val="1"/>
    <w:qFormat/>
    <w:rsid w:val="00C04122"/>
    <w:pPr>
      <w:spacing w:before="4"/>
      <w:ind w:left="732" w:hanging="363"/>
      <w:jc w:val="both"/>
    </w:pPr>
  </w:style>
  <w:style w:type="paragraph" w:customStyle="1" w:styleId="TableParagraph">
    <w:name w:val="Table Paragraph"/>
    <w:basedOn w:val="Normale"/>
    <w:uiPriority w:val="1"/>
    <w:qFormat/>
    <w:rsid w:val="00C04122"/>
  </w:style>
  <w:style w:type="paragraph" w:styleId="Intestazione">
    <w:name w:val="header"/>
    <w:basedOn w:val="Normale"/>
    <w:link w:val="IntestazioneCarattere"/>
    <w:uiPriority w:val="99"/>
    <w:semiHidden/>
    <w:unhideWhenUsed/>
    <w:rsid w:val="00306B7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06B7F"/>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306B7F"/>
    <w:pPr>
      <w:tabs>
        <w:tab w:val="center" w:pos="4819"/>
        <w:tab w:val="right" w:pos="9638"/>
      </w:tabs>
    </w:pPr>
  </w:style>
  <w:style w:type="character" w:customStyle="1" w:styleId="PidipaginaCarattere">
    <w:name w:val="Piè di pagina Carattere"/>
    <w:basedOn w:val="Carpredefinitoparagrafo"/>
    <w:link w:val="Pidipagina"/>
    <w:uiPriority w:val="99"/>
    <w:semiHidden/>
    <w:rsid w:val="00306B7F"/>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306B7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6B7F"/>
    <w:rPr>
      <w:rFonts w:ascii="Tahoma" w:eastAsia="Times New Roman"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1547</Words>
  <Characters>8822</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Istituto  Comprensivo  Statale</vt:lpstr>
    </vt:vector>
  </TitlesOfParts>
  <Company>Hewlett-Packard Company</Company>
  <LinksUpToDate>false</LinksUpToDate>
  <CharactersWithSpaces>10349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Statale</dc:title>
  <dc:creator>allievo16</dc:creator>
  <cp:lastModifiedBy>Utente</cp:lastModifiedBy>
  <cp:revision>3</cp:revision>
  <dcterms:created xsi:type="dcterms:W3CDTF">2025-11-11T15:54:00Z</dcterms:created>
  <dcterms:modified xsi:type="dcterms:W3CDTF">2025-11-11T16:04:00Z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LTSC</vt:lpwstr>
  </property>
  <property fmtid="{D5CDD505-2E9C-101B-9397-08002B2CF9AE}" pid="4" name="LastSaved">
    <vt:filetime>2025-11-11T00:00:00Z</vt:filetime>
  </property>
  <property fmtid="{D5CDD505-2E9C-101B-9397-08002B2CF9AE}" pid="5" name="Producer">
    <vt:lpwstr>Microsoft® Word LTSC</vt:lpwstr>
  </property>
</Properties>
</file>