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F6" w:rsidRPr="007D0339" w:rsidRDefault="00D649F6" w:rsidP="00D649F6">
      <w:pPr>
        <w:rPr>
          <w:rFonts w:ascii="Times New Roman" w:hAnsi="Times New Roman"/>
          <w:sz w:val="22"/>
        </w:rPr>
      </w:pPr>
      <w:proofErr w:type="spellStart"/>
      <w:r w:rsidRPr="007D0339">
        <w:rPr>
          <w:rFonts w:ascii="Times New Roman" w:hAnsi="Times New Roman"/>
          <w:sz w:val="22"/>
        </w:rPr>
        <w:t>Prot</w:t>
      </w:r>
      <w:proofErr w:type="spellEnd"/>
      <w:r w:rsidRPr="007D0339">
        <w:rPr>
          <w:rFonts w:ascii="Times New Roman" w:hAnsi="Times New Roman"/>
          <w:sz w:val="22"/>
        </w:rPr>
        <w:t>. n.</w:t>
      </w:r>
      <w:r w:rsidR="00B912E9">
        <w:rPr>
          <w:rFonts w:ascii="Times New Roman" w:hAnsi="Times New Roman"/>
          <w:sz w:val="22"/>
        </w:rPr>
        <w:t xml:space="preserve"> 4584/I.</w:t>
      </w:r>
      <w:r w:rsidR="00B912E9" w:rsidRPr="00B912E9">
        <w:rPr>
          <w:rFonts w:ascii="Times New Roman" w:hAnsi="Times New Roman"/>
          <w:sz w:val="22"/>
        </w:rPr>
        <w:t>1</w:t>
      </w:r>
      <w:r w:rsidRPr="00B912E9">
        <w:rPr>
          <w:rFonts w:ascii="Times New Roman" w:hAnsi="Times New Roman"/>
          <w:sz w:val="22"/>
        </w:rPr>
        <w:t xml:space="preserve">          </w:t>
      </w:r>
      <w:r w:rsidRPr="00B912E9">
        <w:rPr>
          <w:rFonts w:ascii="Times New Roman" w:hAnsi="Times New Roman"/>
          <w:sz w:val="22"/>
        </w:rPr>
        <w:tab/>
      </w:r>
      <w:r w:rsidRPr="00B912E9">
        <w:rPr>
          <w:rFonts w:ascii="Times New Roman" w:hAnsi="Times New Roman"/>
          <w:sz w:val="22"/>
        </w:rPr>
        <w:tab/>
      </w:r>
      <w:r w:rsidRPr="00B912E9">
        <w:rPr>
          <w:rFonts w:ascii="Times New Roman" w:hAnsi="Times New Roman"/>
          <w:sz w:val="22"/>
        </w:rPr>
        <w:tab/>
      </w:r>
      <w:r w:rsidRPr="00B912E9">
        <w:rPr>
          <w:rFonts w:ascii="Times New Roman" w:hAnsi="Times New Roman"/>
          <w:sz w:val="22"/>
        </w:rPr>
        <w:tab/>
      </w:r>
      <w:r w:rsidRPr="00B912E9">
        <w:rPr>
          <w:rFonts w:ascii="Times New Roman" w:hAnsi="Times New Roman"/>
          <w:sz w:val="22"/>
        </w:rPr>
        <w:tab/>
      </w:r>
      <w:r w:rsidRPr="00B912E9">
        <w:rPr>
          <w:rFonts w:ascii="Times New Roman" w:hAnsi="Times New Roman"/>
          <w:sz w:val="22"/>
        </w:rPr>
        <w:tab/>
      </w:r>
      <w:r w:rsidRPr="00B912E9">
        <w:rPr>
          <w:rFonts w:ascii="Times New Roman" w:hAnsi="Times New Roman"/>
          <w:sz w:val="22"/>
        </w:rPr>
        <w:tab/>
      </w:r>
      <w:proofErr w:type="spellStart"/>
      <w:r w:rsidRPr="00B912E9">
        <w:rPr>
          <w:rFonts w:ascii="Times New Roman" w:hAnsi="Times New Roman"/>
          <w:sz w:val="22"/>
        </w:rPr>
        <w:t>S.Onofrio</w:t>
      </w:r>
      <w:proofErr w:type="spellEnd"/>
      <w:r w:rsidRPr="00B912E9">
        <w:rPr>
          <w:rFonts w:ascii="Times New Roman" w:hAnsi="Times New Roman"/>
          <w:sz w:val="22"/>
        </w:rPr>
        <w:t xml:space="preserve">  </w:t>
      </w:r>
      <w:r w:rsidR="00B84DCF" w:rsidRPr="00B912E9">
        <w:rPr>
          <w:rFonts w:ascii="Times New Roman" w:hAnsi="Times New Roman"/>
          <w:sz w:val="22"/>
        </w:rPr>
        <w:t>4</w:t>
      </w:r>
      <w:r w:rsidRPr="00B912E9">
        <w:rPr>
          <w:rFonts w:ascii="Times New Roman" w:hAnsi="Times New Roman"/>
          <w:sz w:val="22"/>
        </w:rPr>
        <w:t xml:space="preserve"> settembre 202</w:t>
      </w:r>
      <w:r w:rsidR="00B84DCF" w:rsidRPr="00B912E9">
        <w:rPr>
          <w:rFonts w:ascii="Times New Roman" w:hAnsi="Times New Roman"/>
          <w:sz w:val="22"/>
        </w:rPr>
        <w:t>4</w:t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</w:p>
    <w:p w:rsidR="00D649F6" w:rsidRPr="007D0339" w:rsidRDefault="00D649F6" w:rsidP="00D649F6">
      <w:p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  <w:t>Al Collegio Docenti</w:t>
      </w:r>
    </w:p>
    <w:p w:rsidR="00D649F6" w:rsidRPr="007D0339" w:rsidRDefault="00D649F6" w:rsidP="00D649F6">
      <w:p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  <w:u w:val="single"/>
        </w:rPr>
        <w:t xml:space="preserve">Istituto Comprensivo </w:t>
      </w:r>
      <w:proofErr w:type="spellStart"/>
      <w:r w:rsidRPr="007D0339">
        <w:rPr>
          <w:rFonts w:ascii="Times New Roman" w:hAnsi="Times New Roman"/>
          <w:sz w:val="22"/>
          <w:u w:val="single"/>
        </w:rPr>
        <w:t>Campli</w:t>
      </w:r>
      <w:proofErr w:type="spellEnd"/>
    </w:p>
    <w:p w:rsidR="00D649F6" w:rsidRPr="007D0339" w:rsidRDefault="00D649F6" w:rsidP="00D649F6">
      <w:p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  <w:t xml:space="preserve">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 p.c.</w:t>
      </w:r>
      <w:r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>Al Consiglio di Istituto</w:t>
      </w:r>
    </w:p>
    <w:p w:rsidR="00D649F6" w:rsidRPr="007D0339" w:rsidRDefault="00D649F6" w:rsidP="00D649F6">
      <w:p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  <w:t>A</w:t>
      </w:r>
      <w:r w:rsidR="00B912E9">
        <w:rPr>
          <w:rFonts w:ascii="Times New Roman" w:hAnsi="Times New Roman"/>
          <w:sz w:val="22"/>
        </w:rPr>
        <w:t xml:space="preserve"> tutto il personale</w:t>
      </w:r>
      <w:r w:rsidR="00B912E9">
        <w:rPr>
          <w:rFonts w:ascii="Times New Roman" w:hAnsi="Times New Roman"/>
          <w:sz w:val="22"/>
        </w:rPr>
        <w:tab/>
      </w:r>
      <w:r w:rsidR="00B912E9">
        <w:rPr>
          <w:rFonts w:ascii="Times New Roman" w:hAnsi="Times New Roman"/>
          <w:sz w:val="22"/>
        </w:rPr>
        <w:tab/>
      </w:r>
      <w:r w:rsidR="00B912E9">
        <w:rPr>
          <w:rFonts w:ascii="Times New Roman" w:hAnsi="Times New Roman"/>
          <w:sz w:val="22"/>
        </w:rPr>
        <w:tab/>
      </w:r>
      <w:r w:rsidR="00B912E9">
        <w:rPr>
          <w:rFonts w:ascii="Times New Roman" w:hAnsi="Times New Roman"/>
          <w:sz w:val="22"/>
        </w:rPr>
        <w:tab/>
      </w:r>
      <w:r w:rsidR="00B912E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  <w:t>Alle famiglie degli alunni</w:t>
      </w:r>
    </w:p>
    <w:p w:rsidR="00D649F6" w:rsidRPr="007D0339" w:rsidRDefault="00D649F6" w:rsidP="00D649F6">
      <w:p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  <w:t xml:space="preserve">Al Sindaco del Comune di </w:t>
      </w:r>
      <w:proofErr w:type="spellStart"/>
      <w:r w:rsidRPr="007D0339">
        <w:rPr>
          <w:rFonts w:ascii="Times New Roman" w:hAnsi="Times New Roman"/>
          <w:sz w:val="22"/>
        </w:rPr>
        <w:t>Campli</w:t>
      </w:r>
      <w:proofErr w:type="spellEnd"/>
    </w:p>
    <w:p w:rsidR="00D649F6" w:rsidRDefault="00D649F6" w:rsidP="00D649F6">
      <w:p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="00B912E9">
        <w:rPr>
          <w:rFonts w:ascii="Times New Roman" w:hAnsi="Times New Roman"/>
          <w:sz w:val="22"/>
        </w:rPr>
        <w:tab/>
      </w:r>
      <w:r w:rsidR="00B912E9">
        <w:rPr>
          <w:rFonts w:ascii="Times New Roman" w:hAnsi="Times New Roman"/>
          <w:sz w:val="22"/>
        </w:rPr>
        <w:tab/>
        <w:t xml:space="preserve">Albo on </w:t>
      </w:r>
      <w:proofErr w:type="spellStart"/>
      <w:r w:rsidR="00B912E9">
        <w:rPr>
          <w:rFonts w:ascii="Times New Roman" w:hAnsi="Times New Roman"/>
          <w:sz w:val="22"/>
        </w:rPr>
        <w:t>line</w:t>
      </w:r>
      <w:proofErr w:type="spellEnd"/>
      <w:r w:rsidR="00B912E9">
        <w:rPr>
          <w:rFonts w:ascii="Times New Roman" w:hAnsi="Times New Roman"/>
          <w:sz w:val="22"/>
        </w:rPr>
        <w:t xml:space="preserve">  </w:t>
      </w:r>
      <w:hyperlink r:id="rId8" w:history="1">
        <w:r w:rsidR="00B912E9" w:rsidRPr="009F6861">
          <w:rPr>
            <w:rStyle w:val="Collegamentoipertestuale"/>
            <w:rFonts w:ascii="Times New Roman" w:hAnsi="Times New Roman"/>
            <w:sz w:val="22"/>
          </w:rPr>
          <w:t>www.iccampli.edu.it</w:t>
        </w:r>
      </w:hyperlink>
    </w:p>
    <w:p w:rsidR="00B912E9" w:rsidRPr="007D0339" w:rsidRDefault="00B912E9" w:rsidP="00D649F6">
      <w:pPr>
        <w:rPr>
          <w:rFonts w:ascii="Times New Roman" w:hAnsi="Times New Roman"/>
          <w:sz w:val="22"/>
        </w:rPr>
      </w:pPr>
    </w:p>
    <w:p w:rsidR="00D649F6" w:rsidRPr="007D0339" w:rsidRDefault="00D649F6" w:rsidP="00D649F6">
      <w:pPr>
        <w:rPr>
          <w:rFonts w:ascii="Times New Roman" w:hAnsi="Times New Roman"/>
          <w:sz w:val="22"/>
        </w:rPr>
      </w:pPr>
    </w:p>
    <w:p w:rsidR="00D649F6" w:rsidRPr="007D0339" w:rsidRDefault="00D649F6" w:rsidP="00D649F6">
      <w:p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 xml:space="preserve">Oggetto: </w:t>
      </w:r>
      <w:r w:rsidRPr="007D0339">
        <w:rPr>
          <w:rFonts w:ascii="Times New Roman" w:hAnsi="Times New Roman"/>
          <w:b/>
          <w:bCs/>
          <w:sz w:val="22"/>
        </w:rPr>
        <w:t>Atto di indirizzo del Dirigente Scolastico</w:t>
      </w:r>
    </w:p>
    <w:p w:rsidR="00D649F6" w:rsidRPr="007D0339" w:rsidRDefault="00D649F6" w:rsidP="00D649F6">
      <w:pPr>
        <w:rPr>
          <w:rFonts w:ascii="Times New Roman" w:hAnsi="Times New Roman"/>
          <w:b/>
          <w:bCs/>
          <w:sz w:val="22"/>
        </w:rPr>
      </w:pPr>
    </w:p>
    <w:p w:rsidR="00D649F6" w:rsidRPr="007D0339" w:rsidRDefault="00D649F6" w:rsidP="00D649F6">
      <w:pPr>
        <w:rPr>
          <w:rFonts w:ascii="Times New Roman" w:hAnsi="Times New Roman"/>
          <w:b/>
          <w:bCs/>
          <w:sz w:val="22"/>
        </w:rPr>
      </w:pPr>
    </w:p>
    <w:p w:rsidR="00D649F6" w:rsidRPr="007D0339" w:rsidRDefault="00D649F6" w:rsidP="00D649F6">
      <w:p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  <w:t>Il Dirigente Scolastico</w:t>
      </w:r>
    </w:p>
    <w:p w:rsidR="00D649F6" w:rsidRPr="007D0339" w:rsidRDefault="00D649F6" w:rsidP="00D649F6">
      <w:pPr>
        <w:rPr>
          <w:rFonts w:ascii="Times New Roman" w:hAnsi="Times New Roman"/>
          <w:sz w:val="22"/>
        </w:rPr>
      </w:pPr>
    </w:p>
    <w:p w:rsidR="00D649F6" w:rsidRPr="007D0339" w:rsidRDefault="00D649F6" w:rsidP="00D649F6">
      <w:pPr>
        <w:jc w:val="both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b/>
          <w:sz w:val="22"/>
        </w:rPr>
        <w:t>Visto</w:t>
      </w:r>
      <w:r w:rsidRPr="007D0339">
        <w:rPr>
          <w:rFonts w:ascii="Times New Roman" w:hAnsi="Times New Roman"/>
          <w:sz w:val="22"/>
        </w:rPr>
        <w:t xml:space="preserve"> l’</w:t>
      </w:r>
      <w:r>
        <w:rPr>
          <w:rFonts w:ascii="Times New Roman" w:hAnsi="Times New Roman"/>
          <w:sz w:val="22"/>
        </w:rPr>
        <w:t>art.25, D</w:t>
      </w:r>
      <w:r w:rsidRPr="007D0339">
        <w:rPr>
          <w:rFonts w:ascii="Times New Roman" w:hAnsi="Times New Roman"/>
          <w:sz w:val="22"/>
        </w:rPr>
        <w:t>.lgs. n.165/2001 “Norme generali sull'ordinamento del lavoro alle dipendenze delle amministrazioni pubbliche”;</w:t>
      </w:r>
    </w:p>
    <w:p w:rsidR="00D649F6" w:rsidRPr="007D0339" w:rsidRDefault="00D649F6" w:rsidP="00D649F6">
      <w:p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b/>
          <w:sz w:val="22"/>
        </w:rPr>
        <w:t>Tenuto conto</w:t>
      </w:r>
      <w:r w:rsidRPr="007D0339">
        <w:rPr>
          <w:rFonts w:ascii="Times New Roman" w:hAnsi="Times New Roman"/>
          <w:sz w:val="22"/>
        </w:rPr>
        <w:t xml:space="preserve"> delle Nuove Indicazioni per il curricolo 2012;</w:t>
      </w:r>
    </w:p>
    <w:p w:rsidR="00D649F6" w:rsidRPr="007D0339" w:rsidRDefault="00D649F6" w:rsidP="00D649F6">
      <w:pPr>
        <w:jc w:val="both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b/>
          <w:sz w:val="22"/>
        </w:rPr>
        <w:t>Vista</w:t>
      </w:r>
      <w:r w:rsidRPr="007D0339">
        <w:rPr>
          <w:rFonts w:ascii="Times New Roman" w:hAnsi="Times New Roman"/>
          <w:sz w:val="22"/>
        </w:rPr>
        <w:t xml:space="preserve"> la L. n. 107/2015 “Riforma del sistema nazionale di istruzione e formazione e delega per il riordino delle disposizioni legislative vigenti”;</w:t>
      </w:r>
    </w:p>
    <w:p w:rsidR="00D649F6" w:rsidRPr="007D0339" w:rsidRDefault="00D649F6" w:rsidP="00D649F6">
      <w:pPr>
        <w:pStyle w:val="PreformattatoHTML"/>
        <w:jc w:val="both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b/>
          <w:sz w:val="22"/>
        </w:rPr>
        <w:t xml:space="preserve">Considerato </w:t>
      </w:r>
      <w:r w:rsidRPr="007D0339">
        <w:rPr>
          <w:rFonts w:ascii="Times New Roman" w:hAnsi="Times New Roman"/>
          <w:sz w:val="22"/>
        </w:rPr>
        <w:t>che</w:t>
      </w:r>
      <w:r w:rsidRPr="007D0339">
        <w:rPr>
          <w:rFonts w:ascii="Times New Roman" w:hAnsi="Times New Roman"/>
          <w:b/>
          <w:sz w:val="22"/>
        </w:rPr>
        <w:t xml:space="preserve"> </w:t>
      </w:r>
      <w:r w:rsidRPr="007D0339">
        <w:rPr>
          <w:rFonts w:ascii="Times New Roman" w:hAnsi="Times New Roman"/>
          <w:sz w:val="22"/>
        </w:rPr>
        <w:t>il comma 14, punto 4 della medesima legge ha modificato l’art. 3 del DPR n.</w:t>
      </w:r>
      <w:r>
        <w:rPr>
          <w:rFonts w:ascii="Times New Roman" w:hAnsi="Times New Roman"/>
          <w:sz w:val="22"/>
        </w:rPr>
        <w:t xml:space="preserve"> </w:t>
      </w:r>
      <w:r w:rsidRPr="007D0339">
        <w:rPr>
          <w:rFonts w:ascii="Times New Roman" w:hAnsi="Times New Roman"/>
          <w:sz w:val="22"/>
        </w:rPr>
        <w:t xml:space="preserve">275/1999: </w:t>
      </w:r>
      <w:r w:rsidRPr="007D0339">
        <w:rPr>
          <w:rFonts w:ascii="Times New Roman" w:hAnsi="Times New Roman"/>
          <w:i/>
          <w:sz w:val="22"/>
        </w:rPr>
        <w:t>“Il piano</w:t>
      </w:r>
      <w:r>
        <w:rPr>
          <w:rFonts w:ascii="Times New Roman" w:hAnsi="Times New Roman"/>
          <w:i/>
          <w:sz w:val="22"/>
        </w:rPr>
        <w:t xml:space="preserve"> è</w:t>
      </w:r>
      <w:r w:rsidRPr="007D0339">
        <w:rPr>
          <w:rFonts w:ascii="Times New Roman" w:hAnsi="Times New Roman"/>
          <w:i/>
          <w:sz w:val="22"/>
        </w:rPr>
        <w:t xml:space="preserve"> elaborato dal c</w:t>
      </w:r>
      <w:r>
        <w:rPr>
          <w:rFonts w:ascii="Times New Roman" w:hAnsi="Times New Roman"/>
          <w:i/>
          <w:sz w:val="22"/>
        </w:rPr>
        <w:t xml:space="preserve">ollegio dei docenti sulla base </w:t>
      </w:r>
      <w:r w:rsidRPr="007D0339">
        <w:rPr>
          <w:rFonts w:ascii="Times New Roman" w:hAnsi="Times New Roman"/>
          <w:i/>
          <w:sz w:val="22"/>
        </w:rPr>
        <w:t>degli indirizzi per le attivit</w:t>
      </w:r>
      <w:r>
        <w:rPr>
          <w:rFonts w:ascii="Times New Roman" w:hAnsi="Times New Roman"/>
          <w:i/>
          <w:sz w:val="22"/>
        </w:rPr>
        <w:t>à</w:t>
      </w:r>
      <w:r w:rsidRPr="007D0339">
        <w:rPr>
          <w:rFonts w:ascii="Times New Roman" w:hAnsi="Times New Roman"/>
          <w:i/>
          <w:sz w:val="22"/>
        </w:rPr>
        <w:t xml:space="preserve"> della scu</w:t>
      </w:r>
      <w:r>
        <w:rPr>
          <w:rFonts w:ascii="Times New Roman" w:hAnsi="Times New Roman"/>
          <w:i/>
          <w:sz w:val="22"/>
        </w:rPr>
        <w:t xml:space="preserve">ola e delle scelte di gestione </w:t>
      </w:r>
      <w:r w:rsidRPr="007D0339">
        <w:rPr>
          <w:rFonts w:ascii="Times New Roman" w:hAnsi="Times New Roman"/>
          <w:i/>
          <w:sz w:val="22"/>
        </w:rPr>
        <w:t>e di amministrazione definiti dal dirigente scolastico”</w:t>
      </w:r>
      <w:r w:rsidRPr="007D0339">
        <w:rPr>
          <w:rFonts w:ascii="Times New Roman" w:hAnsi="Times New Roman"/>
          <w:sz w:val="22"/>
        </w:rPr>
        <w:t xml:space="preserve">;  </w:t>
      </w:r>
    </w:p>
    <w:p w:rsidR="00C92A43" w:rsidRPr="007D0339" w:rsidRDefault="00C92A43" w:rsidP="00C92A43">
      <w:pPr>
        <w:jc w:val="both"/>
        <w:rPr>
          <w:rFonts w:ascii="Times New Roman" w:hAnsi="Times New Roman"/>
          <w:sz w:val="22"/>
        </w:rPr>
      </w:pPr>
      <w:r w:rsidRPr="00881945">
        <w:rPr>
          <w:rFonts w:ascii="Times New Roman" w:hAnsi="Times New Roman" w:cs="Times New Roman"/>
          <w:b/>
          <w:sz w:val="22"/>
          <w:lang w:bidi="ar-SA"/>
        </w:rPr>
        <w:t xml:space="preserve">Visti </w:t>
      </w:r>
      <w:r w:rsidRPr="00881945">
        <w:rPr>
          <w:rFonts w:ascii="Times New Roman" w:hAnsi="Times New Roman" w:cs="Times New Roman"/>
          <w:sz w:val="22"/>
          <w:lang w:bidi="ar-SA"/>
        </w:rPr>
        <w:t xml:space="preserve">i Decreti Legislativi </w:t>
      </w:r>
      <w:proofErr w:type="spellStart"/>
      <w:r w:rsidRPr="00881945">
        <w:rPr>
          <w:rFonts w:ascii="Times New Roman" w:hAnsi="Times New Roman" w:cs="Times New Roman"/>
          <w:sz w:val="22"/>
          <w:lang w:bidi="ar-SA"/>
        </w:rPr>
        <w:t>nn</w:t>
      </w:r>
      <w:proofErr w:type="spellEnd"/>
      <w:r w:rsidRPr="00881945">
        <w:rPr>
          <w:rFonts w:ascii="Times New Roman" w:hAnsi="Times New Roman" w:cs="Times New Roman"/>
          <w:sz w:val="22"/>
          <w:lang w:bidi="ar-SA"/>
        </w:rPr>
        <w:t>. 60, 62 e 66 del 2017;</w:t>
      </w:r>
    </w:p>
    <w:p w:rsidR="00D649F6" w:rsidRPr="007D0339" w:rsidRDefault="00D649F6" w:rsidP="00D649F6">
      <w:pPr>
        <w:jc w:val="both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b/>
          <w:sz w:val="22"/>
        </w:rPr>
        <w:t>Tenuto conto</w:t>
      </w:r>
      <w:r>
        <w:rPr>
          <w:rFonts w:ascii="Times New Roman" w:hAnsi="Times New Roman"/>
          <w:sz w:val="22"/>
        </w:rPr>
        <w:t xml:space="preserve"> che con l’Atto di indirizzo predisposto per il collegio docenti in vista del nuovo PTOF triennale 2022-2025 la </w:t>
      </w:r>
      <w:r w:rsidR="00C92A43">
        <w:rPr>
          <w:rFonts w:ascii="Times New Roman" w:hAnsi="Times New Roman"/>
          <w:sz w:val="22"/>
        </w:rPr>
        <w:t>sottoscritta d</w:t>
      </w:r>
      <w:r>
        <w:rPr>
          <w:rFonts w:ascii="Times New Roman" w:hAnsi="Times New Roman"/>
          <w:sz w:val="22"/>
        </w:rPr>
        <w:t xml:space="preserve">irigente </w:t>
      </w:r>
      <w:r w:rsidRPr="007D0339">
        <w:rPr>
          <w:rFonts w:ascii="Times New Roman" w:hAnsi="Times New Roman"/>
          <w:sz w:val="22"/>
        </w:rPr>
        <w:t xml:space="preserve">aveva </w:t>
      </w:r>
      <w:r>
        <w:rPr>
          <w:rFonts w:ascii="Times New Roman" w:hAnsi="Times New Roman"/>
          <w:sz w:val="22"/>
        </w:rPr>
        <w:t xml:space="preserve">già </w:t>
      </w:r>
      <w:r w:rsidRPr="007D0339">
        <w:rPr>
          <w:rFonts w:ascii="Times New Roman" w:hAnsi="Times New Roman"/>
          <w:sz w:val="22"/>
        </w:rPr>
        <w:t>effettuato importanti scelte di gestione e amministrazione per le attività della scuola al fine di raggiungere gli obiettivi strategici previsti per questa istituzione scolasti</w:t>
      </w:r>
      <w:r>
        <w:rPr>
          <w:rFonts w:ascii="Times New Roman" w:hAnsi="Times New Roman"/>
          <w:sz w:val="22"/>
        </w:rPr>
        <w:t>ca ne</w:t>
      </w:r>
      <w:r w:rsidR="00C92A43">
        <w:rPr>
          <w:rFonts w:ascii="Times New Roman" w:hAnsi="Times New Roman"/>
          <w:sz w:val="22"/>
        </w:rPr>
        <w:t>i</w:t>
      </w:r>
      <w:r w:rsidRPr="007D033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precedenti trienni; </w:t>
      </w:r>
    </w:p>
    <w:p w:rsidR="00D649F6" w:rsidRDefault="00D649F6" w:rsidP="00D649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lang w:bidi="ar-SA"/>
        </w:rPr>
      </w:pPr>
      <w:r w:rsidRPr="007D0339">
        <w:rPr>
          <w:rFonts w:ascii="Times New Roman" w:hAnsi="Times New Roman" w:cs="Times New Roman"/>
          <w:b/>
          <w:sz w:val="22"/>
          <w:lang w:bidi="ar-SA"/>
        </w:rPr>
        <w:t>Considerata</w:t>
      </w:r>
      <w:r w:rsidRPr="007D0339">
        <w:rPr>
          <w:rFonts w:ascii="Times New Roman" w:hAnsi="Times New Roman" w:cs="Times New Roman"/>
          <w:sz w:val="22"/>
          <w:lang w:bidi="ar-SA"/>
        </w:rPr>
        <w:t xml:space="preserve"> la necessità di pr</w:t>
      </w:r>
      <w:r w:rsidR="00C92A43">
        <w:rPr>
          <w:rFonts w:ascii="Times New Roman" w:hAnsi="Times New Roman" w:cs="Times New Roman"/>
          <w:sz w:val="22"/>
          <w:lang w:bidi="ar-SA"/>
        </w:rPr>
        <w:t xml:space="preserve">oseguire con tutte le azioni e secondo i principi e le finalità già indicate nell’Atto di indirizzo al Collegio del precedente anno scolastico </w:t>
      </w:r>
      <w:r w:rsidR="006869A2">
        <w:rPr>
          <w:rFonts w:ascii="Times New Roman" w:hAnsi="Times New Roman" w:cs="Times New Roman"/>
          <w:sz w:val="22"/>
          <w:lang w:bidi="ar-SA"/>
        </w:rPr>
        <w:t xml:space="preserve">per promuovere </w:t>
      </w:r>
      <w:r>
        <w:rPr>
          <w:rFonts w:ascii="Times New Roman" w:hAnsi="Times New Roman" w:cs="Times New Roman"/>
          <w:sz w:val="22"/>
          <w:lang w:bidi="ar-SA"/>
        </w:rPr>
        <w:t>una scuola innovativa, sostenibile, sicura ed inclusiva, come previsto dal PNRR;</w:t>
      </w:r>
    </w:p>
    <w:p w:rsidR="00D649F6" w:rsidRPr="007D0339" w:rsidRDefault="00D649F6" w:rsidP="00D649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lang w:bidi="ar-SA"/>
        </w:rPr>
      </w:pPr>
      <w:r w:rsidRPr="007D0339">
        <w:rPr>
          <w:rFonts w:ascii="Times New Roman" w:hAnsi="Times New Roman" w:cs="Times New Roman"/>
          <w:b/>
          <w:sz w:val="22"/>
          <w:lang w:bidi="ar-SA"/>
        </w:rPr>
        <w:t xml:space="preserve">Tenuto conto </w:t>
      </w:r>
      <w:r w:rsidRPr="007D0339">
        <w:rPr>
          <w:rFonts w:ascii="Times New Roman" w:hAnsi="Times New Roman" w:cs="Times New Roman"/>
          <w:sz w:val="22"/>
          <w:lang w:bidi="ar-SA"/>
        </w:rPr>
        <w:t>che gli obiettivi previsti nel</w:t>
      </w:r>
      <w:r>
        <w:rPr>
          <w:rFonts w:ascii="Times New Roman" w:hAnsi="Times New Roman" w:cs="Times New Roman"/>
          <w:sz w:val="22"/>
          <w:lang w:bidi="ar-SA"/>
        </w:rPr>
        <w:t xml:space="preserve"> precedente </w:t>
      </w:r>
      <w:r w:rsidRPr="007D0339">
        <w:rPr>
          <w:rFonts w:ascii="Times New Roman" w:hAnsi="Times New Roman" w:cs="Times New Roman"/>
          <w:sz w:val="22"/>
          <w:lang w:bidi="ar-SA"/>
        </w:rPr>
        <w:t>Atto di indirizzo</w:t>
      </w:r>
      <w:r w:rsidRPr="007D0339">
        <w:rPr>
          <w:rFonts w:ascii="Times New Roman" w:hAnsi="Times New Roman" w:cs="Times New Roman"/>
          <w:b/>
          <w:sz w:val="22"/>
          <w:lang w:bidi="ar-SA"/>
        </w:rPr>
        <w:t xml:space="preserve"> </w:t>
      </w:r>
      <w:r w:rsidRPr="007D0339">
        <w:rPr>
          <w:rFonts w:ascii="Times New Roman" w:hAnsi="Times New Roman" w:cs="Times New Roman"/>
          <w:sz w:val="22"/>
          <w:lang w:bidi="ar-SA"/>
        </w:rPr>
        <w:t xml:space="preserve">rimangono </w:t>
      </w:r>
      <w:r>
        <w:rPr>
          <w:rFonts w:ascii="Times New Roman" w:hAnsi="Times New Roman" w:cs="Times New Roman"/>
          <w:sz w:val="22"/>
          <w:lang w:bidi="ar-SA"/>
        </w:rPr>
        <w:t xml:space="preserve">comunque </w:t>
      </w:r>
      <w:r w:rsidRPr="007D0339">
        <w:rPr>
          <w:rFonts w:ascii="Times New Roman" w:hAnsi="Times New Roman" w:cs="Times New Roman"/>
          <w:sz w:val="22"/>
          <w:lang w:bidi="ar-SA"/>
        </w:rPr>
        <w:t>imprescindibili ai fini</w:t>
      </w:r>
      <w:r>
        <w:rPr>
          <w:rFonts w:ascii="Times New Roman" w:hAnsi="Times New Roman" w:cs="Times New Roman"/>
          <w:sz w:val="22"/>
          <w:lang w:bidi="ar-SA"/>
        </w:rPr>
        <w:t xml:space="preserve"> della Rendicontazione Sociale e che vengono pertanto integrati alla luce delle riforme in atto</w:t>
      </w:r>
      <w:r w:rsidRPr="007D0339">
        <w:rPr>
          <w:rFonts w:ascii="Times New Roman" w:hAnsi="Times New Roman" w:cs="Times New Roman"/>
          <w:sz w:val="22"/>
          <w:lang w:bidi="ar-SA"/>
        </w:rPr>
        <w:t xml:space="preserve"> </w:t>
      </w:r>
    </w:p>
    <w:p w:rsidR="00D649F6" w:rsidRPr="007D0339" w:rsidRDefault="00D649F6" w:rsidP="00D649F6">
      <w:pPr>
        <w:jc w:val="both"/>
        <w:rPr>
          <w:rFonts w:ascii="Times New Roman" w:hAnsi="Times New Roman"/>
          <w:sz w:val="22"/>
        </w:rPr>
      </w:pPr>
    </w:p>
    <w:p w:rsidR="00D649F6" w:rsidRPr="007D0339" w:rsidRDefault="00D649F6" w:rsidP="00D649F6">
      <w:pPr>
        <w:jc w:val="center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EMANA</w:t>
      </w:r>
    </w:p>
    <w:p w:rsidR="00D649F6" w:rsidRPr="007D0339" w:rsidRDefault="00D649F6" w:rsidP="00D649F6">
      <w:pPr>
        <w:rPr>
          <w:rFonts w:ascii="Times New Roman" w:hAnsi="Times New Roman"/>
          <w:sz w:val="22"/>
        </w:rPr>
      </w:pPr>
    </w:p>
    <w:p w:rsidR="00D649F6" w:rsidRPr="007D0339" w:rsidRDefault="00D649F6" w:rsidP="00D649F6">
      <w:pPr>
        <w:jc w:val="both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il</w:t>
      </w:r>
      <w:r>
        <w:rPr>
          <w:rFonts w:ascii="Times New Roman" w:hAnsi="Times New Roman"/>
          <w:sz w:val="22"/>
        </w:rPr>
        <w:t xml:space="preserve"> seguente Atto di indirizzo al C</w:t>
      </w:r>
      <w:r w:rsidR="00B84DCF">
        <w:rPr>
          <w:rFonts w:ascii="Times New Roman" w:hAnsi="Times New Roman"/>
          <w:sz w:val="22"/>
        </w:rPr>
        <w:t>ollegio docenti per l’aggiornamento</w:t>
      </w:r>
      <w:r w:rsidRPr="007D0339">
        <w:rPr>
          <w:rFonts w:ascii="Times New Roman" w:hAnsi="Times New Roman"/>
          <w:sz w:val="22"/>
        </w:rPr>
        <w:t xml:space="preserve"> del Piano triennale dell’offerta formativa</w:t>
      </w:r>
      <w:r>
        <w:rPr>
          <w:rFonts w:ascii="Times New Roman" w:hAnsi="Times New Roman"/>
          <w:sz w:val="22"/>
        </w:rPr>
        <w:t xml:space="preserve">. </w:t>
      </w:r>
    </w:p>
    <w:p w:rsidR="00BE6AAD" w:rsidRPr="007D0339" w:rsidRDefault="00BE6AAD" w:rsidP="00BE6A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(o&amp;8›ˇøtΩ—"/>
          <w:sz w:val="22"/>
          <w:lang w:bidi="ar-SA"/>
        </w:rPr>
      </w:pPr>
      <w:r w:rsidRPr="007D0339">
        <w:rPr>
          <w:rFonts w:ascii="Times New Roman" w:hAnsi="Times New Roman" w:cs="(o&amp;8›ˇøtΩ—"/>
          <w:sz w:val="22"/>
          <w:lang w:bidi="ar-SA"/>
        </w:rPr>
        <w:t>L’istituzione scolastica è deputata alla formazione di persone partecipi, consapevoli</w:t>
      </w:r>
      <w:r>
        <w:rPr>
          <w:rFonts w:ascii="Times New Roman" w:hAnsi="Times New Roman" w:cs="(o&amp;8›ˇøtΩ—"/>
          <w:sz w:val="22"/>
          <w:lang w:bidi="ar-SA"/>
        </w:rPr>
        <w:t xml:space="preserve">, </w:t>
      </w:r>
      <w:r w:rsidRPr="007D0339">
        <w:rPr>
          <w:rFonts w:ascii="Times New Roman" w:hAnsi="Times New Roman" w:cs="(o&amp;8›ˇøtΩ—"/>
          <w:sz w:val="22"/>
          <w:lang w:bidi="ar-SA"/>
        </w:rPr>
        <w:t>responsabili</w:t>
      </w:r>
      <w:r>
        <w:rPr>
          <w:rFonts w:ascii="Times New Roman" w:hAnsi="Times New Roman" w:cs="(o&amp;8›ˇøtΩ—"/>
          <w:sz w:val="22"/>
          <w:lang w:bidi="ar-SA"/>
        </w:rPr>
        <w:t>,</w:t>
      </w:r>
      <w:r w:rsidRPr="007D0339">
        <w:rPr>
          <w:rFonts w:ascii="Times New Roman" w:hAnsi="Times New Roman" w:cs="(o&amp;8›ˇøtΩ—"/>
          <w:sz w:val="22"/>
          <w:lang w:bidi="ar-SA"/>
        </w:rPr>
        <w:t xml:space="preserve"> che </w:t>
      </w:r>
      <w:r>
        <w:rPr>
          <w:rFonts w:ascii="Times New Roman" w:hAnsi="Times New Roman" w:cs="(o&amp;8›ˇøtΩ—"/>
          <w:sz w:val="22"/>
          <w:lang w:bidi="ar-SA"/>
        </w:rPr>
        <w:t xml:space="preserve">possano </w:t>
      </w:r>
      <w:r w:rsidRPr="007D0339">
        <w:rPr>
          <w:rFonts w:ascii="Times New Roman" w:hAnsi="Times New Roman" w:cs="(o&amp;8›ˇøtΩ—"/>
          <w:sz w:val="22"/>
          <w:lang w:bidi="ar-SA"/>
        </w:rPr>
        <w:t>acquisi</w:t>
      </w:r>
      <w:r>
        <w:rPr>
          <w:rFonts w:ascii="Times New Roman" w:hAnsi="Times New Roman" w:cs="(o&amp;8›ˇøtΩ—"/>
          <w:sz w:val="22"/>
          <w:lang w:bidi="ar-SA"/>
        </w:rPr>
        <w:t>re</w:t>
      </w:r>
      <w:r w:rsidRPr="007D0339">
        <w:rPr>
          <w:rFonts w:ascii="Times New Roman" w:hAnsi="Times New Roman" w:cs="(o&amp;8›ˇøtΩ—"/>
          <w:sz w:val="22"/>
          <w:lang w:bidi="ar-SA"/>
        </w:rPr>
        <w:t xml:space="preserve"> gli strumenti necessari e la graduale maturità per l’esercizio di una cittadinanza attiva.</w:t>
      </w:r>
    </w:p>
    <w:p w:rsidR="00D649F6" w:rsidRPr="007D0339" w:rsidRDefault="00D649F6" w:rsidP="00D649F6">
      <w:pPr>
        <w:pStyle w:val="PreformattatoHTML"/>
        <w:jc w:val="both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 xml:space="preserve">Il piano </w:t>
      </w:r>
      <w:r>
        <w:rPr>
          <w:rFonts w:ascii="Times New Roman" w:hAnsi="Times New Roman"/>
          <w:sz w:val="22"/>
        </w:rPr>
        <w:t xml:space="preserve">è il </w:t>
      </w:r>
      <w:r w:rsidR="00F84BA2">
        <w:rPr>
          <w:rFonts w:ascii="Times New Roman" w:hAnsi="Times New Roman"/>
          <w:sz w:val="22"/>
        </w:rPr>
        <w:t xml:space="preserve">documento fondamentale </w:t>
      </w:r>
      <w:r w:rsidRPr="007D0339">
        <w:rPr>
          <w:rFonts w:ascii="Times New Roman" w:hAnsi="Times New Roman"/>
          <w:sz w:val="22"/>
        </w:rPr>
        <w:t>costitutivo dell'identit</w:t>
      </w:r>
      <w:r>
        <w:rPr>
          <w:rFonts w:ascii="Times New Roman" w:hAnsi="Times New Roman"/>
          <w:sz w:val="22"/>
        </w:rPr>
        <w:t>à</w:t>
      </w:r>
      <w:r w:rsidRPr="007D0339">
        <w:rPr>
          <w:rFonts w:ascii="Times New Roman" w:hAnsi="Times New Roman"/>
          <w:sz w:val="22"/>
        </w:rPr>
        <w:t xml:space="preserve"> culturale e progettuale delle istituzioni  </w:t>
      </w:r>
      <w:r>
        <w:rPr>
          <w:rFonts w:ascii="Times New Roman" w:hAnsi="Times New Roman"/>
          <w:sz w:val="22"/>
        </w:rPr>
        <w:t xml:space="preserve">scolastiche ed esplicita la progettazione curricolare, </w:t>
      </w:r>
      <w:r w:rsidRPr="007D0339">
        <w:rPr>
          <w:rFonts w:ascii="Times New Roman" w:hAnsi="Times New Roman"/>
          <w:sz w:val="22"/>
        </w:rPr>
        <w:t xml:space="preserve">extracurricolare, educativa e organizzativa che le singole scuole adottano  nell'ambito della loro autonomia;  </w:t>
      </w:r>
      <w:r>
        <w:rPr>
          <w:rFonts w:ascii="Times New Roman" w:hAnsi="Times New Roman"/>
          <w:sz w:val="22"/>
        </w:rPr>
        <w:t>è</w:t>
      </w:r>
      <w:r w:rsidRPr="007D0339">
        <w:rPr>
          <w:rFonts w:ascii="Times New Roman" w:hAnsi="Times New Roman"/>
          <w:sz w:val="22"/>
        </w:rPr>
        <w:t xml:space="preserve"> coerente con gli obiettivi generali ed educativi dei diversi tipi e indirizzi di studi, determinati a livello nazionale; riflette le esigenze del contesto culturale, sociale ed  economico  della  realt</w:t>
      </w:r>
      <w:r>
        <w:rPr>
          <w:rFonts w:ascii="Times New Roman" w:hAnsi="Times New Roman"/>
          <w:sz w:val="22"/>
        </w:rPr>
        <w:t>à</w:t>
      </w:r>
      <w:r w:rsidRPr="007D0339">
        <w:rPr>
          <w:rFonts w:ascii="Times New Roman" w:hAnsi="Times New Roman"/>
          <w:sz w:val="22"/>
        </w:rPr>
        <w:t xml:space="preserve">  locale tenendo  conto  della programmazione territoriale dell'offerta formativa.</w:t>
      </w:r>
    </w:p>
    <w:p w:rsidR="00D649F6" w:rsidRPr="007D0339" w:rsidRDefault="00D649F6" w:rsidP="00D649F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 particolare </w:t>
      </w:r>
      <w:r w:rsidRPr="007D0339">
        <w:rPr>
          <w:rFonts w:ascii="Times New Roman" w:hAnsi="Times New Roman"/>
          <w:sz w:val="22"/>
        </w:rPr>
        <w:t xml:space="preserve">saranno ritenuti punti qualificanti ed ineludibili nel PTOF: </w:t>
      </w:r>
    </w:p>
    <w:p w:rsidR="00D649F6" w:rsidRPr="007D0339" w:rsidRDefault="00D649F6" w:rsidP="00D649F6">
      <w:pPr>
        <w:pStyle w:val="Paragrafoelenco"/>
        <w:numPr>
          <w:ilvl w:val="0"/>
          <w:numId w:val="2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il Piano di Miglioramento, elaborato in seguito all’Autovalutazione di istituto</w:t>
      </w:r>
      <w:r w:rsidR="006149A4">
        <w:rPr>
          <w:rFonts w:ascii="Times New Roman" w:hAnsi="Times New Roman"/>
          <w:sz w:val="22"/>
        </w:rPr>
        <w:t>, con le priorità desunte dal RAV</w:t>
      </w:r>
      <w:r w:rsidRPr="007D0339">
        <w:rPr>
          <w:rFonts w:ascii="Times New Roman" w:hAnsi="Times New Roman"/>
          <w:sz w:val="22"/>
        </w:rPr>
        <w:t>;</w:t>
      </w:r>
    </w:p>
    <w:p w:rsidR="00D649F6" w:rsidRPr="007D0339" w:rsidRDefault="00D649F6" w:rsidP="00D649F6">
      <w:pPr>
        <w:pStyle w:val="Paragrafoelenco"/>
        <w:numPr>
          <w:ilvl w:val="0"/>
          <w:numId w:val="2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lastRenderedPageBreak/>
        <w:t>il Piano di formazione di tutto il personale scolastico:</w:t>
      </w:r>
    </w:p>
    <w:p w:rsidR="00D649F6" w:rsidRPr="007D0339" w:rsidRDefault="00D649F6" w:rsidP="00D649F6">
      <w:pPr>
        <w:pStyle w:val="Paragrafoelenco"/>
        <w:numPr>
          <w:ilvl w:val="0"/>
          <w:numId w:val="2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le azioni previste dal Piano Nazionale Scuola Digitale;</w:t>
      </w:r>
    </w:p>
    <w:p w:rsidR="00D649F6" w:rsidRDefault="00D649F6" w:rsidP="00D649F6">
      <w:pPr>
        <w:pStyle w:val="Paragrafoelenco"/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Piano A</w:t>
      </w:r>
      <w:r w:rsidRPr="007D0339">
        <w:rPr>
          <w:rFonts w:ascii="Times New Roman" w:hAnsi="Times New Roman"/>
          <w:sz w:val="22"/>
        </w:rPr>
        <w:t>nnuale per l’</w:t>
      </w:r>
      <w:proofErr w:type="spellStart"/>
      <w:r w:rsidRPr="007D0339">
        <w:rPr>
          <w:rFonts w:ascii="Times New Roman" w:hAnsi="Times New Roman"/>
          <w:sz w:val="22"/>
        </w:rPr>
        <w:t>Inclusività</w:t>
      </w:r>
      <w:proofErr w:type="spellEnd"/>
      <w:r w:rsidRPr="007D0339">
        <w:rPr>
          <w:rFonts w:ascii="Times New Roman" w:hAnsi="Times New Roman"/>
          <w:sz w:val="22"/>
        </w:rPr>
        <w:t>;</w:t>
      </w:r>
    </w:p>
    <w:p w:rsidR="00D649F6" w:rsidRPr="007D0339" w:rsidRDefault="00D649F6" w:rsidP="00D649F6">
      <w:pPr>
        <w:pStyle w:val="Paragrafoelenco"/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l’elaborazione di un curricolo verticale per ciascuna disciplina</w:t>
      </w:r>
      <w:r w:rsidR="001D4316">
        <w:rPr>
          <w:rFonts w:ascii="Times New Roman" w:hAnsi="Times New Roman"/>
          <w:sz w:val="22"/>
        </w:rPr>
        <w:t xml:space="preserve"> con l’indicazione dei traguardi in uscita al termine di ciascun ordine di scuola, in linea con le competenze chiave europee</w:t>
      </w:r>
      <w:r>
        <w:rPr>
          <w:rFonts w:ascii="Times New Roman" w:hAnsi="Times New Roman"/>
          <w:sz w:val="22"/>
        </w:rPr>
        <w:t>;</w:t>
      </w:r>
    </w:p>
    <w:p w:rsidR="00D649F6" w:rsidRPr="007D0339" w:rsidRDefault="00BA25A6" w:rsidP="00D649F6">
      <w:pPr>
        <w:pStyle w:val="Paragrafoelenco"/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scelte strategiche dell’istituto e l’offerta formativa specifica per il raggiungimento degli obiettivi formativi prioritari utilizzando le risorse professionali interne o esterne;</w:t>
      </w:r>
    </w:p>
    <w:p w:rsidR="00D649F6" w:rsidRPr="007D0339" w:rsidRDefault="00626BA3" w:rsidP="00D649F6">
      <w:pPr>
        <w:pStyle w:val="Paragrafoelenco"/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 ricognizione di</w:t>
      </w:r>
      <w:r w:rsidR="00D649F6" w:rsidRPr="007D0339">
        <w:rPr>
          <w:rFonts w:ascii="Times New Roman" w:hAnsi="Times New Roman"/>
          <w:sz w:val="22"/>
        </w:rPr>
        <w:t xml:space="preserve"> infrastrutture e attrezzature materiali</w:t>
      </w:r>
      <w:r w:rsidR="00BA25A6">
        <w:rPr>
          <w:rFonts w:ascii="Times New Roman" w:hAnsi="Times New Roman"/>
          <w:sz w:val="22"/>
        </w:rPr>
        <w:t xml:space="preserve"> e digitali</w:t>
      </w:r>
      <w:r w:rsidR="00D649F6" w:rsidRPr="007D0339">
        <w:rPr>
          <w:rFonts w:ascii="Times New Roman" w:hAnsi="Times New Roman"/>
          <w:sz w:val="22"/>
        </w:rPr>
        <w:t>.</w:t>
      </w:r>
    </w:p>
    <w:p w:rsidR="00D649F6" w:rsidRPr="007D0339" w:rsidRDefault="00D649F6" w:rsidP="00D649F6">
      <w:pPr>
        <w:jc w:val="both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 xml:space="preserve">Inoltre andranno inserite nel PTOF: modalità di comunicazione efficaci e trasparenti in merito alla valutazione del percorso scolastico, proposte di valorizzazione dei comportamenti positivi degli alunni e iniziative </w:t>
      </w:r>
      <w:r>
        <w:rPr>
          <w:rFonts w:ascii="Times New Roman" w:hAnsi="Times New Roman"/>
          <w:sz w:val="22"/>
        </w:rPr>
        <w:t>che promuovano e sostengano il</w:t>
      </w:r>
      <w:r w:rsidRPr="007D0339">
        <w:rPr>
          <w:rFonts w:ascii="Times New Roman" w:hAnsi="Times New Roman"/>
          <w:sz w:val="22"/>
        </w:rPr>
        <w:t xml:space="preserve"> coinvolgimento attivo delle famiglie.</w:t>
      </w:r>
    </w:p>
    <w:p w:rsidR="00D649F6" w:rsidRPr="007D0339" w:rsidRDefault="00D649F6" w:rsidP="00D649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(o&amp;8›ˇøtΩ—"/>
          <w:color w:val="FF0000"/>
          <w:sz w:val="22"/>
          <w:lang w:bidi="ar-SA"/>
        </w:rPr>
      </w:pPr>
      <w:r w:rsidRPr="007D0339">
        <w:rPr>
          <w:rFonts w:ascii="Times New Roman" w:hAnsi="Times New Roman" w:cs="(o&amp;8›ˇøtΩ—"/>
          <w:sz w:val="22"/>
          <w:lang w:bidi="ar-SA"/>
        </w:rPr>
        <w:t>L’identità culturale dell’istituto trova le sue fondamenta nella condivisione dell’idea di scuola come comunità educante e come luogo di crescita e reciproco arricchimento; la costruzione e ri-costruzione continua di un clima relazionale posi</w:t>
      </w:r>
      <w:r>
        <w:rPr>
          <w:rFonts w:ascii="Times New Roman" w:hAnsi="Times New Roman" w:cs="(o&amp;8›ˇøtΩ—"/>
          <w:sz w:val="22"/>
          <w:lang w:bidi="ar-SA"/>
        </w:rPr>
        <w:t xml:space="preserve">tivo, unita a scelte coerenti </w:t>
      </w:r>
      <w:r w:rsidRPr="007D0339">
        <w:rPr>
          <w:rFonts w:ascii="Times New Roman" w:hAnsi="Times New Roman" w:cs="(o&amp;8›ˇøtΩ—"/>
          <w:sz w:val="22"/>
          <w:lang w:bidi="ar-SA"/>
        </w:rPr>
        <w:t xml:space="preserve">sia dal punto di vista professionale che personale facilita la diffusione capillare di valori e la creazione di quel fertilissimo humus che nutre, stimola, sorregge, alimenta le generazioni che sono affidate alla nostra istituzione scolastica. </w:t>
      </w:r>
    </w:p>
    <w:p w:rsidR="00D649F6" w:rsidRPr="007D0339" w:rsidRDefault="00D649F6" w:rsidP="00D649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(o&amp;8›ˇøtΩ—"/>
          <w:sz w:val="22"/>
          <w:lang w:bidi="ar-SA"/>
        </w:rPr>
      </w:pPr>
      <w:r w:rsidRPr="007D0339">
        <w:rPr>
          <w:rFonts w:ascii="Times New Roman" w:hAnsi="Times New Roman" w:cs="(o&amp;8›ˇøtΩ—"/>
          <w:sz w:val="22"/>
          <w:lang w:bidi="ar-SA"/>
        </w:rPr>
        <w:t>L’elaborazione del PTOF, attraverso l’organizzazione scolastica, la definizione del curricolo, delle attività progettuali, degli interventi inclusivi, delle uscite didatt</w:t>
      </w:r>
      <w:r>
        <w:rPr>
          <w:rFonts w:ascii="Times New Roman" w:hAnsi="Times New Roman" w:cs="(o&amp;8›ˇøtΩ—"/>
          <w:sz w:val="22"/>
          <w:lang w:bidi="ar-SA"/>
        </w:rPr>
        <w:t xml:space="preserve">iche, dei regolamenti interni, </w:t>
      </w:r>
      <w:r w:rsidRPr="007D0339">
        <w:rPr>
          <w:rFonts w:ascii="Times New Roman" w:hAnsi="Times New Roman" w:cs="(o&amp;8›ˇøtΩ—"/>
          <w:sz w:val="22"/>
          <w:lang w:bidi="ar-SA"/>
        </w:rPr>
        <w:t>deve tener conto delle priorità, dei traguardi e degli obiettivi individuati nel RAV per rispondere alle reali esigenze dell’utenza; deve tuttavia anche far riferimen</w:t>
      </w:r>
      <w:r w:rsidR="00BE6AAD">
        <w:rPr>
          <w:rFonts w:ascii="Times New Roman" w:hAnsi="Times New Roman" w:cs="(o&amp;8›ˇøtΩ—"/>
          <w:sz w:val="22"/>
          <w:lang w:bidi="ar-SA"/>
        </w:rPr>
        <w:t xml:space="preserve">to a </w:t>
      </w:r>
      <w:proofErr w:type="spellStart"/>
      <w:r w:rsidR="00BE6AAD">
        <w:rPr>
          <w:rFonts w:ascii="Times New Roman" w:hAnsi="Times New Roman" w:cs="(o&amp;8›ˇøtΩ—"/>
          <w:sz w:val="22"/>
          <w:lang w:bidi="ar-SA"/>
        </w:rPr>
        <w:t>mission</w:t>
      </w:r>
      <w:proofErr w:type="spellEnd"/>
      <w:r w:rsidR="00BE6AAD">
        <w:rPr>
          <w:rFonts w:ascii="Times New Roman" w:hAnsi="Times New Roman" w:cs="(o&amp;8›ˇøtΩ—"/>
          <w:sz w:val="22"/>
          <w:lang w:bidi="ar-SA"/>
        </w:rPr>
        <w:t xml:space="preserve"> e vision condivise</w:t>
      </w:r>
      <w:r w:rsidRPr="007D0339">
        <w:rPr>
          <w:rFonts w:ascii="Times New Roman" w:hAnsi="Times New Roman" w:cs="(o&amp;8›ˇøtΩ—"/>
          <w:sz w:val="22"/>
          <w:lang w:bidi="ar-SA"/>
        </w:rPr>
        <w:t>, nonché del patrimonio di esperienze e professionalità che negli anni hanno contribuito a costruire l’immagine della scuola.</w:t>
      </w:r>
    </w:p>
    <w:p w:rsidR="00D649F6" w:rsidRPr="007D0339" w:rsidRDefault="00D649F6" w:rsidP="00D649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(o&amp;8›ˇøtΩ—"/>
          <w:sz w:val="22"/>
          <w:lang w:bidi="ar-SA"/>
        </w:rPr>
      </w:pPr>
      <w:r>
        <w:rPr>
          <w:rFonts w:ascii="Times New Roman" w:hAnsi="Times New Roman" w:cs="(o&amp;8›ˇøtΩ—"/>
          <w:sz w:val="22"/>
          <w:lang w:bidi="ar-SA"/>
        </w:rPr>
        <w:t xml:space="preserve">Per favorire il passaggio da </w:t>
      </w:r>
      <w:r w:rsidRPr="007D0339">
        <w:rPr>
          <w:rFonts w:ascii="Times New Roman" w:hAnsi="Times New Roman" w:cs="(o&amp;8›ˇøtΩ—"/>
          <w:sz w:val="22"/>
          <w:lang w:bidi="ar-SA"/>
        </w:rPr>
        <w:t>un ordine di scuola all’altro e ridurre in futuro il rischio della dispersione scolastica sarà  necessario:</w:t>
      </w:r>
    </w:p>
    <w:p w:rsidR="00D649F6" w:rsidRPr="007D0339" w:rsidRDefault="00BE6AAD" w:rsidP="00D649F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(o&amp;8›ˇøtΩ—"/>
          <w:color w:val="auto"/>
          <w:sz w:val="22"/>
          <w:lang w:bidi="ar-SA"/>
        </w:rPr>
      </w:pPr>
      <w:r>
        <w:rPr>
          <w:rFonts w:ascii="Times New Roman" w:hAnsi="Times New Roman" w:cs="(o&amp;8›ˇøtΩ—"/>
          <w:color w:val="auto"/>
          <w:sz w:val="22"/>
          <w:lang w:bidi="ar-SA"/>
        </w:rPr>
        <w:t>rielaborare i</w:t>
      </w:r>
      <w:r w:rsidR="00D649F6" w:rsidRPr="007D0339">
        <w:rPr>
          <w:rFonts w:ascii="Times New Roman" w:hAnsi="Times New Roman" w:cs="(o&amp;8›ˇøtΩ—"/>
          <w:color w:val="auto"/>
          <w:sz w:val="22"/>
          <w:lang w:bidi="ar-SA"/>
        </w:rPr>
        <w:t>l curricolo verticale  per tutte le discipline;</w:t>
      </w:r>
    </w:p>
    <w:p w:rsidR="00D649F6" w:rsidRPr="007D0339" w:rsidRDefault="00D649F6" w:rsidP="00D649F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(o&amp;8›ˇøtΩ—"/>
          <w:color w:val="auto"/>
          <w:sz w:val="22"/>
          <w:lang w:bidi="ar-SA"/>
        </w:rPr>
      </w:pPr>
      <w:r w:rsidRPr="007D0339">
        <w:rPr>
          <w:rFonts w:ascii="Times New Roman" w:hAnsi="Times New Roman" w:cs="(o&amp;8›ˇøtΩ—"/>
          <w:color w:val="auto"/>
          <w:sz w:val="22"/>
          <w:lang w:bidi="ar-SA"/>
        </w:rPr>
        <w:t>programmare, tra docenti di ordini di scuola differenti, attività comuni per le classi-ponte;</w:t>
      </w:r>
    </w:p>
    <w:p w:rsidR="00D649F6" w:rsidRPr="007D0339" w:rsidRDefault="00D649F6" w:rsidP="00D649F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(o&amp;8›ˇøtΩ—"/>
          <w:color w:val="auto"/>
          <w:sz w:val="22"/>
          <w:lang w:bidi="ar-SA"/>
        </w:rPr>
      </w:pPr>
      <w:r w:rsidRPr="007D0339">
        <w:rPr>
          <w:rFonts w:ascii="Times New Roman" w:hAnsi="Times New Roman" w:cs="(o&amp;8›ˇøtΩ—"/>
          <w:color w:val="auto"/>
          <w:sz w:val="22"/>
          <w:lang w:bidi="ar-SA"/>
        </w:rPr>
        <w:t xml:space="preserve">adottare un comune sistema di valutazione, oggettivo, efficace e trasparente; </w:t>
      </w:r>
    </w:p>
    <w:p w:rsidR="00EA1853" w:rsidRDefault="00D649F6" w:rsidP="00D649F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(o&amp;8›ˇøtΩ—"/>
          <w:color w:val="auto"/>
          <w:sz w:val="22"/>
          <w:lang w:bidi="ar-SA"/>
        </w:rPr>
      </w:pPr>
      <w:r w:rsidRPr="007D0339">
        <w:rPr>
          <w:rFonts w:ascii="Times New Roman" w:hAnsi="Times New Roman" w:cs="(o&amp;8›ˇøtΩ—"/>
          <w:color w:val="auto"/>
          <w:sz w:val="22"/>
          <w:lang w:bidi="ar-SA"/>
        </w:rPr>
        <w:t xml:space="preserve">definire e condividere soglie minime di accesso, anche  </w:t>
      </w:r>
      <w:proofErr w:type="spellStart"/>
      <w:r w:rsidRPr="007D0339">
        <w:rPr>
          <w:rFonts w:ascii="Times New Roman" w:hAnsi="Times New Roman" w:cs="(o&amp;8›ˇøtΩ—"/>
          <w:color w:val="auto"/>
          <w:sz w:val="22"/>
          <w:lang w:bidi="ar-SA"/>
        </w:rPr>
        <w:t>educativo-comportamentali</w:t>
      </w:r>
      <w:proofErr w:type="spellEnd"/>
      <w:r w:rsidRPr="007D0339">
        <w:rPr>
          <w:rFonts w:ascii="Times New Roman" w:hAnsi="Times New Roman" w:cs="(o&amp;8›ˇøtΩ—"/>
          <w:color w:val="auto"/>
          <w:sz w:val="22"/>
          <w:lang w:bidi="ar-SA"/>
        </w:rPr>
        <w:t xml:space="preserve"> oltre che  di conoscenze, abilità e competenze, nelle classi di transizione da un ordine di scuola all’altro</w:t>
      </w:r>
      <w:r w:rsidR="00EA1853">
        <w:rPr>
          <w:rFonts w:ascii="Times New Roman" w:hAnsi="Times New Roman" w:cs="(o&amp;8›ˇøtΩ—"/>
          <w:color w:val="auto"/>
          <w:sz w:val="22"/>
          <w:lang w:bidi="ar-SA"/>
        </w:rPr>
        <w:t>;</w:t>
      </w:r>
    </w:p>
    <w:p w:rsidR="00D649F6" w:rsidRPr="007D0339" w:rsidRDefault="00EA1853" w:rsidP="00D649F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(o&amp;8›ˇøtΩ—"/>
          <w:color w:val="auto"/>
          <w:sz w:val="22"/>
          <w:lang w:bidi="ar-SA"/>
        </w:rPr>
      </w:pPr>
      <w:r>
        <w:rPr>
          <w:rFonts w:ascii="Times New Roman" w:hAnsi="Times New Roman" w:cs="(o&amp;8›ˇøtΩ—"/>
          <w:color w:val="auto"/>
          <w:sz w:val="22"/>
          <w:lang w:bidi="ar-SA"/>
        </w:rPr>
        <w:t>programmare attività in comune per l’orientamento formativo.</w:t>
      </w:r>
    </w:p>
    <w:p w:rsidR="00D649F6" w:rsidRDefault="00D649F6" w:rsidP="00D649F6">
      <w:pPr>
        <w:rPr>
          <w:rFonts w:ascii="Times New Roman" w:hAnsi="Times New Roman" w:cs="(o&amp;8›ˇøtΩ—"/>
          <w:sz w:val="22"/>
          <w:lang w:bidi="ar-SA"/>
        </w:rPr>
      </w:pPr>
      <w:r w:rsidRPr="007D0339">
        <w:rPr>
          <w:rFonts w:ascii="Times New Roman" w:hAnsi="Times New Roman" w:cs="(o&amp;8›ˇøtΩ—"/>
          <w:sz w:val="22"/>
          <w:lang w:bidi="ar-SA"/>
        </w:rPr>
        <w:t xml:space="preserve">Per </w:t>
      </w:r>
      <w:r>
        <w:rPr>
          <w:rFonts w:ascii="Times New Roman" w:hAnsi="Times New Roman" w:cs="(o&amp;8›ˇøtΩ—"/>
          <w:sz w:val="22"/>
          <w:lang w:bidi="ar-SA"/>
        </w:rPr>
        <w:t xml:space="preserve">contrastare la povertà educativa e i divari territoriali </w:t>
      </w:r>
      <w:r w:rsidRPr="007D0339">
        <w:rPr>
          <w:rFonts w:ascii="Times New Roman" w:hAnsi="Times New Roman" w:cs="(o&amp;8›ˇøtΩ—"/>
          <w:sz w:val="22"/>
          <w:lang w:bidi="ar-SA"/>
        </w:rPr>
        <w:t>favor</w:t>
      </w:r>
      <w:r>
        <w:rPr>
          <w:rFonts w:ascii="Times New Roman" w:hAnsi="Times New Roman" w:cs="(o&amp;8›ˇøtΩ—"/>
          <w:sz w:val="22"/>
          <w:lang w:bidi="ar-SA"/>
        </w:rPr>
        <w:t>endo nel contempo</w:t>
      </w:r>
      <w:r w:rsidRPr="007D0339">
        <w:rPr>
          <w:rFonts w:ascii="Times New Roman" w:hAnsi="Times New Roman" w:cs="(o&amp;8›ˇøtΩ—"/>
          <w:sz w:val="22"/>
          <w:lang w:bidi="ar-SA"/>
        </w:rPr>
        <w:t xml:space="preserve"> l’efficacia dell’intervento educativo e il successo formativo è indispensabile:</w:t>
      </w:r>
    </w:p>
    <w:p w:rsidR="00D649F6" w:rsidRPr="007D0339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riconoscere la trasversalità della competenza in lingua italiana quale veicolo imprescindibile per la comprensione di tutte le altre discipline;</w:t>
      </w:r>
    </w:p>
    <w:p w:rsidR="00D649F6" w:rsidRPr="007D0339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promuovere progetti di italiano come L2 per favorire l’integrazione degli alunni stranieri;</w:t>
      </w:r>
    </w:p>
    <w:p w:rsidR="00D649F6" w:rsidRPr="007D0339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condividere obiettivi di cittadinanza attiva, così come recepiti in Italia d</w:t>
      </w:r>
      <w:r>
        <w:rPr>
          <w:rFonts w:ascii="Times New Roman" w:hAnsi="Times New Roman"/>
          <w:sz w:val="22"/>
        </w:rPr>
        <w:t xml:space="preserve">al Parlamento europeo nel 2006,  </w:t>
      </w:r>
      <w:r w:rsidRPr="007D0339">
        <w:rPr>
          <w:rFonts w:ascii="Times New Roman" w:hAnsi="Times New Roman"/>
          <w:sz w:val="22"/>
        </w:rPr>
        <w:t xml:space="preserve"> riproposti nella Raccomandazione del Consiglio UE del 22 maggio 2018</w:t>
      </w:r>
      <w:r>
        <w:rPr>
          <w:rFonts w:ascii="Times New Roman" w:hAnsi="Times New Roman"/>
          <w:sz w:val="22"/>
        </w:rPr>
        <w:t xml:space="preserve"> e inseriti nel Curricolo verticale di Educazione Civica</w:t>
      </w:r>
      <w:r w:rsidRPr="007D0339">
        <w:rPr>
          <w:rFonts w:ascii="Times New Roman" w:hAnsi="Times New Roman"/>
          <w:sz w:val="22"/>
        </w:rPr>
        <w:t>;</w:t>
      </w:r>
    </w:p>
    <w:p w:rsidR="00D649F6" w:rsidRPr="007D0339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utilizzare strumenti di verifica (inizi</w:t>
      </w:r>
      <w:r>
        <w:rPr>
          <w:rFonts w:ascii="Times New Roman" w:hAnsi="Times New Roman"/>
          <w:sz w:val="22"/>
        </w:rPr>
        <w:t>ale</w:t>
      </w:r>
      <w:r w:rsidRPr="007D0339">
        <w:rPr>
          <w:rFonts w:ascii="Times New Roman" w:hAnsi="Times New Roman"/>
          <w:sz w:val="22"/>
        </w:rPr>
        <w:t>, intermedia e finale) standardizzati per consentire un confronto oggettivo tra classi parallele e la valutazione interna delle pratiche didattiche;</w:t>
      </w:r>
    </w:p>
    <w:p w:rsidR="00D649F6" w:rsidRPr="007D0339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 xml:space="preserve">promuovere una didattica </w:t>
      </w:r>
      <w:proofErr w:type="spellStart"/>
      <w:r w:rsidRPr="007D0339">
        <w:rPr>
          <w:rFonts w:ascii="Times New Roman" w:hAnsi="Times New Roman"/>
          <w:sz w:val="22"/>
        </w:rPr>
        <w:t>esperienziale-laboratoriale</w:t>
      </w:r>
      <w:proofErr w:type="spellEnd"/>
      <w:r w:rsidRPr="007D0339">
        <w:rPr>
          <w:rFonts w:ascii="Times New Roman" w:hAnsi="Times New Roman"/>
          <w:sz w:val="22"/>
        </w:rPr>
        <w:t xml:space="preserve"> e sperimentare metodologie innovative/tecnologiche che incuriosiscano e stimolino gli alunni</w:t>
      </w:r>
      <w:r>
        <w:rPr>
          <w:rFonts w:ascii="Times New Roman" w:hAnsi="Times New Roman"/>
          <w:sz w:val="22"/>
        </w:rPr>
        <w:t xml:space="preserve"> anche per sostenere le discipline STEM</w:t>
      </w:r>
      <w:r w:rsidRPr="007D0339">
        <w:rPr>
          <w:rFonts w:ascii="Times New Roman" w:hAnsi="Times New Roman"/>
          <w:sz w:val="22"/>
        </w:rPr>
        <w:t>;</w:t>
      </w:r>
    </w:p>
    <w:p w:rsidR="00D649F6" w:rsidRPr="007D0339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ancorare le proposte progettuali alle priorità e ai traguardi previsti dal Piano di miglioramento</w:t>
      </w:r>
      <w:r>
        <w:rPr>
          <w:rFonts w:ascii="Times New Roman" w:hAnsi="Times New Roman"/>
          <w:sz w:val="22"/>
        </w:rPr>
        <w:t xml:space="preserve">, nell’ottica di una </w:t>
      </w:r>
      <w:r w:rsidRPr="006046D1">
        <w:rPr>
          <w:rFonts w:ascii="Times New Roman" w:hAnsi="Times New Roman"/>
          <w:i/>
          <w:sz w:val="22"/>
        </w:rPr>
        <w:t>sostenibilità didattica</w:t>
      </w:r>
      <w:r>
        <w:rPr>
          <w:rFonts w:ascii="Times New Roman" w:hAnsi="Times New Roman"/>
          <w:sz w:val="22"/>
        </w:rPr>
        <w:t xml:space="preserve"> delle esperienze maturate</w:t>
      </w:r>
      <w:r w:rsidR="00EA1853">
        <w:rPr>
          <w:rFonts w:ascii="Times New Roman" w:hAnsi="Times New Roman"/>
          <w:sz w:val="22"/>
        </w:rPr>
        <w:t xml:space="preserve"> e tenendo conto degli esiti delle prove INVALSI</w:t>
      </w:r>
      <w:r w:rsidRPr="007D0339">
        <w:rPr>
          <w:rFonts w:ascii="Times New Roman" w:hAnsi="Times New Roman"/>
          <w:sz w:val="22"/>
        </w:rPr>
        <w:t>;</w:t>
      </w:r>
    </w:p>
    <w:p w:rsidR="00D649F6" w:rsidRPr="007D0339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 xml:space="preserve">sviluppare una didattica per competenze partendo dai </w:t>
      </w:r>
      <w:r>
        <w:rPr>
          <w:rFonts w:ascii="Times New Roman" w:hAnsi="Times New Roman"/>
          <w:sz w:val="22"/>
        </w:rPr>
        <w:t xml:space="preserve">traguardi in uscita delle </w:t>
      </w:r>
      <w:r w:rsidRPr="007D0339">
        <w:rPr>
          <w:rFonts w:ascii="Times New Roman" w:hAnsi="Times New Roman"/>
          <w:sz w:val="22"/>
        </w:rPr>
        <w:t>Indicazioni del 2012 an</w:t>
      </w:r>
      <w:r>
        <w:rPr>
          <w:rFonts w:ascii="Times New Roman" w:hAnsi="Times New Roman"/>
          <w:sz w:val="22"/>
        </w:rPr>
        <w:t>che alla luce dei nuovi scenari</w:t>
      </w:r>
      <w:r w:rsidRPr="007D0339">
        <w:rPr>
          <w:rFonts w:ascii="Times New Roman" w:hAnsi="Times New Roman"/>
          <w:sz w:val="22"/>
        </w:rPr>
        <w:t>;</w:t>
      </w:r>
    </w:p>
    <w:p w:rsidR="00D649F6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 xml:space="preserve">individualizzare e personalizzare i percorsi didattici,  con riferimento alle intelligenze multiple, per scoprire attitudini, inclinazioni  e potenzialità degli alunni, finalizzate all’inclusione, alla valorizzazione degli studenti e  all’orientamento nella scelta della scuola superiore (per classi aperte, </w:t>
      </w:r>
      <w:r w:rsidR="00265EBB">
        <w:rPr>
          <w:rFonts w:ascii="Times New Roman" w:hAnsi="Times New Roman"/>
          <w:sz w:val="22"/>
        </w:rPr>
        <w:t xml:space="preserve">  </w:t>
      </w:r>
      <w:r w:rsidRPr="007D0339">
        <w:rPr>
          <w:rFonts w:ascii="Times New Roman" w:hAnsi="Times New Roman"/>
          <w:sz w:val="22"/>
        </w:rPr>
        <w:t>gruppi di livello, ecc.);</w:t>
      </w:r>
    </w:p>
    <w:p w:rsidR="00D649F6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lastRenderedPageBreak/>
        <w:t>intervenire in modo tempestivo per individuare precocemente bisogni educativi speciali e programmare successivamente azioni didattiche mirate, di concerto con la famiglia;</w:t>
      </w:r>
    </w:p>
    <w:p w:rsidR="009F7ACF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accompagnare gli alunni, in particolare i BES, in tutto il percorso scolastico, sostenendoli nelle difficoltà, rafforzando l’autostima e contribuendo alla realizzazione del progetto di vita di ciascuno;</w:t>
      </w:r>
    </w:p>
    <w:p w:rsidR="00D649F6" w:rsidRPr="00684F82" w:rsidRDefault="00B874C8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684F82">
        <w:rPr>
          <w:rFonts w:ascii="Times New Roman" w:hAnsi="Times New Roman"/>
          <w:sz w:val="22"/>
        </w:rPr>
        <w:t>mettere in atto azioni e risorse efficaci per la prevenzione e il contrasto de</w:t>
      </w:r>
      <w:r w:rsidR="00684F82" w:rsidRPr="00684F82">
        <w:rPr>
          <w:rFonts w:ascii="Times New Roman" w:hAnsi="Times New Roman"/>
          <w:sz w:val="22"/>
        </w:rPr>
        <w:t xml:space="preserve">i fenomeni di </w:t>
      </w:r>
      <w:r w:rsidR="009F7ACF" w:rsidRPr="00684F82">
        <w:rPr>
          <w:rFonts w:ascii="Times New Roman" w:hAnsi="Times New Roman"/>
          <w:sz w:val="22"/>
        </w:rPr>
        <w:t xml:space="preserve">bullismo e </w:t>
      </w:r>
      <w:proofErr w:type="spellStart"/>
      <w:r w:rsidR="009F7ACF" w:rsidRPr="00684F82">
        <w:rPr>
          <w:rFonts w:ascii="Times New Roman" w:hAnsi="Times New Roman"/>
          <w:sz w:val="22"/>
        </w:rPr>
        <w:t>cyberbullismo</w:t>
      </w:r>
      <w:proofErr w:type="spellEnd"/>
      <w:r w:rsidR="009F7ACF" w:rsidRPr="00684F82">
        <w:rPr>
          <w:rFonts w:ascii="Times New Roman" w:hAnsi="Times New Roman"/>
          <w:sz w:val="22"/>
        </w:rPr>
        <w:t>, coinvolgendo anche gli adulti di riferimento;</w:t>
      </w:r>
    </w:p>
    <w:p w:rsidR="00D649F6" w:rsidRPr="00684F82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684F82">
        <w:rPr>
          <w:rFonts w:ascii="Times New Roman" w:hAnsi="Times New Roman"/>
          <w:sz w:val="22"/>
        </w:rPr>
        <w:t>favorire tutte le iniziative che vedano un coinvolgimento attivo delle famiglie nella partecipazione alla vita della scuola;</w:t>
      </w:r>
    </w:p>
    <w:p w:rsidR="006C4407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partecipar</w:t>
      </w:r>
      <w:r w:rsidR="006C4407">
        <w:rPr>
          <w:rFonts w:ascii="Times New Roman" w:hAnsi="Times New Roman"/>
          <w:sz w:val="22"/>
        </w:rPr>
        <w:t>e alle iniziative di formazione;</w:t>
      </w:r>
      <w:r w:rsidRPr="007D0339">
        <w:rPr>
          <w:rFonts w:ascii="Times New Roman" w:hAnsi="Times New Roman"/>
          <w:sz w:val="22"/>
        </w:rPr>
        <w:t xml:space="preserve"> </w:t>
      </w:r>
    </w:p>
    <w:p w:rsidR="00D649F6" w:rsidRPr="007D0339" w:rsidRDefault="00D649F6" w:rsidP="00D649F6">
      <w:pPr>
        <w:pStyle w:val="Paragrafoelenco"/>
        <w:numPr>
          <w:ilvl w:val="0"/>
          <w:numId w:val="6"/>
        </w:numPr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condividere le buone prassi con i colleghi.</w:t>
      </w:r>
    </w:p>
    <w:p w:rsidR="00D528AA" w:rsidRPr="00D528AA" w:rsidRDefault="00D528AA" w:rsidP="00D649F6">
      <w:pPr>
        <w:jc w:val="both"/>
        <w:rPr>
          <w:rFonts w:ascii="Times New Roman" w:hAnsi="Times New Roman"/>
          <w:sz w:val="8"/>
          <w:szCs w:val="8"/>
        </w:rPr>
      </w:pPr>
    </w:p>
    <w:p w:rsidR="00D649F6" w:rsidRDefault="00D649F6" w:rsidP="00D649F6">
      <w:pPr>
        <w:jc w:val="both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>Ritengo in definitiva che sia fondamentale sentirsi tutti allo stesso modo partecipi, protagonisti attivi della vita della scuola</w:t>
      </w:r>
      <w:r>
        <w:rPr>
          <w:rFonts w:ascii="Times New Roman" w:hAnsi="Times New Roman"/>
          <w:sz w:val="22"/>
        </w:rPr>
        <w:t xml:space="preserve">; la dimensione collegiale, lo spirito di coesione e condivisione e l’apertura all’innovazione possono essere fattori determinanti per il nostro </w:t>
      </w:r>
      <w:r w:rsidRPr="007D0339">
        <w:rPr>
          <w:rFonts w:ascii="Times New Roman" w:hAnsi="Times New Roman"/>
          <w:sz w:val="22"/>
        </w:rPr>
        <w:t>Istituto Comprensivo</w:t>
      </w:r>
      <w:r>
        <w:rPr>
          <w:rFonts w:ascii="Times New Roman" w:hAnsi="Times New Roman"/>
          <w:sz w:val="22"/>
        </w:rPr>
        <w:t>, vere e proprie leve per il cambiamento.</w:t>
      </w:r>
    </w:p>
    <w:p w:rsidR="00D649F6" w:rsidRPr="007D0339" w:rsidRDefault="00D649F6" w:rsidP="00D649F6">
      <w:pPr>
        <w:jc w:val="both"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La nostra scuola è caratterizzata da una elevata complessità nonostante i numeri contenuti di alunni e personale; proprio con questa consapevolezza</w:t>
      </w:r>
      <w:r w:rsidRPr="007D0339">
        <w:rPr>
          <w:rFonts w:ascii="Times New Roman" w:hAnsi="Times New Roman"/>
          <w:sz w:val="22"/>
        </w:rPr>
        <w:t xml:space="preserve"> è possibile ed auspicabile che ognuno si faccia promotore di iniziative valide o che supporti quelle di altri nell’ottica di un  miglioramento continuo</w:t>
      </w:r>
      <w:r>
        <w:rPr>
          <w:rFonts w:ascii="Times New Roman" w:hAnsi="Times New Roman"/>
          <w:sz w:val="22"/>
        </w:rPr>
        <w:t>:</w:t>
      </w:r>
      <w:r w:rsidRPr="007D0339">
        <w:rPr>
          <w:rFonts w:ascii="Times New Roman" w:hAnsi="Times New Roman"/>
          <w:sz w:val="22"/>
        </w:rPr>
        <w:t xml:space="preserve"> ci unisce la passione per il nostro lavoro</w:t>
      </w:r>
      <w:r>
        <w:rPr>
          <w:rFonts w:ascii="Times New Roman" w:hAnsi="Times New Roman"/>
          <w:sz w:val="22"/>
        </w:rPr>
        <w:t xml:space="preserve">, la gratificazione nel vedere </w:t>
      </w:r>
      <w:r w:rsidRPr="007D0339">
        <w:rPr>
          <w:rFonts w:ascii="Times New Roman" w:hAnsi="Times New Roman"/>
          <w:sz w:val="22"/>
        </w:rPr>
        <w:t>i risultati del nostro impegno professionale e la convinzione che la cultura può cambiare il mondo.</w:t>
      </w:r>
    </w:p>
    <w:p w:rsidR="00D649F6" w:rsidRPr="007D0339" w:rsidRDefault="00D649F6" w:rsidP="00D649F6">
      <w:pPr>
        <w:rPr>
          <w:rFonts w:ascii="Times New Roman" w:hAnsi="Times New Roman"/>
          <w:sz w:val="22"/>
        </w:rPr>
      </w:pPr>
    </w:p>
    <w:p w:rsidR="00D649F6" w:rsidRPr="007D0339" w:rsidRDefault="00D649F6" w:rsidP="00D649F6">
      <w:pPr>
        <w:pStyle w:val="PreformattatoHTML"/>
        <w:rPr>
          <w:rFonts w:ascii="Times New Roman" w:hAnsi="Times New Roman"/>
          <w:sz w:val="22"/>
        </w:rPr>
      </w:pPr>
      <w:r w:rsidRPr="007D0339">
        <w:rPr>
          <w:rFonts w:ascii="Times New Roman" w:hAnsi="Times New Roman"/>
          <w:sz w:val="22"/>
        </w:rPr>
        <w:t xml:space="preserve">  </w:t>
      </w:r>
    </w:p>
    <w:p w:rsidR="00D649F6" w:rsidRPr="007D0339" w:rsidRDefault="00D649F6" w:rsidP="00D649F6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  <w:lang w:eastAsia="it-IT"/>
        </w:rPr>
      </w:pP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sz w:val="22"/>
        </w:rPr>
        <w:tab/>
      </w:r>
      <w:r w:rsidRPr="007D0339">
        <w:rPr>
          <w:rFonts w:ascii="Times New Roman" w:hAnsi="Times New Roman"/>
          <w:noProof/>
          <w:sz w:val="22"/>
          <w:lang w:eastAsia="it-IT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140970</wp:posOffset>
            </wp:positionV>
            <wp:extent cx="1116965" cy="1064895"/>
            <wp:effectExtent l="2540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9F6" w:rsidRPr="007D0339" w:rsidRDefault="00D649F6" w:rsidP="00D649F6">
      <w:pPr>
        <w:spacing w:line="240" w:lineRule="atLeast"/>
        <w:rPr>
          <w:rFonts w:ascii="Times New Roman" w:eastAsia="Times New Roman" w:hAnsi="Times New Roman" w:cs="Times New Roman"/>
          <w:color w:val="000000"/>
          <w:sz w:val="22"/>
          <w:lang w:eastAsia="it-IT"/>
        </w:rPr>
      </w:pP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  <w:t>Il Dirigente Scolastico</w:t>
      </w:r>
    </w:p>
    <w:p w:rsidR="00D649F6" w:rsidRPr="007D0339" w:rsidRDefault="00D649F6" w:rsidP="00D649F6">
      <w:pPr>
        <w:spacing w:line="240" w:lineRule="atLeast"/>
        <w:rPr>
          <w:rFonts w:ascii="Times New Roman" w:eastAsia="Times New Roman" w:hAnsi="Times New Roman" w:cs="Times New Roman"/>
          <w:i/>
          <w:iCs/>
          <w:color w:val="000000"/>
          <w:sz w:val="22"/>
          <w:lang w:eastAsia="it-IT"/>
        </w:rPr>
      </w:pP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i/>
          <w:iCs/>
          <w:color w:val="000000"/>
          <w:sz w:val="22"/>
          <w:lang w:eastAsia="it-IT"/>
        </w:rPr>
        <w:t>Antonietta Di Taranto</w:t>
      </w:r>
    </w:p>
    <w:p w:rsidR="00D649F6" w:rsidRPr="00704A54" w:rsidRDefault="00D649F6" w:rsidP="00D649F6">
      <w:pPr>
        <w:spacing w:line="240" w:lineRule="atLeast"/>
        <w:rPr>
          <w:rFonts w:ascii="Times New Roman" w:hAnsi="Times New Roman"/>
          <w:sz w:val="16"/>
        </w:rPr>
      </w:pPr>
      <w:r w:rsidRPr="007D0339">
        <w:rPr>
          <w:rFonts w:ascii="Times New Roman" w:eastAsia="Times New Roman" w:hAnsi="Times New Roman" w:cs="Times New Roman"/>
          <w:i/>
          <w:iCs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i/>
          <w:iCs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i/>
          <w:iCs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i/>
          <w:iCs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i/>
          <w:iCs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i/>
          <w:iCs/>
          <w:color w:val="000000"/>
          <w:sz w:val="22"/>
          <w:lang w:eastAsia="it-IT"/>
        </w:rPr>
        <w:tab/>
      </w:r>
      <w:r w:rsidRPr="007D0339">
        <w:rPr>
          <w:rFonts w:ascii="Times New Roman" w:eastAsia="Times New Roman" w:hAnsi="Times New Roman" w:cs="Times New Roman"/>
          <w:i/>
          <w:iCs/>
          <w:color w:val="000000"/>
          <w:sz w:val="22"/>
          <w:lang w:eastAsia="it-IT"/>
        </w:rPr>
        <w:tab/>
      </w:r>
      <w:r w:rsidRPr="00704A54">
        <w:rPr>
          <w:rFonts w:ascii="Times New Roman" w:eastAsia="Times New Roman" w:hAnsi="Times New Roman" w:cs="Arial"/>
          <w:i/>
          <w:iCs/>
          <w:color w:val="000000"/>
          <w:sz w:val="16"/>
          <w:lang w:eastAsia="it-IT"/>
        </w:rPr>
        <w:t xml:space="preserve">Firma autografa omessa ai sensi dell’art. 3 del D. </w:t>
      </w:r>
      <w:proofErr w:type="spellStart"/>
      <w:r w:rsidRPr="00704A54">
        <w:rPr>
          <w:rFonts w:ascii="Times New Roman" w:eastAsia="Times New Roman" w:hAnsi="Times New Roman" w:cs="Arial"/>
          <w:i/>
          <w:iCs/>
          <w:color w:val="000000"/>
          <w:sz w:val="16"/>
          <w:lang w:eastAsia="it-IT"/>
        </w:rPr>
        <w:t>Lgs</w:t>
      </w:r>
      <w:proofErr w:type="spellEnd"/>
      <w:r w:rsidRPr="00704A54">
        <w:rPr>
          <w:rFonts w:ascii="Times New Roman" w:eastAsia="Times New Roman" w:hAnsi="Times New Roman" w:cs="Arial"/>
          <w:i/>
          <w:iCs/>
          <w:color w:val="000000"/>
          <w:sz w:val="16"/>
          <w:lang w:eastAsia="it-IT"/>
        </w:rPr>
        <w:t>. n. 39/1993</w:t>
      </w:r>
      <w:r w:rsidRPr="00704A54">
        <w:rPr>
          <w:rFonts w:ascii="Times New Roman" w:eastAsia="Times New Roman" w:hAnsi="Times New Roman" w:cs="Times New Roman"/>
          <w:i/>
          <w:iCs/>
          <w:color w:val="000000"/>
          <w:sz w:val="16"/>
          <w:lang w:eastAsia="it-IT"/>
        </w:rPr>
        <w:t xml:space="preserve"> </w:t>
      </w:r>
    </w:p>
    <w:p w:rsidR="00D649F6" w:rsidRPr="00704A54" w:rsidRDefault="00D649F6" w:rsidP="00D649F6">
      <w:pPr>
        <w:spacing w:line="240" w:lineRule="atLeast"/>
        <w:jc w:val="center"/>
        <w:rPr>
          <w:rFonts w:ascii="Times New Roman" w:hAnsi="Times New Roman"/>
          <w:sz w:val="16"/>
        </w:rPr>
      </w:pPr>
    </w:p>
    <w:p w:rsidR="00D649F6" w:rsidRDefault="00D649F6" w:rsidP="00D649F6">
      <w:pPr>
        <w:spacing w:line="240" w:lineRule="atLeast"/>
        <w:jc w:val="center"/>
        <w:rPr>
          <w:rFonts w:ascii="Arial Unicode MS" w:hAnsi="Arial Unicode MS" w:cs="Arial Unicode MS"/>
          <w:sz w:val="20"/>
        </w:rPr>
      </w:pPr>
    </w:p>
    <w:p w:rsidR="00D649F6" w:rsidRDefault="00D649F6" w:rsidP="00D649F6">
      <w:pPr>
        <w:pStyle w:val="Didascalia1"/>
        <w:ind w:left="-284"/>
        <w:jc w:val="left"/>
        <w:rPr>
          <w:rFonts w:ascii="Arial Unicode MS" w:hAnsi="Arial Unicode MS" w:cs="Arial Unicode MS"/>
          <w:sz w:val="20"/>
        </w:rPr>
      </w:pPr>
    </w:p>
    <w:p w:rsidR="00D649F6" w:rsidRDefault="00D649F6" w:rsidP="00D649F6">
      <w:pPr>
        <w:pStyle w:val="Didascalia1"/>
        <w:ind w:left="-284"/>
        <w:jc w:val="left"/>
        <w:rPr>
          <w:rFonts w:ascii="Arial Unicode MS" w:hAnsi="Arial Unicode MS" w:cs="Arial Unicode MS"/>
          <w:sz w:val="20"/>
        </w:rPr>
      </w:pPr>
    </w:p>
    <w:p w:rsidR="00D649F6" w:rsidRDefault="00D649F6" w:rsidP="00D649F6">
      <w:pPr>
        <w:pStyle w:val="Didascalia1"/>
        <w:ind w:left="-284"/>
        <w:rPr>
          <w:rFonts w:ascii="Arial Unicode MS" w:hAnsi="Arial Unicode MS" w:cs="Arial Unicode MS"/>
          <w:sz w:val="28"/>
        </w:rPr>
      </w:pPr>
    </w:p>
    <w:p w:rsidR="00B90DA4" w:rsidRDefault="00B90DA4" w:rsidP="00B90DA4">
      <w:pPr>
        <w:pStyle w:val="Didascalia1"/>
        <w:ind w:left="-284"/>
        <w:rPr>
          <w:rFonts w:ascii="Arial Unicode MS" w:hAnsi="Arial Unicode MS" w:cs="Arial Unicode MS"/>
          <w:sz w:val="28"/>
        </w:rPr>
      </w:pPr>
    </w:p>
    <w:p w:rsidR="00B90DA4" w:rsidRDefault="00B90DA4" w:rsidP="00B90DA4">
      <w:pPr>
        <w:pStyle w:val="Didascalia1"/>
        <w:ind w:left="-284"/>
      </w:pPr>
    </w:p>
    <w:p w:rsidR="00E57B62" w:rsidRDefault="00E57B62">
      <w:pPr>
        <w:rPr>
          <w:rFonts w:hint="eastAsia"/>
        </w:rPr>
      </w:pPr>
    </w:p>
    <w:sectPr w:rsidR="00E57B62" w:rsidSect="005606BB">
      <w:headerReference w:type="default" r:id="rId10"/>
      <w:pgSz w:w="11906" w:h="16838"/>
      <w:pgMar w:top="2713" w:right="1134" w:bottom="1142" w:left="1134" w:header="426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7B1" w:rsidRDefault="009907B1" w:rsidP="00882106">
      <w:r>
        <w:separator/>
      </w:r>
    </w:p>
  </w:endnote>
  <w:endnote w:type="continuationSeparator" w:id="0">
    <w:p w:rsidR="009907B1" w:rsidRDefault="009907B1" w:rsidP="0088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o&amp;8›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7B1" w:rsidRDefault="009907B1" w:rsidP="00882106">
      <w:r>
        <w:separator/>
      </w:r>
    </w:p>
  </w:footnote>
  <w:footnote w:type="continuationSeparator" w:id="0">
    <w:p w:rsidR="009907B1" w:rsidRDefault="009907B1" w:rsidP="00882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A6" w:rsidRDefault="00BA25A6">
    <w:pPr>
      <w:pStyle w:val="Header"/>
      <w:rPr>
        <w:rFonts w:hint="eastAsia"/>
      </w:rPr>
    </w:pPr>
    <w:r w:rsidRPr="005606BB">
      <w:rPr>
        <w:noProof/>
        <w:lang w:eastAsia="it-IT" w:bidi="ar-SA"/>
      </w:rPr>
      <w:drawing>
        <wp:inline distT="0" distB="0" distL="0" distR="0">
          <wp:extent cx="6381727" cy="1159249"/>
          <wp:effectExtent l="2540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451" cy="1163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25A6" w:rsidRDefault="00BA25A6">
    <w:pPr>
      <w:pStyle w:val="Head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E3F"/>
    <w:multiLevelType w:val="hybridMultilevel"/>
    <w:tmpl w:val="84C0484A"/>
    <w:lvl w:ilvl="0" w:tplc="04100017">
      <w:start w:val="1"/>
      <w:numFmt w:val="lowerLetter"/>
      <w:lvlText w:val="%1)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0BB84D17"/>
    <w:multiLevelType w:val="hybridMultilevel"/>
    <w:tmpl w:val="6D561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F0B"/>
    <w:multiLevelType w:val="hybridMultilevel"/>
    <w:tmpl w:val="322E9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39F2"/>
    <w:multiLevelType w:val="hybridMultilevel"/>
    <w:tmpl w:val="694E3790"/>
    <w:lvl w:ilvl="0" w:tplc="04100013">
      <w:start w:val="1"/>
      <w:numFmt w:val="upperRoman"/>
      <w:lvlText w:val="%1."/>
      <w:lvlJc w:val="right"/>
      <w:pPr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E3127"/>
    <w:multiLevelType w:val="hybridMultilevel"/>
    <w:tmpl w:val="C8EEC536"/>
    <w:lvl w:ilvl="0" w:tplc="04100017">
      <w:start w:val="1"/>
      <w:numFmt w:val="lowerLetter"/>
      <w:lvlText w:val="%1)"/>
      <w:lvlJc w:val="left"/>
      <w:pPr>
        <w:ind w:left="880" w:hanging="360"/>
      </w:pPr>
    </w:lvl>
    <w:lvl w:ilvl="1" w:tplc="04100019" w:tentative="1">
      <w:start w:val="1"/>
      <w:numFmt w:val="lowerLetter"/>
      <w:lvlText w:val="%2."/>
      <w:lvlJc w:val="left"/>
      <w:pPr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C7AB1"/>
    <w:rsid w:val="00184D70"/>
    <w:rsid w:val="001D4316"/>
    <w:rsid w:val="00265EBB"/>
    <w:rsid w:val="002946F7"/>
    <w:rsid w:val="002E653A"/>
    <w:rsid w:val="00335271"/>
    <w:rsid w:val="0049027D"/>
    <w:rsid w:val="005606BB"/>
    <w:rsid w:val="00582E2B"/>
    <w:rsid w:val="006149A4"/>
    <w:rsid w:val="00626BA3"/>
    <w:rsid w:val="00630536"/>
    <w:rsid w:val="00684F82"/>
    <w:rsid w:val="006869A2"/>
    <w:rsid w:val="006C4407"/>
    <w:rsid w:val="00712C30"/>
    <w:rsid w:val="008648FE"/>
    <w:rsid w:val="00882106"/>
    <w:rsid w:val="008F69B2"/>
    <w:rsid w:val="009147F6"/>
    <w:rsid w:val="009907B1"/>
    <w:rsid w:val="009D4BF3"/>
    <w:rsid w:val="009F7ACF"/>
    <w:rsid w:val="00A62B0A"/>
    <w:rsid w:val="00AA0B67"/>
    <w:rsid w:val="00B84DCF"/>
    <w:rsid w:val="00B874C8"/>
    <w:rsid w:val="00B90DA4"/>
    <w:rsid w:val="00B912E9"/>
    <w:rsid w:val="00BA25A6"/>
    <w:rsid w:val="00BE6AAD"/>
    <w:rsid w:val="00C92A43"/>
    <w:rsid w:val="00CC59C6"/>
    <w:rsid w:val="00D111C9"/>
    <w:rsid w:val="00D528AA"/>
    <w:rsid w:val="00D649F6"/>
    <w:rsid w:val="00DE5ADB"/>
    <w:rsid w:val="00E57B62"/>
    <w:rsid w:val="00E71808"/>
    <w:rsid w:val="00EA1853"/>
    <w:rsid w:val="00F3416D"/>
    <w:rsid w:val="00F84B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2">
    <w:name w:val="Heading 2"/>
    <w:basedOn w:val="Titolo"/>
    <w:qFormat/>
    <w:rsid w:val="00D649F6"/>
    <w:rPr>
      <w:color w:val="00000A"/>
    </w:rPr>
  </w:style>
  <w:style w:type="paragraph" w:customStyle="1" w:styleId="Heading3">
    <w:name w:val="Heading 3"/>
    <w:basedOn w:val="Titolo"/>
    <w:qFormat/>
    <w:rsid w:val="00D649F6"/>
    <w:rPr>
      <w:color w:val="00000A"/>
    </w:rPr>
  </w:style>
  <w:style w:type="character" w:customStyle="1" w:styleId="CollegamentoInternet">
    <w:name w:val="Collegamento Internet"/>
    <w:rsid w:val="00D649F6"/>
    <w:rPr>
      <w:color w:val="000080"/>
      <w:u w:val="single"/>
      <w:lang w:val="uz-Cyrl-UZ" w:eastAsia="uz-Cyrl-UZ" w:bidi="uz-Cyrl-UZ"/>
    </w:rPr>
  </w:style>
  <w:style w:type="paragraph" w:styleId="Didascalia">
    <w:name w:val="caption"/>
    <w:basedOn w:val="Normale"/>
    <w:qFormat/>
    <w:rsid w:val="00D649F6"/>
    <w:pPr>
      <w:jc w:val="center"/>
    </w:pPr>
    <w:rPr>
      <w:rFonts w:ascii="Arial" w:eastAsia="Times New Roman" w:hAnsi="Arial" w:cs="Times New Roman"/>
      <w:shadow/>
      <w:color w:val="00000A"/>
      <w:spacing w:val="1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D64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649F6"/>
    <w:rPr>
      <w:rFonts w:ascii="Courier" w:hAnsi="Courier" w:cs="Courier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D649F6"/>
    <w:pPr>
      <w:ind w:left="720"/>
      <w:contextualSpacing/>
    </w:pPr>
    <w:rPr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9F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9F6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mp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52BF8-9AD0-4BC6-BB19-0A2D9421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5</cp:revision>
  <cp:lastPrinted>2024-09-04T07:58:00Z</cp:lastPrinted>
  <dcterms:created xsi:type="dcterms:W3CDTF">2024-09-04T07:47:00Z</dcterms:created>
  <dcterms:modified xsi:type="dcterms:W3CDTF">2024-09-04T13:20:00Z</dcterms:modified>
  <dc:language>it-IT</dc:language>
</cp:coreProperties>
</file>