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5" w:rsidRDefault="00A37DB5">
      <w:pPr>
        <w:jc w:val="both"/>
        <w:rPr>
          <w:rFonts w:ascii="Arial Narrow" w:hAnsi="Arial Narrow" w:cs="Thorndale"/>
        </w:rPr>
      </w:pPr>
    </w:p>
    <w:p w:rsidR="00A37DB5" w:rsidRDefault="00271E1D">
      <w:pPr>
        <w:jc w:val="both"/>
      </w:pPr>
      <w:r>
        <w:rPr>
          <w:rFonts w:ascii="Times" w:hAnsi="Times" w:cs="Thorndale"/>
          <w:noProof/>
        </w:rPr>
        <w:drawing>
          <wp:inline distT="0" distB="0" distL="0" distR="0">
            <wp:extent cx="6525260" cy="107632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C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>Istituto Comprensivo Campli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________________________</w:t>
      </w:r>
      <w:proofErr w:type="gramStart"/>
      <w:r>
        <w:rPr>
          <w:rFonts w:ascii="Times" w:hAnsi="Times" w:cs="Thorndale"/>
        </w:rPr>
        <w:t xml:space="preserve">  </w:t>
      </w:r>
      <w:proofErr w:type="gramEnd"/>
      <w:r>
        <w:rPr>
          <w:rFonts w:ascii="Times" w:hAnsi="Times" w:cs="Thorndale"/>
        </w:rPr>
        <w:t xml:space="preserve">il ___/___/_____ ai fini della valutazione della propria candidatura per i 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 </w:t>
      </w:r>
    </w:p>
    <w:p w:rsidR="00271E1D" w:rsidRPr="00F74091" w:rsidRDefault="004D01CB">
      <w:pPr>
        <w:jc w:val="both"/>
        <w:rPr>
          <w:rFonts w:ascii="Times" w:eastAsiaTheme="minorHAnsi" w:hAnsi="Times"/>
          <w:lang w:eastAsia="en-US"/>
        </w:rPr>
      </w:pPr>
      <w:proofErr w:type="gramStart"/>
      <w:r>
        <w:rPr>
          <w:rFonts w:ascii="Times" w:hAnsi="Times" w:cs="Thorndale"/>
        </w:rPr>
        <w:t>moduli</w:t>
      </w:r>
      <w:proofErr w:type="gramEnd"/>
      <w:r w:rsidR="00271E1D" w:rsidRPr="00F74091">
        <w:rPr>
          <w:rFonts w:ascii="Times" w:hAnsi="Times" w:cs="Thorndale"/>
        </w:rPr>
        <w:t xml:space="preserve"> PON</w:t>
      </w:r>
      <w:r>
        <w:rPr>
          <w:rFonts w:ascii="Times" w:hAnsi="Times" w:cs="Thorndale"/>
        </w:rPr>
        <w:t xml:space="preserve">: </w:t>
      </w:r>
      <w:r w:rsidRPr="00F74091">
        <w:rPr>
          <w:rFonts w:ascii="Times" w:hAnsi="Times" w:cs="Thorndale"/>
        </w:rPr>
        <w:t xml:space="preserve">Mangiatoia </w:t>
      </w:r>
      <w:proofErr w:type="spellStart"/>
      <w:r w:rsidRPr="00F74091">
        <w:rPr>
          <w:rFonts w:ascii="Times" w:hAnsi="Times" w:cs="Thorndale"/>
        </w:rPr>
        <w:t>IoT</w:t>
      </w:r>
      <w:proofErr w:type="spellEnd"/>
      <w:r w:rsidRPr="00F74091">
        <w:rPr>
          <w:rFonts w:ascii="Times" w:hAnsi="Times" w:cs="Thorndale"/>
        </w:rPr>
        <w:t xml:space="preserve">.2  </w:t>
      </w:r>
      <w:r>
        <w:rPr>
          <w:rFonts w:ascii="Times" w:hAnsi="Times" w:cs="Thorndale"/>
        </w:rPr>
        <w:t xml:space="preserve">e </w:t>
      </w:r>
      <w:r w:rsidRPr="00F74091">
        <w:rPr>
          <w:rFonts w:ascii="Times" w:hAnsi="Times" w:cs="Thorndale"/>
        </w:rPr>
        <w:t xml:space="preserve"> </w:t>
      </w:r>
      <w:r w:rsidRPr="004C1687">
        <w:rPr>
          <w:rFonts w:ascii="Times" w:hAnsi="Times" w:cs="Thorndale"/>
        </w:rPr>
        <w:t xml:space="preserve">A scuola di </w:t>
      </w:r>
      <w:proofErr w:type="spellStart"/>
      <w:r w:rsidRPr="004C1687">
        <w:rPr>
          <w:rFonts w:ascii="Times" w:hAnsi="Times" w:cs="Thorndale"/>
        </w:rPr>
        <w:t>fact</w:t>
      </w:r>
      <w:proofErr w:type="spellEnd"/>
      <w:r w:rsidRPr="004C1687">
        <w:rPr>
          <w:rFonts w:ascii="Times" w:hAnsi="Times" w:cs="Thorndale"/>
        </w:rPr>
        <w:t xml:space="preserve"> </w:t>
      </w:r>
      <w:r w:rsidRPr="004C1687">
        <w:rPr>
          <w:rFonts w:ascii="Times" w:eastAsiaTheme="minorHAnsi" w:hAnsi="Times"/>
          <w:lang w:eastAsia="en-US"/>
        </w:rPr>
        <w:t>chec</w:t>
      </w:r>
      <w:r>
        <w:rPr>
          <w:rFonts w:ascii="Times" w:eastAsiaTheme="minorHAnsi" w:hAnsi="Times"/>
          <w:lang w:eastAsia="en-US"/>
        </w:rPr>
        <w:t>king2</w:t>
      </w:r>
      <w:r>
        <w:rPr>
          <w:rFonts w:ascii="Times" w:hAnsi="Times" w:cs="Thorndale"/>
        </w:rPr>
        <w:t xml:space="preserve">e </w:t>
      </w:r>
      <w:r w:rsidRPr="00F74091">
        <w:rPr>
          <w:rFonts w:ascii="Times" w:hAnsi="Times" w:cs="Thorndale"/>
        </w:rPr>
        <w:t xml:space="preserve">              </w:t>
      </w:r>
    </w:p>
    <w:p w:rsidR="00271E1D" w:rsidRPr="004C1687" w:rsidRDefault="000062C8" w:rsidP="004D01CB">
      <w:pPr>
        <w:ind w:left="708"/>
        <w:jc w:val="both"/>
        <w:rPr>
          <w:rFonts w:ascii="Times" w:hAnsi="Times" w:cs="Thorndale"/>
        </w:rPr>
      </w:pPr>
      <w:r>
        <w:rPr>
          <w:rFonts w:ascii="MT Extra" w:eastAsia="MT Extra" w:hAnsi="MT Extra" w:cs="MT Extra"/>
        </w:rPr>
        <w:tab/>
        <w:t xml:space="preserve">  </w:t>
      </w:r>
      <w:r w:rsidR="00271E1D" w:rsidRPr="00F74091">
        <w:rPr>
          <w:rFonts w:ascii="Times" w:hAnsi="Times" w:cs="Thorndale"/>
        </w:rPr>
        <w:t xml:space="preserve">                      </w:t>
      </w:r>
      <w:r w:rsidR="004C1687" w:rsidRPr="00F74091">
        <w:rPr>
          <w:rFonts w:ascii="Times" w:hAnsi="Times" w:cs="Thorndale"/>
        </w:rPr>
        <w:tab/>
      </w:r>
      <w:r w:rsidR="004C1687" w:rsidRPr="004C1687">
        <w:rPr>
          <w:rFonts w:ascii="Times" w:hAnsi="Times" w:cs="Thorndale"/>
        </w:rPr>
        <w:t xml:space="preserve">       </w:t>
      </w:r>
    </w:p>
    <w:p w:rsidR="00A37DB5" w:rsidRDefault="004D01CB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in qualità di  REFERENTE PER LA VALUTAZIONE</w:t>
      </w:r>
    </w:p>
    <w:p w:rsidR="00A37DB5" w:rsidRDefault="00A37DB5">
      <w:pPr>
        <w:jc w:val="both"/>
        <w:rPr>
          <w:rFonts w:ascii="Times" w:hAnsi="Times" w:cs="Thorndale"/>
        </w:rPr>
      </w:pPr>
    </w:p>
    <w:p w:rsidR="00F5308F" w:rsidRDefault="00271E1D">
      <w:pPr>
        <w:jc w:val="both"/>
        <w:rPr>
          <w:rFonts w:ascii="Times" w:hAnsi="Times" w:cs="Thorndale"/>
        </w:rPr>
      </w:pPr>
      <w:proofErr w:type="gramStart"/>
      <w:r>
        <w:rPr>
          <w:rFonts w:ascii="Times" w:hAnsi="Times" w:cs="Thorndale"/>
        </w:rPr>
        <w:t>dichiara</w:t>
      </w:r>
      <w:proofErr w:type="gramEnd"/>
      <w:r>
        <w:rPr>
          <w:rFonts w:ascii="Times" w:hAnsi="Times" w:cs="Thorndale"/>
        </w:rPr>
        <w:t xml:space="preserve"> quanto segue</w:t>
      </w:r>
      <w:r w:rsidR="00F5308F">
        <w:rPr>
          <w:rFonts w:ascii="Times" w:hAnsi="Times" w:cs="Thorndale"/>
        </w:rPr>
        <w:t xml:space="preserve">: </w:t>
      </w:r>
    </w:p>
    <w:p w:rsidR="00F5308F" w:rsidRDefault="00F5308F">
      <w:pPr>
        <w:jc w:val="both"/>
        <w:rPr>
          <w:rFonts w:ascii="Times" w:hAnsi="Times" w:cs="Thorndale"/>
        </w:rPr>
      </w:pPr>
    </w:p>
    <w:tbl>
      <w:tblPr>
        <w:tblStyle w:val="Grigliatabella"/>
        <w:tblW w:w="9921" w:type="dxa"/>
        <w:tblInd w:w="77" w:type="dxa"/>
        <w:tblCellMar>
          <w:left w:w="73" w:type="dxa"/>
        </w:tblCellMar>
        <w:tblLook w:val="00A0"/>
      </w:tblPr>
      <w:tblGrid>
        <w:gridCol w:w="5808"/>
        <w:gridCol w:w="4113"/>
      </w:tblGrid>
      <w:tr w:rsidR="00F5308F" w:rsidRPr="00784F28" w:rsidTr="00F5308F">
        <w:tc>
          <w:tcPr>
            <w:tcW w:w="5808" w:type="dxa"/>
            <w:shd w:val="clear" w:color="auto" w:fill="FBD4B4" w:themeFill="accent6" w:themeFillTint="66"/>
            <w:tcMar>
              <w:left w:w="73" w:type="dxa"/>
            </w:tcMar>
          </w:tcPr>
          <w:p w:rsidR="00F5308F" w:rsidRPr="00784F28" w:rsidRDefault="00F5308F" w:rsidP="0016647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b/>
                <w:color w:val="000000" w:themeColor="text1"/>
              </w:rPr>
              <w:t>Titoli ed esperienze lavorative valutabili per il</w:t>
            </w:r>
            <w:proofErr w:type="gramStart"/>
            <w:r w:rsidRPr="00784F28">
              <w:rPr>
                <w:rFonts w:ascii="Times" w:hAnsi="Times"/>
                <w:b/>
                <w:color w:val="000000" w:themeColor="text1"/>
              </w:rPr>
              <w:t xml:space="preserve">  </w:t>
            </w:r>
            <w:proofErr w:type="gramEnd"/>
            <w:r>
              <w:rPr>
                <w:rFonts w:ascii="Times" w:hAnsi="Times"/>
                <w:b/>
                <w:color w:val="000000" w:themeColor="text1"/>
              </w:rPr>
              <w:t>REFERENTE per la Valutazione</w:t>
            </w:r>
            <w:r w:rsidRPr="00784F28">
              <w:rPr>
                <w:rFonts w:ascii="Times" w:hAnsi="Times"/>
                <w:b/>
                <w:color w:val="000000" w:themeColor="text1"/>
              </w:rPr>
              <w:t xml:space="preserve"> </w:t>
            </w:r>
          </w:p>
        </w:tc>
        <w:tc>
          <w:tcPr>
            <w:tcW w:w="4113" w:type="dxa"/>
            <w:shd w:val="clear" w:color="auto" w:fill="FDE9D9" w:themeFill="accent6" w:themeFillTint="33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b/>
                <w:color w:val="000000" w:themeColor="text1"/>
              </w:rPr>
              <w:t>Punteggio</w:t>
            </w:r>
          </w:p>
        </w:tc>
      </w:tr>
      <w:tr w:rsidR="00F5308F" w:rsidRPr="00784F28">
        <w:tc>
          <w:tcPr>
            <w:tcW w:w="5808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1</w:t>
            </w:r>
            <w:r w:rsidRPr="00784F28">
              <w:rPr>
                <w:rFonts w:ascii="Times" w:hAnsi="Times"/>
                <w:color w:val="000000" w:themeColor="text1"/>
              </w:rPr>
              <w:t xml:space="preserve">. </w:t>
            </w:r>
            <w:r>
              <w:rPr>
                <w:rFonts w:ascii="Times" w:hAnsi="Times"/>
                <w:color w:val="000000" w:themeColor="text1"/>
              </w:rPr>
              <w:t>L</w:t>
            </w:r>
            <w:r w:rsidRPr="00784F28">
              <w:rPr>
                <w:rFonts w:ascii="Times" w:hAnsi="Times"/>
                <w:color w:val="000000" w:themeColor="text1"/>
              </w:rPr>
              <w:t xml:space="preserve">aurea </w:t>
            </w:r>
            <w:r>
              <w:rPr>
                <w:rFonts w:ascii="Times" w:hAnsi="Times"/>
                <w:color w:val="000000" w:themeColor="text1"/>
              </w:rPr>
              <w:t xml:space="preserve">specifica </w:t>
            </w:r>
            <w:r w:rsidRPr="00784F28">
              <w:rPr>
                <w:rFonts w:ascii="Times" w:hAnsi="Times"/>
                <w:color w:val="000000" w:themeColor="text1"/>
              </w:rPr>
              <w:t xml:space="preserve">coerente con il progetto </w:t>
            </w:r>
          </w:p>
        </w:tc>
        <w:tc>
          <w:tcPr>
            <w:tcW w:w="4113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Triennale: punti </w:t>
            </w:r>
            <w:proofErr w:type="gramStart"/>
            <w:r>
              <w:rPr>
                <w:rFonts w:ascii="Times" w:hAnsi="Times"/>
                <w:color w:val="000000" w:themeColor="text1"/>
              </w:rPr>
              <w:t>6</w:t>
            </w:r>
            <w:proofErr w:type="gramEnd"/>
          </w:p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Specialistica o vecchio ordinamento: punti </w:t>
            </w:r>
            <w:proofErr w:type="gramStart"/>
            <w:r>
              <w:rPr>
                <w:rFonts w:ascii="Times" w:hAnsi="Times"/>
                <w:color w:val="000000" w:themeColor="text1"/>
              </w:rPr>
              <w:t>10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</w:p>
        </w:tc>
      </w:tr>
      <w:tr w:rsidR="00F5308F" w:rsidRPr="00784F28">
        <w:tc>
          <w:tcPr>
            <w:tcW w:w="5808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2</w:t>
            </w:r>
            <w:r w:rsidRPr="00784F28">
              <w:rPr>
                <w:rFonts w:ascii="Times" w:hAnsi="Times"/>
                <w:color w:val="000000" w:themeColor="text1"/>
              </w:rPr>
              <w:t>. Altri Diplomi/Lauree/Dottorati di ricerca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 xml:space="preserve">  </w:t>
            </w:r>
            <w:proofErr w:type="gramEnd"/>
          </w:p>
        </w:tc>
        <w:tc>
          <w:tcPr>
            <w:tcW w:w="4113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Punti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1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 xml:space="preserve"> per ciascun titolo  </w:t>
            </w:r>
          </w:p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>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5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 xml:space="preserve"> punti)</w:t>
            </w:r>
          </w:p>
        </w:tc>
      </w:tr>
      <w:tr w:rsidR="00F5308F" w:rsidRPr="00784F28">
        <w:trPr>
          <w:trHeight w:val="659"/>
        </w:trPr>
        <w:tc>
          <w:tcPr>
            <w:tcW w:w="5808" w:type="dxa"/>
            <w:shd w:val="clear" w:color="auto" w:fill="auto"/>
            <w:tcMar>
              <w:left w:w="73" w:type="dxa"/>
            </w:tcMar>
          </w:tcPr>
          <w:p w:rsidR="00F5308F" w:rsidRPr="00784F28" w:rsidRDefault="00F5308F" w:rsidP="0016647F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3</w:t>
            </w:r>
            <w:r w:rsidRPr="00784F28">
              <w:rPr>
                <w:rFonts w:ascii="Times" w:hAnsi="Times"/>
                <w:color w:val="000000" w:themeColor="text1"/>
              </w:rPr>
              <w:t xml:space="preserve">. Master I Livello, Specializzazione e perfezionamento annuale,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coerenti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 xml:space="preserve"> con il progetto </w:t>
            </w:r>
          </w:p>
        </w:tc>
        <w:tc>
          <w:tcPr>
            <w:tcW w:w="4113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Punti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2</w:t>
            </w:r>
            <w:proofErr w:type="gramEnd"/>
          </w:p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>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4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>)</w:t>
            </w:r>
          </w:p>
        </w:tc>
      </w:tr>
      <w:tr w:rsidR="00F5308F" w:rsidRPr="00784F28">
        <w:tc>
          <w:tcPr>
            <w:tcW w:w="5808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proofErr w:type="gramStart"/>
            <w:r>
              <w:rPr>
                <w:rFonts w:ascii="Times" w:hAnsi="Times"/>
                <w:color w:val="000000" w:themeColor="text1"/>
              </w:rPr>
              <w:t>4</w:t>
            </w:r>
            <w:r w:rsidRPr="00784F28">
              <w:rPr>
                <w:rFonts w:ascii="Times" w:hAnsi="Times"/>
                <w:color w:val="000000" w:themeColor="text1"/>
              </w:rPr>
              <w:t>. Master II Livello, Specializzazione e perfezionamento pluriennale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>, coerenti con il progetto</w:t>
            </w:r>
          </w:p>
        </w:tc>
        <w:tc>
          <w:tcPr>
            <w:tcW w:w="4113" w:type="dxa"/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Punti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4</w:t>
            </w:r>
            <w:proofErr w:type="gramEnd"/>
          </w:p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>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8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>)</w:t>
            </w:r>
          </w:p>
        </w:tc>
      </w:tr>
      <w:tr w:rsidR="00F5308F" w:rsidRPr="00784F28">
        <w:tc>
          <w:tcPr>
            <w:tcW w:w="5808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F5308F" w:rsidRPr="00784F28" w:rsidRDefault="00F5308F" w:rsidP="0016647F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5</w:t>
            </w:r>
            <w:r w:rsidRPr="00784F28">
              <w:rPr>
                <w:rFonts w:ascii="Times" w:hAnsi="Times"/>
                <w:color w:val="000000" w:themeColor="text1"/>
              </w:rPr>
              <w:t xml:space="preserve">. Esperienze </w:t>
            </w:r>
            <w:proofErr w:type="gramStart"/>
            <w:r>
              <w:rPr>
                <w:rFonts w:ascii="Times" w:hAnsi="Times"/>
                <w:color w:val="000000" w:themeColor="text1"/>
              </w:rPr>
              <w:t xml:space="preserve">in qualità </w:t>
            </w:r>
            <w:r w:rsidRPr="00784F28">
              <w:rPr>
                <w:rFonts w:ascii="Times" w:hAnsi="Times"/>
                <w:color w:val="000000" w:themeColor="text1"/>
              </w:rPr>
              <w:t>di</w:t>
            </w:r>
            <w:proofErr w:type="gramEnd"/>
            <w:r>
              <w:rPr>
                <w:rFonts w:ascii="Times" w:hAnsi="Times"/>
                <w:color w:val="000000" w:themeColor="text1"/>
              </w:rPr>
              <w:t>:</w:t>
            </w:r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Referente per la valutazione/ Coordinatore/ Docente</w:t>
            </w:r>
            <w:r w:rsidRPr="00784F28">
              <w:rPr>
                <w:rFonts w:ascii="Times" w:hAnsi="Times"/>
                <w:color w:val="000000" w:themeColor="text1"/>
              </w:rPr>
              <w:t xml:space="preserve"> (esperto</w:t>
            </w:r>
            <w:r>
              <w:rPr>
                <w:rFonts w:ascii="Times" w:hAnsi="Times"/>
                <w:color w:val="000000" w:themeColor="text1"/>
              </w:rPr>
              <w:t xml:space="preserve"> o t</w:t>
            </w:r>
            <w:r w:rsidRPr="00784F28">
              <w:rPr>
                <w:rFonts w:ascii="Times" w:hAnsi="Times"/>
                <w:color w:val="000000" w:themeColor="text1"/>
              </w:rPr>
              <w:t xml:space="preserve">utor) in progetti </w:t>
            </w:r>
            <w:r>
              <w:rPr>
                <w:rFonts w:ascii="Times" w:hAnsi="Times"/>
                <w:color w:val="000000" w:themeColor="text1"/>
              </w:rPr>
              <w:t xml:space="preserve">finanziati dai </w:t>
            </w:r>
            <w:r w:rsidRPr="003A3E8D">
              <w:rPr>
                <w:rFonts w:ascii="Times" w:hAnsi="Times"/>
                <w:sz w:val="22"/>
                <w:szCs w:val="22"/>
              </w:rPr>
              <w:t>FSE (PON -  POR – FESR</w:t>
            </w:r>
            <w:r>
              <w:rPr>
                <w:rFonts w:ascii="Times" w:hAnsi="Times"/>
                <w:szCs w:val="22"/>
              </w:rPr>
              <w:t>)</w:t>
            </w:r>
            <w:r w:rsidRPr="00784F28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4113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F5308F" w:rsidRPr="00784F28" w:rsidRDefault="00F5308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Punti 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1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 xml:space="preserve"> per ciascun progetto nel ruolo specifico richiesto di </w:t>
            </w:r>
            <w:r>
              <w:rPr>
                <w:rFonts w:ascii="Times" w:hAnsi="Times"/>
                <w:color w:val="000000" w:themeColor="text1"/>
              </w:rPr>
              <w:t>Referente per la valutazione</w:t>
            </w:r>
            <w:r w:rsidRPr="00784F28">
              <w:rPr>
                <w:rFonts w:ascii="Times" w:hAnsi="Times"/>
                <w:color w:val="000000" w:themeColor="text1"/>
              </w:rPr>
              <w:t xml:space="preserve"> 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5 p.)</w:t>
            </w:r>
          </w:p>
          <w:p w:rsidR="00F5308F" w:rsidRPr="00784F28" w:rsidRDefault="00F5308F" w:rsidP="0016647F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>Punti 0,5 per ciascun progetto nel ruolo d</w:t>
            </w:r>
            <w:r>
              <w:rPr>
                <w:rFonts w:ascii="Times" w:hAnsi="Times"/>
                <w:color w:val="000000" w:themeColor="text1"/>
              </w:rPr>
              <w:t>ifferente da quello richiesto dal presente avviso</w:t>
            </w:r>
            <w:r w:rsidRPr="00784F28">
              <w:rPr>
                <w:rFonts w:ascii="Times" w:hAnsi="Times"/>
                <w:color w:val="000000" w:themeColor="text1"/>
              </w:rPr>
              <w:t xml:space="preserve"> 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2,5 punti</w:t>
            </w:r>
            <w:proofErr w:type="gramStart"/>
            <w:r w:rsidRPr="00784F28">
              <w:rPr>
                <w:rFonts w:ascii="Times" w:hAnsi="Times"/>
                <w:color w:val="000000" w:themeColor="text1"/>
              </w:rPr>
              <w:t>)</w:t>
            </w:r>
            <w:proofErr w:type="gramEnd"/>
          </w:p>
        </w:tc>
      </w:tr>
      <w:tr w:rsidR="00F5308F" w:rsidRPr="00784F28">
        <w:tc>
          <w:tcPr>
            <w:tcW w:w="5808" w:type="dxa"/>
            <w:shd w:val="clear" w:color="auto" w:fill="auto"/>
            <w:tcMar>
              <w:left w:w="73" w:type="dxa"/>
            </w:tcMar>
          </w:tcPr>
          <w:p w:rsidR="00F5308F" w:rsidRPr="00784F28" w:rsidRDefault="00F5308F" w:rsidP="0016647F">
            <w:pPr>
              <w:pStyle w:val="Default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6.</w:t>
            </w:r>
            <w:r w:rsidRPr="00784F28">
              <w:rPr>
                <w:rFonts w:ascii="Times" w:hAnsi="Times"/>
                <w:color w:val="000000" w:themeColor="text1"/>
              </w:rPr>
              <w:t xml:space="preserve"> Esperienze </w:t>
            </w:r>
            <w:proofErr w:type="gramStart"/>
            <w:r>
              <w:rPr>
                <w:rFonts w:ascii="Times" w:hAnsi="Times"/>
                <w:color w:val="000000" w:themeColor="text1"/>
              </w:rPr>
              <w:t xml:space="preserve">in qualità </w:t>
            </w:r>
            <w:r w:rsidRPr="00784F28">
              <w:rPr>
                <w:rFonts w:ascii="Times" w:hAnsi="Times"/>
                <w:color w:val="000000" w:themeColor="text1"/>
              </w:rPr>
              <w:t>di</w:t>
            </w:r>
            <w:proofErr w:type="gramEnd"/>
            <w:r>
              <w:rPr>
                <w:rFonts w:ascii="Times" w:hAnsi="Times"/>
                <w:color w:val="000000" w:themeColor="text1"/>
              </w:rPr>
              <w:t>:</w:t>
            </w:r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Referente per la valutazione/ Coordinatore/ Docente</w:t>
            </w:r>
            <w:r w:rsidRPr="00784F28">
              <w:rPr>
                <w:rFonts w:ascii="Times" w:hAnsi="Times"/>
                <w:color w:val="000000" w:themeColor="text1"/>
              </w:rPr>
              <w:t xml:space="preserve"> (esperto</w:t>
            </w:r>
            <w:r>
              <w:rPr>
                <w:rFonts w:ascii="Times" w:hAnsi="Times"/>
                <w:color w:val="000000" w:themeColor="text1"/>
              </w:rPr>
              <w:t xml:space="preserve"> o tutor) in</w:t>
            </w:r>
            <w:r w:rsidRPr="00784F28">
              <w:rPr>
                <w:rFonts w:ascii="Times" w:hAnsi="Times"/>
                <w:color w:val="000000" w:themeColor="text1"/>
              </w:rPr>
              <w:t xml:space="preserve"> progetti </w:t>
            </w:r>
            <w:r>
              <w:rPr>
                <w:rFonts w:ascii="Times" w:hAnsi="Times"/>
                <w:color w:val="000000" w:themeColor="text1"/>
              </w:rPr>
              <w:t xml:space="preserve">finanziati dai </w:t>
            </w:r>
            <w:r w:rsidRPr="003A3E8D">
              <w:rPr>
                <w:rFonts w:ascii="Times" w:hAnsi="Times"/>
                <w:sz w:val="22"/>
                <w:szCs w:val="22"/>
              </w:rPr>
              <w:t>FSE (PON -  POR – FESR</w:t>
            </w:r>
            <w:r>
              <w:rPr>
                <w:rFonts w:ascii="Times" w:hAnsi="Times"/>
                <w:szCs w:val="22"/>
              </w:rPr>
              <w:t>)</w:t>
            </w:r>
            <w:r w:rsidRPr="00784F28">
              <w:rPr>
                <w:rFonts w:ascii="Times" w:hAnsi="Times"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su tematiche differenti da</w:t>
            </w:r>
            <w:r w:rsidRPr="00784F28">
              <w:rPr>
                <w:rFonts w:ascii="Times" w:hAnsi="Times"/>
                <w:color w:val="000000" w:themeColor="text1"/>
              </w:rPr>
              <w:t>l progetto</w:t>
            </w:r>
          </w:p>
        </w:tc>
        <w:tc>
          <w:tcPr>
            <w:tcW w:w="4113" w:type="dxa"/>
            <w:shd w:val="clear" w:color="auto" w:fill="auto"/>
            <w:tcMar>
              <w:left w:w="73" w:type="dxa"/>
            </w:tcMar>
          </w:tcPr>
          <w:p w:rsidR="00F5308F" w:rsidRPr="00784F28" w:rsidRDefault="00F5308F" w:rsidP="0016647F">
            <w:pPr>
              <w:pStyle w:val="Default"/>
              <w:rPr>
                <w:color w:val="000000" w:themeColor="text1"/>
              </w:rPr>
            </w:pPr>
            <w:r w:rsidRPr="00784F28">
              <w:rPr>
                <w:rFonts w:ascii="Times" w:hAnsi="Times"/>
                <w:color w:val="000000" w:themeColor="text1"/>
              </w:rPr>
              <w:t xml:space="preserve">Punti </w:t>
            </w:r>
            <w:r>
              <w:rPr>
                <w:rFonts w:ascii="Times" w:hAnsi="Times"/>
                <w:color w:val="000000" w:themeColor="text1"/>
              </w:rPr>
              <w:t>0,25 pe</w:t>
            </w:r>
            <w:r w:rsidRPr="00784F28">
              <w:rPr>
                <w:rFonts w:ascii="Times" w:hAnsi="Times"/>
                <w:color w:val="000000" w:themeColor="text1"/>
              </w:rPr>
              <w:t>r ogni esperienza (</w:t>
            </w:r>
            <w:proofErr w:type="spellStart"/>
            <w:r w:rsidRPr="00784F28">
              <w:rPr>
                <w:rFonts w:ascii="Times" w:hAnsi="Times"/>
                <w:color w:val="000000" w:themeColor="text1"/>
              </w:rPr>
              <w:t>max</w:t>
            </w:r>
            <w:proofErr w:type="spellEnd"/>
            <w:r w:rsidRPr="00784F28">
              <w:rPr>
                <w:rFonts w:ascii="Times" w:hAnsi="Times"/>
                <w:color w:val="000000" w:themeColor="text1"/>
              </w:rPr>
              <w:t xml:space="preserve"> punti </w:t>
            </w:r>
            <w:proofErr w:type="gramStart"/>
            <w:r>
              <w:rPr>
                <w:rFonts w:ascii="Times" w:hAnsi="Times"/>
                <w:color w:val="000000" w:themeColor="text1"/>
              </w:rPr>
              <w:t>5</w:t>
            </w:r>
            <w:proofErr w:type="gramEnd"/>
            <w:r w:rsidRPr="00784F28">
              <w:rPr>
                <w:rFonts w:ascii="Times" w:hAnsi="Times"/>
                <w:color w:val="000000" w:themeColor="text1"/>
              </w:rPr>
              <w:t>)</w:t>
            </w:r>
          </w:p>
        </w:tc>
      </w:tr>
    </w:tbl>
    <w:p w:rsidR="005F2C0D" w:rsidRDefault="005F2C0D">
      <w:pPr>
        <w:jc w:val="both"/>
        <w:rPr>
          <w:rFonts w:ascii="Times" w:hAnsi="Times" w:cs="Thorndale"/>
        </w:rPr>
      </w:pPr>
    </w:p>
    <w:p w:rsidR="008E21B6" w:rsidRDefault="008E21B6">
      <w:pPr>
        <w:spacing w:line="360" w:lineRule="auto"/>
        <w:rPr>
          <w:rFonts w:ascii="Times" w:hAnsi="Times"/>
        </w:rPr>
      </w:pPr>
      <w:bookmarkStart w:id="0" w:name="_GoBack"/>
      <w:bookmarkEnd w:id="0"/>
    </w:p>
    <w:p w:rsidR="00A37DB5" w:rsidRDefault="00271E1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Data</w:t>
      </w:r>
      <w:proofErr w:type="gramStart"/>
      <w:r>
        <w:rPr>
          <w:rFonts w:ascii="Times" w:hAnsi="Times"/>
        </w:rPr>
        <w:t xml:space="preserve">   </w:t>
      </w:r>
      <w:proofErr w:type="gramEnd"/>
      <w:r>
        <w:rPr>
          <w:rFonts w:ascii="Times" w:hAnsi="Times"/>
        </w:rPr>
        <w:t>________________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Firma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</w:t>
      </w:r>
    </w:p>
    <w:sectPr w:rsidR="00A37DB5" w:rsidSect="00A37DB5">
      <w:pgSz w:w="11906" w:h="16838"/>
      <w:pgMar w:top="284" w:right="794" w:bottom="567" w:left="794" w:header="0" w:footer="0" w:gutter="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nga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283"/>
  <w:characterSpacingControl w:val="doNotCompress"/>
  <w:compat/>
  <w:rsids>
    <w:rsidRoot w:val="00A37DB5"/>
    <w:rsid w:val="000062C8"/>
    <w:rsid w:val="001004FF"/>
    <w:rsid w:val="001C16BB"/>
    <w:rsid w:val="00271E1D"/>
    <w:rsid w:val="00273EE2"/>
    <w:rsid w:val="0035771B"/>
    <w:rsid w:val="004C1687"/>
    <w:rsid w:val="004D01CB"/>
    <w:rsid w:val="005F2C0D"/>
    <w:rsid w:val="006B603F"/>
    <w:rsid w:val="008E21B6"/>
    <w:rsid w:val="00A37DB5"/>
    <w:rsid w:val="00C67CA7"/>
    <w:rsid w:val="00C753FC"/>
    <w:rsid w:val="00F11D25"/>
    <w:rsid w:val="00F5308F"/>
    <w:rsid w:val="00F74091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  <w:style w:type="table" w:styleId="Grigliatabella">
    <w:name w:val="Table Grid"/>
    <w:basedOn w:val="Tabellanormale"/>
    <w:rsid w:val="00F530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1838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Durante</dc:creator>
  <dc:description/>
  <cp:lastModifiedBy>Giovanni Durante</cp:lastModifiedBy>
  <cp:revision>3</cp:revision>
  <cp:lastPrinted>2019-08-12T20:47:00Z</cp:lastPrinted>
  <dcterms:created xsi:type="dcterms:W3CDTF">2020-02-22T20:52:00Z</dcterms:created>
  <dcterms:modified xsi:type="dcterms:W3CDTF">2020-02-22T21:10:00Z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