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57" w:rsidRDefault="00712357"/>
    <w:p w:rsidR="00BE6A26" w:rsidRPr="0000789B" w:rsidRDefault="00BE6A26" w:rsidP="00BE6A2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ISTITUTO COMPRENSIVO </w:t>
      </w:r>
      <w:r w:rsidRPr="0000789B">
        <w:rPr>
          <w:rFonts w:ascii="Verdana" w:hAnsi="Verdana"/>
          <w:b/>
          <w:sz w:val="28"/>
          <w:szCs w:val="28"/>
        </w:rPr>
        <w:t>ATRI</w:t>
      </w:r>
    </w:p>
    <w:p w:rsidR="00BE6A26" w:rsidRPr="0000789B" w:rsidRDefault="00BE6A26" w:rsidP="00BE6A26">
      <w:pPr>
        <w:jc w:val="center"/>
        <w:rPr>
          <w:rFonts w:ascii="Harlow Solid Italic" w:hAnsi="Harlow Solid Italic"/>
          <w:b/>
          <w:sz w:val="28"/>
          <w:szCs w:val="28"/>
        </w:rPr>
      </w:pPr>
      <w:r w:rsidRPr="0000789B">
        <w:rPr>
          <w:rFonts w:ascii="Harlow Solid Italic" w:hAnsi="Harlow Solid Italic"/>
          <w:b/>
          <w:sz w:val="28"/>
          <w:szCs w:val="28"/>
        </w:rPr>
        <w:t>Ad Indirizzo Musicale</w:t>
      </w:r>
    </w:p>
    <w:p w:rsidR="00BE6A26" w:rsidRPr="0000789B" w:rsidRDefault="00BE6A26" w:rsidP="00BE6A26">
      <w:pPr>
        <w:jc w:val="center"/>
        <w:rPr>
          <w:rFonts w:ascii="Verdana" w:hAnsi="Verdana"/>
          <w:b/>
        </w:rPr>
      </w:pPr>
      <w:r w:rsidRPr="0000789B"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</w:rPr>
        <w:t xml:space="preserve">Viale Umberto I n.3 </w:t>
      </w:r>
      <w:proofErr w:type="gramStart"/>
      <w:r w:rsidRPr="0000789B">
        <w:rPr>
          <w:rFonts w:ascii="Verdana" w:hAnsi="Verdana"/>
          <w:b/>
        </w:rPr>
        <w:t>-  64032</w:t>
      </w:r>
      <w:proofErr w:type="gramEnd"/>
      <w:r w:rsidRPr="0000789B">
        <w:rPr>
          <w:rFonts w:ascii="Verdana" w:hAnsi="Verdana"/>
          <w:b/>
        </w:rPr>
        <w:t xml:space="preserve"> Atri (TE)</w:t>
      </w:r>
    </w:p>
    <w:p w:rsidR="00BE6A26" w:rsidRPr="00F51F44" w:rsidRDefault="00BE6A26" w:rsidP="00BE6A2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Tel.085-87265</w:t>
      </w:r>
      <w:r w:rsidRPr="00F51F44">
        <w:rPr>
          <w:rFonts w:ascii="Verdana" w:hAnsi="Verdana"/>
          <w:b/>
          <w:sz w:val="22"/>
          <w:szCs w:val="22"/>
        </w:rPr>
        <w:t xml:space="preserve"> - C.F. 90015850671 – C.U. UFDD0C</w:t>
      </w:r>
    </w:p>
    <w:p w:rsidR="00BE6A26" w:rsidRDefault="00897F2B" w:rsidP="00BE6A26">
      <w:pPr>
        <w:jc w:val="center"/>
        <w:rPr>
          <w:rFonts w:ascii="Verdana" w:hAnsi="Verdana"/>
          <w:sz w:val="18"/>
          <w:szCs w:val="18"/>
          <w:u w:val="single"/>
          <w:lang w:val="en-GB"/>
        </w:rPr>
      </w:pPr>
      <w:hyperlink r:id="rId5" w:history="1">
        <w:r w:rsidR="00BE6A26" w:rsidRPr="00127781">
          <w:rPr>
            <w:rStyle w:val="Collegamentoipertestuale"/>
            <w:rFonts w:ascii="Verdana" w:hAnsi="Verdana"/>
            <w:sz w:val="18"/>
            <w:szCs w:val="18"/>
          </w:rPr>
          <w:t>www.icatri.edu.it</w:t>
        </w:r>
      </w:hyperlink>
      <w:r w:rsidR="00BE6A26" w:rsidRPr="00127781">
        <w:rPr>
          <w:rFonts w:ascii="Verdana" w:hAnsi="Verdana"/>
          <w:sz w:val="18"/>
          <w:szCs w:val="18"/>
        </w:rPr>
        <w:t xml:space="preserve">  -  </w:t>
      </w:r>
      <w:hyperlink r:id="rId6" w:history="1">
        <w:r w:rsidR="00BE6A26" w:rsidRPr="00127781">
          <w:rPr>
            <w:rFonts w:ascii="Verdana" w:hAnsi="Verdana"/>
            <w:color w:val="0000FF"/>
            <w:sz w:val="18"/>
            <w:szCs w:val="18"/>
            <w:u w:val="single"/>
          </w:rPr>
          <w:t>teic834002@istruzione.it</w:t>
        </w:r>
      </w:hyperlink>
      <w:r w:rsidR="00BE6A26" w:rsidRPr="00127781">
        <w:rPr>
          <w:rFonts w:ascii="Verdana" w:hAnsi="Verdana"/>
          <w:sz w:val="18"/>
          <w:szCs w:val="18"/>
        </w:rPr>
        <w:t xml:space="preserve"> –  </w:t>
      </w:r>
      <w:hyperlink r:id="rId7" w:history="1">
        <w:r w:rsidR="00BE6A26" w:rsidRPr="00127781">
          <w:rPr>
            <w:rFonts w:ascii="Verdana" w:hAnsi="Verdana"/>
            <w:color w:val="0000FF"/>
            <w:sz w:val="18"/>
            <w:szCs w:val="18"/>
            <w:u w:val="single"/>
          </w:rPr>
          <w:t>teic834002@pec.istruzione.it</w:t>
        </w:r>
      </w:hyperlink>
    </w:p>
    <w:p w:rsidR="00BE6A26" w:rsidRDefault="00BE6A26" w:rsidP="00BE6A26">
      <w:pPr>
        <w:jc w:val="center"/>
        <w:rPr>
          <w:rFonts w:ascii="Verdana" w:hAnsi="Verdana"/>
          <w:sz w:val="18"/>
          <w:szCs w:val="18"/>
          <w:u w:val="single"/>
          <w:lang w:val="en-GB"/>
        </w:rPr>
      </w:pPr>
      <w:r>
        <w:rPr>
          <w:rFonts w:ascii="Verdana" w:hAnsi="Verdana"/>
          <w:sz w:val="18"/>
          <w:szCs w:val="18"/>
          <w:u w:val="single"/>
          <w:lang w:val="en-GB"/>
        </w:rPr>
        <w:t xml:space="preserve">       </w:t>
      </w:r>
    </w:p>
    <w:p w:rsidR="00BE6A26" w:rsidRDefault="00BE6A26" w:rsidP="00BE6A26">
      <w:pPr>
        <w:jc w:val="center"/>
        <w:rPr>
          <w:rFonts w:ascii="Verdana" w:hAnsi="Verdana"/>
          <w:sz w:val="18"/>
          <w:szCs w:val="18"/>
          <w:u w:val="single"/>
          <w:lang w:val="en-GB"/>
        </w:rPr>
      </w:pPr>
    </w:p>
    <w:p w:rsidR="00BE6A26" w:rsidRPr="00897F2B" w:rsidRDefault="00A92DB4" w:rsidP="0020311B">
      <w:pPr>
        <w:rPr>
          <w:sz w:val="22"/>
          <w:lang w:val="en-GB"/>
        </w:rPr>
      </w:pPr>
      <w:r w:rsidRPr="00897F2B">
        <w:rPr>
          <w:sz w:val="22"/>
          <w:lang w:val="en-GB"/>
        </w:rPr>
        <w:t>Pro</w:t>
      </w:r>
      <w:r w:rsidR="0020311B" w:rsidRPr="00897F2B">
        <w:rPr>
          <w:sz w:val="22"/>
          <w:lang w:val="en-GB"/>
        </w:rPr>
        <w:t>t. N. 6104</w:t>
      </w:r>
      <w:bookmarkStart w:id="0" w:name="_GoBack"/>
      <w:bookmarkEnd w:id="0"/>
    </w:p>
    <w:p w:rsidR="00BE6A26" w:rsidRPr="00897F2B" w:rsidRDefault="00A92DB4" w:rsidP="00BE6A26">
      <w:pPr>
        <w:jc w:val="center"/>
        <w:rPr>
          <w:sz w:val="22"/>
          <w:lang w:val="en-GB"/>
        </w:rPr>
      </w:pPr>
      <w:r w:rsidRPr="00897F2B">
        <w:rPr>
          <w:sz w:val="22"/>
          <w:lang w:val="en-GB"/>
        </w:rPr>
        <w:t xml:space="preserve">                                                                                                               </w:t>
      </w:r>
      <w:r w:rsidR="00587485" w:rsidRPr="00897F2B">
        <w:rPr>
          <w:sz w:val="22"/>
          <w:lang w:val="en-GB"/>
        </w:rPr>
        <w:t xml:space="preserve">                        </w:t>
      </w:r>
      <w:proofErr w:type="spellStart"/>
      <w:r w:rsidRPr="00897F2B">
        <w:rPr>
          <w:sz w:val="22"/>
          <w:lang w:val="en-GB"/>
        </w:rPr>
        <w:t>Atri</w:t>
      </w:r>
      <w:proofErr w:type="spellEnd"/>
      <w:r w:rsidRPr="00897F2B">
        <w:rPr>
          <w:sz w:val="22"/>
          <w:lang w:val="en-GB"/>
        </w:rPr>
        <w:t>, 07/07/2023</w:t>
      </w:r>
    </w:p>
    <w:p w:rsidR="00BE6A26" w:rsidRPr="00EB6210" w:rsidRDefault="00BE6A26" w:rsidP="00BE6A26">
      <w:pPr>
        <w:jc w:val="center"/>
        <w:rPr>
          <w:rFonts w:ascii="Verdana" w:hAnsi="Verdana"/>
          <w:u w:val="single"/>
          <w:lang w:val="en-GB"/>
        </w:rPr>
      </w:pPr>
    </w:p>
    <w:p w:rsidR="00BE6A26" w:rsidRPr="00A2515B" w:rsidRDefault="00BE6A26" w:rsidP="00897F2B">
      <w:pPr>
        <w:jc w:val="right"/>
        <w:rPr>
          <w:b/>
          <w:lang w:val="en-GB"/>
        </w:rPr>
      </w:pPr>
      <w:r w:rsidRPr="00EB6210">
        <w:rPr>
          <w:rFonts w:ascii="Verdana" w:hAnsi="Verdana"/>
          <w:b/>
          <w:lang w:val="en-GB"/>
        </w:rPr>
        <w:t xml:space="preserve">                                                                                            </w:t>
      </w:r>
      <w:proofErr w:type="gramStart"/>
      <w:r w:rsidRPr="00A2515B">
        <w:rPr>
          <w:b/>
          <w:lang w:val="en-GB"/>
        </w:rPr>
        <w:t>AL  PERSONALE</w:t>
      </w:r>
      <w:proofErr w:type="gramEnd"/>
      <w:r w:rsidRPr="00A2515B">
        <w:rPr>
          <w:b/>
          <w:lang w:val="en-GB"/>
        </w:rPr>
        <w:t xml:space="preserve">  DOCENTE</w:t>
      </w:r>
      <w:r w:rsidRPr="00A2515B">
        <w:rPr>
          <w:b/>
          <w:lang w:val="en-GB"/>
        </w:rPr>
        <w:br/>
        <w:t xml:space="preserve">                                                                                                    </w:t>
      </w:r>
      <w:r w:rsidR="00A2515B">
        <w:rPr>
          <w:b/>
          <w:lang w:val="en-GB"/>
        </w:rPr>
        <w:t xml:space="preserve">        </w:t>
      </w:r>
      <w:r w:rsidRPr="00A2515B">
        <w:rPr>
          <w:b/>
          <w:lang w:val="en-GB"/>
        </w:rPr>
        <w:t>AL  PERSONALE  ATA</w:t>
      </w:r>
    </w:p>
    <w:p w:rsidR="00BE6A26" w:rsidRPr="00A2515B" w:rsidRDefault="00BE6A26" w:rsidP="00897F2B">
      <w:pPr>
        <w:jc w:val="right"/>
        <w:rPr>
          <w:b/>
          <w:lang w:val="en-GB"/>
        </w:rPr>
      </w:pPr>
      <w:r w:rsidRPr="00A2515B">
        <w:rPr>
          <w:b/>
          <w:lang w:val="en-GB"/>
        </w:rPr>
        <w:t xml:space="preserve">                                                                                     </w:t>
      </w:r>
      <w:r w:rsidR="00A2515B">
        <w:rPr>
          <w:b/>
          <w:lang w:val="en-GB"/>
        </w:rPr>
        <w:t xml:space="preserve">                                    </w:t>
      </w:r>
      <w:r w:rsidRPr="00A2515B">
        <w:rPr>
          <w:b/>
          <w:lang w:val="en-GB"/>
        </w:rPr>
        <w:t xml:space="preserve">ALL’ALBO </w:t>
      </w:r>
      <w:proofErr w:type="gramStart"/>
      <w:r w:rsidRPr="00A2515B">
        <w:rPr>
          <w:b/>
          <w:lang w:val="en-GB"/>
        </w:rPr>
        <w:t>PRETORIO  ON</w:t>
      </w:r>
      <w:proofErr w:type="gramEnd"/>
      <w:r w:rsidR="00587485" w:rsidRPr="00A2515B">
        <w:rPr>
          <w:b/>
          <w:lang w:val="en-GB"/>
        </w:rPr>
        <w:t xml:space="preserve"> </w:t>
      </w:r>
      <w:r w:rsidRPr="00A2515B">
        <w:rPr>
          <w:b/>
          <w:lang w:val="en-GB"/>
        </w:rPr>
        <w:t>LINE</w:t>
      </w:r>
    </w:p>
    <w:p w:rsidR="00BE6A26" w:rsidRPr="00A2515B" w:rsidRDefault="00BE6A26" w:rsidP="00897F2B">
      <w:pPr>
        <w:jc w:val="right"/>
        <w:rPr>
          <w:b/>
          <w:lang w:val="en-GB"/>
        </w:rPr>
      </w:pPr>
      <w:r w:rsidRPr="00A2515B">
        <w:rPr>
          <w:b/>
          <w:lang w:val="en-GB"/>
        </w:rPr>
        <w:t xml:space="preserve">                                                 </w:t>
      </w:r>
      <w:r w:rsidR="00A2515B">
        <w:rPr>
          <w:b/>
          <w:lang w:val="en-GB"/>
        </w:rPr>
        <w:t xml:space="preserve">                                  </w:t>
      </w:r>
      <w:r w:rsidRPr="00A2515B">
        <w:rPr>
          <w:b/>
          <w:lang w:val="en-GB"/>
        </w:rPr>
        <w:t xml:space="preserve"> </w:t>
      </w:r>
      <w:proofErr w:type="gramStart"/>
      <w:r w:rsidRPr="00A2515B">
        <w:rPr>
          <w:b/>
          <w:lang w:val="en-GB"/>
        </w:rPr>
        <w:t>ALLA  SEZIONE</w:t>
      </w:r>
      <w:proofErr w:type="gramEnd"/>
      <w:r w:rsidRPr="00A2515B">
        <w:rPr>
          <w:b/>
          <w:lang w:val="en-GB"/>
        </w:rPr>
        <w:t xml:space="preserve">  AMMINISTRAZIONE  TRASPARENTE</w:t>
      </w:r>
    </w:p>
    <w:p w:rsidR="00BE6A26" w:rsidRPr="00A2515B" w:rsidRDefault="00BE6A26" w:rsidP="00897F2B">
      <w:pPr>
        <w:jc w:val="right"/>
        <w:rPr>
          <w:b/>
          <w:lang w:val="en-GB"/>
        </w:rPr>
      </w:pPr>
      <w:r w:rsidRPr="00A2515B">
        <w:rPr>
          <w:b/>
          <w:lang w:val="en-GB"/>
        </w:rPr>
        <w:t xml:space="preserve">                                                                                   </w:t>
      </w:r>
      <w:r w:rsidR="00A2515B">
        <w:rPr>
          <w:b/>
          <w:lang w:val="en-GB"/>
        </w:rPr>
        <w:t xml:space="preserve">                                       </w:t>
      </w:r>
      <w:r w:rsidRPr="00A2515B">
        <w:rPr>
          <w:b/>
          <w:lang w:val="en-GB"/>
        </w:rPr>
        <w:t xml:space="preserve">AL </w:t>
      </w:r>
      <w:proofErr w:type="gramStart"/>
      <w:r w:rsidRPr="00A2515B">
        <w:rPr>
          <w:b/>
          <w:lang w:val="en-GB"/>
        </w:rPr>
        <w:t>SITO  WEB</w:t>
      </w:r>
      <w:proofErr w:type="gramEnd"/>
      <w:r w:rsidRPr="00A2515B">
        <w:rPr>
          <w:b/>
          <w:lang w:val="en-GB"/>
        </w:rPr>
        <w:t xml:space="preserve">  DELL’ISTITUTO</w:t>
      </w:r>
    </w:p>
    <w:p w:rsidR="00BE6A26" w:rsidRPr="00EB6210" w:rsidRDefault="00BE6A26" w:rsidP="00897F2B">
      <w:pPr>
        <w:jc w:val="right"/>
        <w:rPr>
          <w:rFonts w:ascii="Verdana" w:hAnsi="Verdana"/>
          <w:b/>
          <w:lang w:val="en-GB"/>
        </w:rPr>
      </w:pPr>
      <w:r w:rsidRPr="00A2515B">
        <w:rPr>
          <w:b/>
          <w:lang w:val="en-GB"/>
        </w:rPr>
        <w:t xml:space="preserve">                                 </w:t>
      </w:r>
      <w:r w:rsidR="00A2515B">
        <w:rPr>
          <w:b/>
          <w:lang w:val="en-GB"/>
        </w:rPr>
        <w:t xml:space="preserve">                                </w:t>
      </w:r>
      <w:proofErr w:type="gramStart"/>
      <w:r w:rsidRPr="00A2515B">
        <w:rPr>
          <w:b/>
          <w:lang w:val="en-GB"/>
        </w:rPr>
        <w:t>AL  DIRETTORE</w:t>
      </w:r>
      <w:proofErr w:type="gramEnd"/>
      <w:r w:rsidRPr="00A2515B">
        <w:rPr>
          <w:b/>
          <w:lang w:val="en-GB"/>
        </w:rPr>
        <w:t xml:space="preserve">  DEI  SERVIZI GENERALI ED  AMMINISTRATIVI</w:t>
      </w:r>
      <w:r w:rsidRPr="00EB6210">
        <w:rPr>
          <w:rFonts w:ascii="Verdana" w:hAnsi="Verdana"/>
          <w:b/>
          <w:lang w:val="en-GB"/>
        </w:rPr>
        <w:br/>
      </w:r>
    </w:p>
    <w:p w:rsidR="00BE6A26" w:rsidRPr="00EB6210" w:rsidRDefault="00BE6A26" w:rsidP="00C112AC">
      <w:pPr>
        <w:rPr>
          <w:rFonts w:ascii="Verdana" w:hAnsi="Verdana"/>
          <w:b/>
          <w:lang w:val="en-GB"/>
        </w:rPr>
      </w:pPr>
    </w:p>
    <w:p w:rsidR="00BE6A26" w:rsidRDefault="00BE6A26" w:rsidP="00BE6A26">
      <w:pPr>
        <w:jc w:val="both"/>
        <w:rPr>
          <w:b/>
        </w:rPr>
      </w:pPr>
      <w:r w:rsidRPr="00EB6210">
        <w:rPr>
          <w:b/>
          <w:lang w:val="en-GB"/>
        </w:rPr>
        <w:t>OGGETTO:</w:t>
      </w:r>
      <w:r w:rsidR="008E1026" w:rsidRPr="00EB6210">
        <w:rPr>
          <w:b/>
        </w:rPr>
        <w:t xml:space="preserve"> Pubblicazione Regolamento concernente modifiche al decreto del Presidente della Repubblica 16 aprile 2013, n. 62, recante: «Codice di comportamento dei dipendenti pubblici, a norma dell'articolo 54 del decreto legislativo 30 marzo 2001, n. 165», pubblicato nella GU n.150 del 29-6-2023</w:t>
      </w:r>
    </w:p>
    <w:p w:rsidR="00897F2B" w:rsidRPr="00EB6210" w:rsidRDefault="00897F2B" w:rsidP="00BE6A26">
      <w:pPr>
        <w:jc w:val="both"/>
        <w:rPr>
          <w:b/>
        </w:rPr>
      </w:pPr>
    </w:p>
    <w:p w:rsidR="00897F2B" w:rsidRDefault="00897F2B" w:rsidP="00BE6A26">
      <w:pPr>
        <w:jc w:val="both"/>
        <w:rPr>
          <w:b/>
        </w:rPr>
      </w:pPr>
    </w:p>
    <w:p w:rsidR="008E1026" w:rsidRPr="00EB6210" w:rsidRDefault="008E1026" w:rsidP="00897F2B">
      <w:pPr>
        <w:jc w:val="center"/>
        <w:rPr>
          <w:b/>
        </w:rPr>
      </w:pPr>
      <w:r w:rsidRPr="00EB6210">
        <w:rPr>
          <w:b/>
        </w:rPr>
        <w:t>IL DIRIGENTE SCOLASTICO</w:t>
      </w:r>
    </w:p>
    <w:p w:rsidR="0099045B" w:rsidRPr="00EB6210" w:rsidRDefault="0099045B"/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b/>
          <w:lang w:eastAsia="en-US"/>
        </w:rPr>
        <w:t>Visto</w:t>
      </w:r>
      <w:r w:rsidRPr="00EB6210">
        <w:rPr>
          <w:rFonts w:eastAsiaTheme="minorHAnsi"/>
          <w:lang w:eastAsia="en-US"/>
        </w:rPr>
        <w:t xml:space="preserve"> il </w:t>
      </w:r>
      <w:proofErr w:type="spellStart"/>
      <w:r w:rsidRPr="00EB6210">
        <w:rPr>
          <w:rFonts w:eastAsiaTheme="minorHAnsi"/>
          <w:lang w:eastAsia="en-US"/>
        </w:rPr>
        <w:t>D.Lgs.</w:t>
      </w:r>
      <w:proofErr w:type="spellEnd"/>
      <w:r w:rsidRPr="00EB6210">
        <w:rPr>
          <w:rFonts w:eastAsiaTheme="minorHAnsi"/>
          <w:lang w:eastAsia="en-US"/>
        </w:rPr>
        <w:t xml:space="preserve"> n. 297/1994;</w:t>
      </w:r>
    </w:p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b/>
          <w:lang w:eastAsia="en-US"/>
        </w:rPr>
        <w:t xml:space="preserve"> Visto</w:t>
      </w:r>
      <w:r w:rsidRPr="00EB6210">
        <w:rPr>
          <w:rFonts w:eastAsiaTheme="minorHAnsi"/>
          <w:lang w:eastAsia="en-US"/>
        </w:rPr>
        <w:t xml:space="preserve"> il D.P.R. n° 275/1999;</w:t>
      </w:r>
    </w:p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lang w:eastAsia="en-US"/>
        </w:rPr>
        <w:t xml:space="preserve"> </w:t>
      </w:r>
      <w:r w:rsidRPr="00EB6210">
        <w:rPr>
          <w:rFonts w:eastAsiaTheme="minorHAnsi"/>
          <w:b/>
          <w:lang w:eastAsia="en-US"/>
        </w:rPr>
        <w:t>Visto</w:t>
      </w:r>
      <w:r w:rsidRPr="00EB6210">
        <w:rPr>
          <w:rFonts w:eastAsiaTheme="minorHAnsi"/>
          <w:lang w:eastAsia="en-US"/>
        </w:rPr>
        <w:t xml:space="preserve"> il </w:t>
      </w:r>
      <w:proofErr w:type="spellStart"/>
      <w:r w:rsidRPr="00EB6210">
        <w:rPr>
          <w:rFonts w:eastAsiaTheme="minorHAnsi"/>
          <w:lang w:eastAsia="en-US"/>
        </w:rPr>
        <w:t>D.Lgs.</w:t>
      </w:r>
      <w:proofErr w:type="spellEnd"/>
      <w:r w:rsidRPr="00EB6210">
        <w:rPr>
          <w:rFonts w:eastAsiaTheme="minorHAnsi"/>
          <w:lang w:eastAsia="en-US"/>
        </w:rPr>
        <w:t xml:space="preserve"> n° 165/2001, art. 25; </w:t>
      </w:r>
    </w:p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b/>
          <w:lang w:eastAsia="en-US"/>
        </w:rPr>
        <w:t>Visto i</w:t>
      </w:r>
      <w:r w:rsidRPr="00EB6210">
        <w:rPr>
          <w:rFonts w:eastAsiaTheme="minorHAnsi"/>
          <w:lang w:eastAsia="en-US"/>
        </w:rPr>
        <w:t xml:space="preserve">l CCNL 2006/2009, art. 95, comma 9; </w:t>
      </w:r>
    </w:p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b/>
          <w:lang w:eastAsia="en-US"/>
        </w:rPr>
        <w:t>Visto</w:t>
      </w:r>
      <w:r w:rsidRPr="00EB6210">
        <w:rPr>
          <w:rFonts w:eastAsiaTheme="minorHAnsi"/>
          <w:lang w:eastAsia="en-US"/>
        </w:rPr>
        <w:t xml:space="preserve"> il </w:t>
      </w:r>
      <w:proofErr w:type="spellStart"/>
      <w:r w:rsidRPr="00EB6210">
        <w:rPr>
          <w:rFonts w:eastAsiaTheme="minorHAnsi"/>
          <w:lang w:eastAsia="en-US"/>
        </w:rPr>
        <w:t>D.Lgs.</w:t>
      </w:r>
      <w:proofErr w:type="spellEnd"/>
      <w:r w:rsidRPr="00EB6210">
        <w:rPr>
          <w:rFonts w:eastAsiaTheme="minorHAnsi"/>
          <w:lang w:eastAsia="en-US"/>
        </w:rPr>
        <w:t xml:space="preserve"> 150/2009, art.67 e seg.;</w:t>
      </w:r>
    </w:p>
    <w:p w:rsidR="00D25909" w:rsidRPr="00EB6210" w:rsidRDefault="00D25909" w:rsidP="00D2590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lang w:eastAsia="en-US"/>
        </w:rPr>
        <w:t xml:space="preserve"> </w:t>
      </w:r>
      <w:r w:rsidRPr="00EB6210">
        <w:rPr>
          <w:rFonts w:eastAsiaTheme="minorHAnsi"/>
          <w:b/>
          <w:lang w:eastAsia="en-US"/>
        </w:rPr>
        <w:t>Visto</w:t>
      </w:r>
      <w:r w:rsidRPr="00EB6210">
        <w:rPr>
          <w:rFonts w:eastAsiaTheme="minorHAnsi"/>
          <w:lang w:eastAsia="en-US"/>
        </w:rPr>
        <w:t xml:space="preserve"> il Regolamento concernente modifiche al decreto del Presidente della Repubblica 16 aprile 2013, n. 62, recante: «Codice di comportamento dei dipendenti pubblici, a norma dell'articolo 54 del decreto legislativo 30 marzo 2001, n. 165», pubblicato nella GU n.150 del 29-6-2023;</w:t>
      </w:r>
    </w:p>
    <w:p w:rsidR="00EB6210" w:rsidRDefault="00336D33" w:rsidP="00EB6210">
      <w:pPr>
        <w:jc w:val="both"/>
        <w:rPr>
          <w:rFonts w:eastAsiaTheme="minorHAnsi"/>
          <w:lang w:eastAsia="en-US"/>
        </w:rPr>
      </w:pPr>
      <w:proofErr w:type="gramStart"/>
      <w:r w:rsidRPr="00EB6210">
        <w:rPr>
          <w:rFonts w:eastAsiaTheme="minorHAnsi"/>
          <w:b/>
          <w:lang w:eastAsia="en-US"/>
        </w:rPr>
        <w:t>Dovendo</w:t>
      </w:r>
      <w:r w:rsidR="00C112AC" w:rsidRPr="00EB6210">
        <w:rPr>
          <w:rFonts w:eastAsiaTheme="minorHAnsi"/>
          <w:lang w:eastAsia="en-US"/>
        </w:rPr>
        <w:t xml:space="preserve">  procedere</w:t>
      </w:r>
      <w:proofErr w:type="gramEnd"/>
      <w:r w:rsidR="00C112AC" w:rsidRPr="00EB6210">
        <w:rPr>
          <w:rFonts w:eastAsiaTheme="minorHAnsi"/>
          <w:lang w:eastAsia="en-US"/>
        </w:rPr>
        <w:t xml:space="preserve"> alla pubblicazione del</w:t>
      </w:r>
      <w:r w:rsidR="005B665D" w:rsidRPr="00EB6210">
        <w:rPr>
          <w:rFonts w:eastAsiaTheme="minorHAnsi"/>
          <w:lang w:eastAsia="en-US"/>
        </w:rPr>
        <w:t xml:space="preserve"> Decreto del Presidente della Repubblica 13 giugno 2023, n.81</w:t>
      </w:r>
      <w:r w:rsidR="00C112AC" w:rsidRPr="00EB6210">
        <w:rPr>
          <w:rFonts w:eastAsiaTheme="minorHAnsi"/>
          <w:lang w:eastAsia="en-US"/>
        </w:rPr>
        <w:t xml:space="preserve"> </w:t>
      </w:r>
    </w:p>
    <w:p w:rsidR="00C112AC" w:rsidRDefault="0020311B" w:rsidP="00EB6210">
      <w:pPr>
        <w:jc w:val="both"/>
        <w:rPr>
          <w:rFonts w:eastAsiaTheme="minorHAnsi"/>
          <w:lang w:eastAsia="en-US"/>
        </w:rPr>
      </w:pPr>
      <w:r w:rsidRPr="00EB6210">
        <w:rPr>
          <w:rFonts w:eastAsiaTheme="minorHAnsi"/>
          <w:lang w:eastAsia="en-US"/>
        </w:rPr>
        <w:t xml:space="preserve"> </w:t>
      </w:r>
      <w:r w:rsidR="00C112AC" w:rsidRPr="00EB6210">
        <w:rPr>
          <w:rFonts w:eastAsiaTheme="minorHAnsi"/>
          <w:lang w:eastAsia="en-US"/>
        </w:rPr>
        <w:t>Regolamento concernente modifiche al decreto del Presidente della R</w:t>
      </w:r>
      <w:r w:rsidR="00EB6210" w:rsidRPr="00EB6210">
        <w:rPr>
          <w:rFonts w:eastAsiaTheme="minorHAnsi"/>
          <w:lang w:eastAsia="en-US"/>
        </w:rPr>
        <w:t>epubblica 16 aprile 2013, n. 62 recante: «Codice di comportamento dei dipendenti pubblici, a norma dell'articolo 54 del decreto legislativo 30 marzo 2001, n. 165», pubblicato nella GU n.150 del 29-6-2023</w:t>
      </w:r>
    </w:p>
    <w:p w:rsidR="00897F2B" w:rsidRPr="00EB6210" w:rsidRDefault="00897F2B" w:rsidP="00EB6210">
      <w:pPr>
        <w:jc w:val="both"/>
        <w:rPr>
          <w:rFonts w:eastAsiaTheme="minorHAnsi"/>
          <w:lang w:eastAsia="en-US"/>
        </w:rPr>
      </w:pPr>
    </w:p>
    <w:p w:rsidR="00897F2B" w:rsidRDefault="00EB6210" w:rsidP="00EB6210">
      <w:pPr>
        <w:rPr>
          <w:rFonts w:eastAsiaTheme="minorHAnsi"/>
          <w:lang w:eastAsia="en-US"/>
        </w:rPr>
      </w:pPr>
      <w:r w:rsidRPr="00EB6210"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 w:rsidR="00C112AC" w:rsidRPr="00EB6210">
        <w:rPr>
          <w:rFonts w:eastAsiaTheme="minorHAnsi"/>
          <w:b/>
          <w:lang w:eastAsia="en-US"/>
        </w:rPr>
        <w:t>DISPONE</w:t>
      </w:r>
      <w:r w:rsidR="00C112AC" w:rsidRPr="00EB6210">
        <w:rPr>
          <w:rFonts w:eastAsiaTheme="minorHAnsi"/>
          <w:lang w:eastAsia="en-US"/>
        </w:rPr>
        <w:t xml:space="preserve">   </w:t>
      </w:r>
    </w:p>
    <w:p w:rsidR="00336D33" w:rsidRPr="00EB6210" w:rsidRDefault="00C112AC" w:rsidP="00EB6210">
      <w:pPr>
        <w:rPr>
          <w:rFonts w:eastAsiaTheme="minorHAnsi"/>
          <w:b/>
          <w:lang w:eastAsia="en-US"/>
        </w:rPr>
      </w:pPr>
      <w:r w:rsidRPr="00EB6210">
        <w:rPr>
          <w:rFonts w:eastAsiaTheme="minorHAnsi"/>
          <w:lang w:eastAsia="en-US"/>
        </w:rPr>
        <w:t xml:space="preserve">              </w:t>
      </w:r>
    </w:p>
    <w:p w:rsidR="00EB6210" w:rsidRPr="00EB6210" w:rsidRDefault="00225BDB" w:rsidP="00EB6210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lang w:eastAsia="en-US"/>
        </w:rPr>
        <w:t>che sia pubblicato all’Albo Pretorio On L</w:t>
      </w:r>
      <w:r w:rsidR="0020311B" w:rsidRPr="00EB6210">
        <w:rPr>
          <w:rFonts w:eastAsiaTheme="minorHAnsi"/>
          <w:lang w:eastAsia="en-US"/>
        </w:rPr>
        <w:t xml:space="preserve">ine dell’Istituto, </w:t>
      </w:r>
      <w:proofErr w:type="gramStart"/>
      <w:r w:rsidRPr="00EB6210">
        <w:rPr>
          <w:rFonts w:eastAsiaTheme="minorHAnsi"/>
          <w:lang w:eastAsia="en-US"/>
        </w:rPr>
        <w:t>sul  Sito</w:t>
      </w:r>
      <w:proofErr w:type="gramEnd"/>
      <w:r w:rsidRPr="00EB6210">
        <w:rPr>
          <w:rFonts w:eastAsiaTheme="minorHAnsi"/>
          <w:lang w:eastAsia="en-US"/>
        </w:rPr>
        <w:t xml:space="preserve"> W</w:t>
      </w:r>
      <w:r w:rsidR="0032465C" w:rsidRPr="00EB6210">
        <w:rPr>
          <w:rFonts w:eastAsiaTheme="minorHAnsi"/>
          <w:lang w:eastAsia="en-US"/>
        </w:rPr>
        <w:t xml:space="preserve">eb </w:t>
      </w:r>
      <w:r w:rsidRPr="00EB6210">
        <w:rPr>
          <w:rFonts w:eastAsiaTheme="minorHAnsi"/>
          <w:lang w:eastAsia="en-US"/>
        </w:rPr>
        <w:t xml:space="preserve"> e su Amministrazione T</w:t>
      </w:r>
      <w:r w:rsidR="0020311B" w:rsidRPr="00EB6210">
        <w:rPr>
          <w:rFonts w:eastAsiaTheme="minorHAnsi"/>
          <w:lang w:eastAsia="en-US"/>
        </w:rPr>
        <w:t xml:space="preserve">rasparente, il seguente documento: </w:t>
      </w:r>
    </w:p>
    <w:p w:rsidR="0020311B" w:rsidRPr="00EB6210" w:rsidRDefault="0020311B" w:rsidP="00EB6210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lang w:eastAsia="en-US"/>
        </w:rPr>
      </w:pPr>
      <w:r w:rsidRPr="00EB6210">
        <w:rPr>
          <w:rFonts w:eastAsiaTheme="minorHAnsi"/>
          <w:color w:val="FF0000"/>
          <w:lang w:eastAsia="en-US"/>
        </w:rPr>
        <w:t>Regolamento concernente modifiche al decreto del Presidente della Repubblica 16 aprile 2013, n. 62, recante: «Codice di comportamento dei dipendenti pubblici, a norma dell'articolo 54 del decreto legislativo 30 marzo 2001, n. 165»</w:t>
      </w:r>
      <w:r w:rsidR="00566651" w:rsidRPr="00EB6210">
        <w:rPr>
          <w:rFonts w:eastAsiaTheme="minorHAnsi"/>
          <w:color w:val="FF0000"/>
          <w:lang w:eastAsia="en-US"/>
        </w:rPr>
        <w:t>.</w:t>
      </w:r>
    </w:p>
    <w:p w:rsidR="00566651" w:rsidRPr="00EB6210" w:rsidRDefault="00566651" w:rsidP="0020311B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Theme="minorHAnsi"/>
          <w:color w:val="FF0000"/>
          <w:sz w:val="22"/>
          <w:szCs w:val="22"/>
          <w:lang w:eastAsia="en-US"/>
        </w:rPr>
      </w:pPr>
    </w:p>
    <w:p w:rsidR="00566651" w:rsidRPr="00EB6210" w:rsidRDefault="00566651" w:rsidP="0020311B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Theme="minorHAnsi"/>
          <w:color w:val="FF0000"/>
          <w:sz w:val="22"/>
          <w:szCs w:val="22"/>
          <w:lang w:eastAsia="en-US"/>
        </w:rPr>
      </w:pPr>
      <w:r w:rsidRPr="00EB6210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</w:p>
    <w:p w:rsidR="00566651" w:rsidRPr="00A2515B" w:rsidRDefault="00566651" w:rsidP="0020311B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Theme="minorHAnsi"/>
          <w:lang w:eastAsia="en-US"/>
        </w:rPr>
      </w:pPr>
      <w:r w:rsidRPr="00A2515B">
        <w:rPr>
          <w:rFonts w:eastAsiaTheme="minorHAnsi"/>
          <w:color w:val="FF0000"/>
          <w:lang w:eastAsia="en-US"/>
        </w:rPr>
        <w:t xml:space="preserve">                                                                            </w:t>
      </w:r>
      <w:r w:rsidR="00E76F6F" w:rsidRPr="00A2515B">
        <w:rPr>
          <w:rFonts w:eastAsiaTheme="minorHAnsi"/>
          <w:color w:val="FF0000"/>
          <w:lang w:eastAsia="en-US"/>
        </w:rPr>
        <w:t xml:space="preserve">                   </w:t>
      </w:r>
      <w:r w:rsidR="00EB6210" w:rsidRPr="00A2515B">
        <w:rPr>
          <w:rFonts w:eastAsiaTheme="minorHAnsi"/>
          <w:color w:val="FF0000"/>
          <w:lang w:eastAsia="en-US"/>
        </w:rPr>
        <w:t xml:space="preserve">                       </w:t>
      </w:r>
      <w:r w:rsidR="00E76F6F" w:rsidRPr="00A2515B">
        <w:rPr>
          <w:rFonts w:eastAsiaTheme="minorHAnsi"/>
          <w:color w:val="FF0000"/>
          <w:lang w:eastAsia="en-US"/>
        </w:rPr>
        <w:t xml:space="preserve">  </w:t>
      </w:r>
      <w:r w:rsidRPr="00A2515B">
        <w:rPr>
          <w:rFonts w:eastAsiaTheme="minorHAnsi"/>
          <w:color w:val="FF0000"/>
          <w:lang w:eastAsia="en-US"/>
        </w:rPr>
        <w:t xml:space="preserve">  </w:t>
      </w:r>
      <w:r w:rsidRPr="00A2515B">
        <w:rPr>
          <w:rFonts w:eastAsiaTheme="minorHAnsi"/>
          <w:lang w:eastAsia="en-US"/>
        </w:rPr>
        <w:t>Il Dirigente Scolastico</w:t>
      </w:r>
    </w:p>
    <w:p w:rsidR="00566651" w:rsidRPr="00A2515B" w:rsidRDefault="00566651" w:rsidP="0020311B">
      <w:pPr>
        <w:overflowPunct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Theme="minorHAnsi"/>
          <w:lang w:eastAsia="en-US"/>
        </w:rPr>
      </w:pPr>
      <w:r w:rsidRPr="00A2515B">
        <w:rPr>
          <w:rFonts w:eastAsiaTheme="minorHAnsi"/>
          <w:lang w:eastAsia="en-US"/>
        </w:rPr>
        <w:t xml:space="preserve">                                                                            </w:t>
      </w:r>
      <w:r w:rsidR="00E76F6F" w:rsidRPr="00A2515B">
        <w:rPr>
          <w:rFonts w:eastAsiaTheme="minorHAnsi"/>
          <w:lang w:eastAsia="en-US"/>
        </w:rPr>
        <w:t xml:space="preserve">                  </w:t>
      </w:r>
      <w:r w:rsidR="00EB6210" w:rsidRPr="00A2515B">
        <w:rPr>
          <w:rFonts w:eastAsiaTheme="minorHAnsi"/>
          <w:lang w:eastAsia="en-US"/>
        </w:rPr>
        <w:t xml:space="preserve">                         </w:t>
      </w:r>
      <w:r w:rsidR="00E76F6F" w:rsidRPr="00A2515B">
        <w:rPr>
          <w:rFonts w:eastAsiaTheme="minorHAnsi"/>
          <w:lang w:eastAsia="en-US"/>
        </w:rPr>
        <w:t xml:space="preserve">  </w:t>
      </w:r>
      <w:r w:rsidRPr="00A2515B">
        <w:rPr>
          <w:rFonts w:eastAsiaTheme="minorHAnsi"/>
          <w:lang w:eastAsia="en-US"/>
        </w:rPr>
        <w:t>Dott.ssa Nadia Graziani</w:t>
      </w:r>
    </w:p>
    <w:p w:rsidR="0099045B" w:rsidRDefault="0099045B"/>
    <w:sectPr w:rsidR="00990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F42F2"/>
    <w:multiLevelType w:val="hybridMultilevel"/>
    <w:tmpl w:val="83666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45B"/>
    <w:rsid w:val="0020311B"/>
    <w:rsid w:val="00225BDB"/>
    <w:rsid w:val="0032465C"/>
    <w:rsid w:val="00336D33"/>
    <w:rsid w:val="00566651"/>
    <w:rsid w:val="00587485"/>
    <w:rsid w:val="005B665D"/>
    <w:rsid w:val="006C634E"/>
    <w:rsid w:val="00712357"/>
    <w:rsid w:val="00897F2B"/>
    <w:rsid w:val="008E1026"/>
    <w:rsid w:val="0099045B"/>
    <w:rsid w:val="00A2515B"/>
    <w:rsid w:val="00A92DB4"/>
    <w:rsid w:val="00BE6A26"/>
    <w:rsid w:val="00C112AC"/>
    <w:rsid w:val="00D25909"/>
    <w:rsid w:val="00E23688"/>
    <w:rsid w:val="00E76F6F"/>
    <w:rsid w:val="00E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B917"/>
  <w15:docId w15:val="{47C1C351-77E6-47D1-A912-3922D00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6A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6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ic834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c834002@istruzione.it" TargetMode="External"/><Relationship Id="rId5" Type="http://schemas.openxmlformats.org/officeDocument/2006/relationships/hyperlink" Target="http://www.icatri.ed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AIO_DS</dc:creator>
  <cp:lastModifiedBy>Patrizia</cp:lastModifiedBy>
  <cp:revision>12</cp:revision>
  <cp:lastPrinted>2023-07-07T10:28:00Z</cp:lastPrinted>
  <dcterms:created xsi:type="dcterms:W3CDTF">2023-07-07T09:41:00Z</dcterms:created>
  <dcterms:modified xsi:type="dcterms:W3CDTF">2023-07-07T10:31:00Z</dcterms:modified>
</cp:coreProperties>
</file>