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C5" w:rsidRDefault="00E3162F">
      <w:pPr>
        <w:pStyle w:val="Corpotesto"/>
        <w:spacing w:before="29"/>
        <w:ind w:right="107"/>
        <w:jc w:val="right"/>
        <w:rPr>
          <w:rFonts w:ascii="Carlito"/>
        </w:rPr>
      </w:pPr>
      <w:r>
        <w:rPr>
          <w:rFonts w:ascii="Carlito"/>
        </w:rPr>
        <w:t>Modello C</w:t>
      </w:r>
    </w:p>
    <w:p w:rsidR="007115C5" w:rsidRDefault="007115C5">
      <w:pPr>
        <w:pStyle w:val="Corpotesto"/>
        <w:rPr>
          <w:rFonts w:ascii="Carlito"/>
        </w:rPr>
      </w:pPr>
    </w:p>
    <w:p w:rsidR="007115C5" w:rsidRDefault="00E3162F">
      <w:pPr>
        <w:pStyle w:val="Titolo1"/>
        <w:spacing w:before="169" w:line="280" w:lineRule="auto"/>
        <w:ind w:left="199"/>
      </w:pPr>
      <w:r>
        <w:t>Dichiarazione dei compensi di qualsiasi natura connessi all’assunzione della carica; degli importi di viaggi di servizio e missioni pagati con fondi pubblici</w:t>
      </w:r>
    </w:p>
    <w:p w:rsidR="007115C5" w:rsidRDefault="00FE601D">
      <w:pPr>
        <w:spacing w:before="192"/>
        <w:ind w:left="140" w:right="206"/>
        <w:jc w:val="center"/>
        <w:rPr>
          <w:b/>
          <w:sz w:val="24"/>
        </w:rPr>
      </w:pPr>
      <w:r>
        <w:rPr>
          <w:b/>
          <w:sz w:val="24"/>
        </w:rPr>
        <w:t>Anno 2022/2023</w:t>
      </w:r>
    </w:p>
    <w:p w:rsidR="007115C5" w:rsidRDefault="007115C5">
      <w:pPr>
        <w:pStyle w:val="Corpotesto"/>
        <w:spacing w:before="1"/>
        <w:rPr>
          <w:b/>
          <w:sz w:val="21"/>
        </w:rPr>
      </w:pPr>
    </w:p>
    <w:p w:rsidR="007115C5" w:rsidRDefault="00E3162F">
      <w:pPr>
        <w:ind w:left="199" w:right="204"/>
        <w:jc w:val="center"/>
        <w:rPr>
          <w:sz w:val="24"/>
        </w:rPr>
      </w:pPr>
      <w:r>
        <w:rPr>
          <w:sz w:val="24"/>
        </w:rPr>
        <w:t>(art.14, comma 1, lettera c), d.lgs. n. 33 del 2013)</w:t>
      </w:r>
    </w:p>
    <w:p w:rsidR="007115C5" w:rsidRDefault="007115C5">
      <w:pPr>
        <w:pStyle w:val="Corpotesto"/>
        <w:spacing w:before="8"/>
        <w:rPr>
          <w:sz w:val="12"/>
        </w:rPr>
      </w:pPr>
    </w:p>
    <w:p w:rsidR="007115C5" w:rsidRDefault="00FE601D" w:rsidP="00FE601D">
      <w:pPr>
        <w:pStyle w:val="Corpotesto"/>
        <w:spacing w:line="466" w:lineRule="auto"/>
        <w:ind w:left="113"/>
      </w:pPr>
      <w:r>
        <w:t>la Sottoscritta</w:t>
      </w:r>
      <w:r w:rsidR="00E3162F">
        <w:t xml:space="preserve"> </w:t>
      </w:r>
      <w:r>
        <w:t>Maria Antonietta Campanella</w:t>
      </w:r>
    </w:p>
    <w:p w:rsidR="007115C5" w:rsidRDefault="00E3162F">
      <w:pPr>
        <w:pStyle w:val="Corpotesto"/>
        <w:ind w:left="112"/>
      </w:pPr>
      <w:r>
        <w:t>nella sua qualità di Dirigente scolastico</w:t>
      </w:r>
    </w:p>
    <w:p w:rsidR="007115C5" w:rsidRDefault="007115C5">
      <w:pPr>
        <w:pStyle w:val="Corpotesto"/>
        <w:spacing w:before="9"/>
        <w:rPr>
          <w:sz w:val="20"/>
        </w:rPr>
      </w:pPr>
    </w:p>
    <w:p w:rsidR="007115C5" w:rsidRDefault="00E3162F">
      <w:pPr>
        <w:pStyle w:val="Corpotesto"/>
        <w:ind w:left="199" w:right="199"/>
        <w:jc w:val="center"/>
      </w:pPr>
      <w:r>
        <w:t xml:space="preserve">DICHIARA </w:t>
      </w:r>
      <w:r>
        <w:rPr>
          <w:vertAlign w:val="superscript"/>
        </w:rPr>
        <w:t>1</w:t>
      </w:r>
    </w:p>
    <w:p w:rsidR="007115C5" w:rsidRDefault="007115C5">
      <w:pPr>
        <w:pStyle w:val="Corpotesto"/>
        <w:spacing w:before="5"/>
        <w:rPr>
          <w:sz w:val="12"/>
        </w:rPr>
      </w:pPr>
    </w:p>
    <w:p w:rsidR="007115C5" w:rsidRDefault="00E3162F">
      <w:pPr>
        <w:pStyle w:val="Corpotesto"/>
        <w:spacing w:before="94" w:line="278" w:lineRule="auto"/>
        <w:ind w:left="112" w:right="253"/>
      </w:pPr>
      <w:r>
        <w:t>che i compensi connessi all’incarico dirigenziale in corso nell’anno 202</w:t>
      </w:r>
      <w:r w:rsidR="00FE601D">
        <w:t>2/2023</w:t>
      </w:r>
      <w:r>
        <w:t xml:space="preserve"> e al contratto di lavoro che vi accede s</w:t>
      </w:r>
      <w:r w:rsidR="00FE601D">
        <w:t>aranno</w:t>
      </w:r>
      <w:r>
        <w:t xml:space="preserve"> i seguenti:</w:t>
      </w:r>
    </w:p>
    <w:p w:rsidR="007115C5" w:rsidRDefault="007115C5">
      <w:pPr>
        <w:pStyle w:val="Corpotesto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026"/>
        <w:gridCol w:w="2026"/>
        <w:gridCol w:w="2021"/>
        <w:gridCol w:w="1681"/>
      </w:tblGrid>
      <w:tr w:rsidR="007115C5">
        <w:trPr>
          <w:trHeight w:val="806"/>
        </w:trPr>
        <w:tc>
          <w:tcPr>
            <w:tcW w:w="2019" w:type="dxa"/>
          </w:tcPr>
          <w:p w:rsidR="007115C5" w:rsidRDefault="007115C5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7115C5" w:rsidRDefault="00E3162F">
            <w:pPr>
              <w:pStyle w:val="TableParagraph"/>
              <w:ind w:left="105" w:right="9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Stipendio Tabellare</w:t>
            </w:r>
          </w:p>
        </w:tc>
        <w:tc>
          <w:tcPr>
            <w:tcW w:w="2026" w:type="dxa"/>
          </w:tcPr>
          <w:p w:rsidR="007115C5" w:rsidRDefault="00E3162F">
            <w:pPr>
              <w:pStyle w:val="TableParagraph"/>
              <w:ind w:left="251" w:right="234" w:hanging="3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Retribuzione di posizione - parte</w:t>
            </w:r>
          </w:p>
          <w:p w:rsidR="007115C5" w:rsidRDefault="00E3162F">
            <w:pPr>
              <w:pStyle w:val="TableParagraph"/>
              <w:spacing w:line="249" w:lineRule="exact"/>
              <w:ind w:left="599" w:right="583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fissa</w:t>
            </w:r>
          </w:p>
        </w:tc>
        <w:tc>
          <w:tcPr>
            <w:tcW w:w="2026" w:type="dxa"/>
          </w:tcPr>
          <w:p w:rsidR="007115C5" w:rsidRDefault="00E3162F">
            <w:pPr>
              <w:pStyle w:val="TableParagraph"/>
              <w:ind w:left="251" w:right="234" w:hanging="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Retribuzione di posizione - parte</w:t>
            </w:r>
          </w:p>
          <w:p w:rsidR="007115C5" w:rsidRDefault="00E3162F">
            <w:pPr>
              <w:pStyle w:val="TableParagraph"/>
              <w:spacing w:line="249" w:lineRule="exact"/>
              <w:ind w:left="599" w:right="58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variabile</w:t>
            </w:r>
          </w:p>
        </w:tc>
        <w:tc>
          <w:tcPr>
            <w:tcW w:w="2021" w:type="dxa"/>
          </w:tcPr>
          <w:p w:rsidR="007115C5" w:rsidRDefault="007115C5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7115C5" w:rsidRDefault="00E3162F">
            <w:pPr>
              <w:pStyle w:val="TableParagraph"/>
              <w:ind w:left="832" w:right="82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RIA</w:t>
            </w:r>
          </w:p>
        </w:tc>
        <w:tc>
          <w:tcPr>
            <w:tcW w:w="1681" w:type="dxa"/>
          </w:tcPr>
          <w:p w:rsidR="007115C5" w:rsidRDefault="007115C5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7115C5" w:rsidRDefault="00E3162F">
            <w:pPr>
              <w:pStyle w:val="TableParagraph"/>
              <w:ind w:left="354" w:right="339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altro</w:t>
            </w:r>
          </w:p>
        </w:tc>
      </w:tr>
      <w:tr w:rsidR="007115C5">
        <w:trPr>
          <w:trHeight w:val="793"/>
        </w:trPr>
        <w:tc>
          <w:tcPr>
            <w:tcW w:w="2019" w:type="dxa"/>
          </w:tcPr>
          <w:p w:rsidR="007115C5" w:rsidRDefault="007115C5">
            <w:pPr>
              <w:pStyle w:val="TableParagraph"/>
              <w:spacing w:before="4"/>
              <w:jc w:val="left"/>
            </w:pPr>
          </w:p>
          <w:p w:rsidR="007115C5" w:rsidRDefault="00E3162F">
            <w:pPr>
              <w:pStyle w:val="TableParagraph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45.260,73</w:t>
            </w:r>
          </w:p>
        </w:tc>
        <w:tc>
          <w:tcPr>
            <w:tcW w:w="2026" w:type="dxa"/>
          </w:tcPr>
          <w:p w:rsidR="007115C5" w:rsidRDefault="007115C5">
            <w:pPr>
              <w:pStyle w:val="TableParagraph"/>
              <w:spacing w:before="4"/>
              <w:jc w:val="left"/>
            </w:pPr>
          </w:p>
          <w:p w:rsidR="007115C5" w:rsidRDefault="00E3162F">
            <w:pPr>
              <w:pStyle w:val="TableParagraph"/>
              <w:ind w:left="4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12.565,11</w:t>
            </w:r>
          </w:p>
        </w:tc>
        <w:tc>
          <w:tcPr>
            <w:tcW w:w="2026" w:type="dxa"/>
          </w:tcPr>
          <w:p w:rsidR="007115C5" w:rsidRDefault="007115C5">
            <w:pPr>
              <w:pStyle w:val="TableParagraph"/>
              <w:spacing w:before="4"/>
              <w:jc w:val="left"/>
            </w:pPr>
          </w:p>
          <w:p w:rsidR="007115C5" w:rsidRDefault="00E3162F">
            <w:pPr>
              <w:pStyle w:val="TableParagraph"/>
              <w:ind w:left="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21" w:type="dxa"/>
          </w:tcPr>
          <w:p w:rsidR="007115C5" w:rsidRDefault="007115C5">
            <w:pPr>
              <w:pStyle w:val="TableParagraph"/>
              <w:spacing w:before="4"/>
              <w:jc w:val="left"/>
            </w:pPr>
          </w:p>
          <w:p w:rsidR="007115C5" w:rsidRDefault="00E3162F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681" w:type="dxa"/>
          </w:tcPr>
          <w:p w:rsidR="007115C5" w:rsidRDefault="007115C5">
            <w:pPr>
              <w:pStyle w:val="TableParagraph"/>
              <w:spacing w:before="4"/>
              <w:jc w:val="left"/>
            </w:pPr>
          </w:p>
          <w:p w:rsidR="007115C5" w:rsidRDefault="00B61FCF">
            <w:pPr>
              <w:pStyle w:val="TableParagraph"/>
              <w:ind w:left="354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115C5">
        <w:trPr>
          <w:trHeight w:val="1012"/>
        </w:trPr>
        <w:tc>
          <w:tcPr>
            <w:tcW w:w="9773" w:type="dxa"/>
            <w:gridSpan w:val="5"/>
          </w:tcPr>
          <w:p w:rsidR="007115C5" w:rsidRDefault="007115C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7115C5" w:rsidRDefault="00E3162F" w:rsidP="00FE601D">
            <w:pPr>
              <w:pStyle w:val="TableParagraph"/>
              <w:spacing w:before="1"/>
              <w:ind w:left="110" w:right="156"/>
              <w:jc w:val="left"/>
              <w:rPr>
                <w:sz w:val="20"/>
              </w:rPr>
            </w:pPr>
            <w:r>
              <w:rPr>
                <w:sz w:val="20"/>
              </w:rPr>
              <w:t>gli importi relativi alla retribuzione di risultato per l’anno 202</w:t>
            </w:r>
            <w:r w:rsidR="00FE601D">
              <w:rPr>
                <w:sz w:val="20"/>
              </w:rPr>
              <w:t>3</w:t>
            </w:r>
            <w:r>
              <w:rPr>
                <w:sz w:val="20"/>
              </w:rPr>
              <w:t xml:space="preserve"> saranno pubblicati dalla competente Direzione, a conclusione del processo di valutazione stabilito dalle norme vigenti e dai CCNL</w:t>
            </w:r>
          </w:p>
        </w:tc>
      </w:tr>
    </w:tbl>
    <w:p w:rsidR="007115C5" w:rsidRDefault="007115C5">
      <w:pPr>
        <w:pStyle w:val="Corpotesto"/>
        <w:rPr>
          <w:sz w:val="24"/>
        </w:rPr>
      </w:pPr>
    </w:p>
    <w:p w:rsidR="007115C5" w:rsidRDefault="007115C5">
      <w:pPr>
        <w:pStyle w:val="Corpotesto"/>
        <w:spacing w:before="9"/>
        <w:rPr>
          <w:sz w:val="18"/>
        </w:rPr>
      </w:pPr>
    </w:p>
    <w:p w:rsidR="007115C5" w:rsidRDefault="00E3162F">
      <w:pPr>
        <w:pStyle w:val="Corpotesto"/>
        <w:ind w:left="112"/>
      </w:pPr>
      <w:r>
        <w:t>che le sotto elencate spese di missione sono state pagate nell’anno 202</w:t>
      </w:r>
      <w:r w:rsidR="00FE601D">
        <w:t>2</w:t>
      </w:r>
      <w:r>
        <w:t xml:space="preserve"> con fondi pubblici:</w:t>
      </w:r>
    </w:p>
    <w:p w:rsidR="007115C5" w:rsidRDefault="007115C5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6"/>
        <w:gridCol w:w="2460"/>
      </w:tblGrid>
      <w:tr w:rsidR="007115C5">
        <w:trPr>
          <w:trHeight w:val="760"/>
        </w:trPr>
        <w:tc>
          <w:tcPr>
            <w:tcW w:w="2436" w:type="dxa"/>
          </w:tcPr>
          <w:p w:rsidR="007115C5" w:rsidRDefault="007115C5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7115C5" w:rsidRDefault="00E3162F">
            <w:pPr>
              <w:pStyle w:val="TableParagraph"/>
              <w:spacing w:before="1"/>
              <w:ind w:left="355" w:right="340"/>
              <w:rPr>
                <w:b/>
              </w:rPr>
            </w:pPr>
            <w:r>
              <w:rPr>
                <w:b/>
              </w:rPr>
              <w:t>Tipo missione</w:t>
            </w:r>
          </w:p>
        </w:tc>
        <w:tc>
          <w:tcPr>
            <w:tcW w:w="2439" w:type="dxa"/>
          </w:tcPr>
          <w:p w:rsidR="007115C5" w:rsidRDefault="00E3162F">
            <w:pPr>
              <w:pStyle w:val="TableParagraph"/>
              <w:spacing w:before="122"/>
              <w:ind w:left="160" w:right="147"/>
              <w:rPr>
                <w:b/>
              </w:rPr>
            </w:pPr>
            <w:r>
              <w:rPr>
                <w:b/>
              </w:rPr>
              <w:t>Data missione</w:t>
            </w:r>
          </w:p>
          <w:p w:rsidR="007115C5" w:rsidRDefault="00E3162F">
            <w:pPr>
              <w:pStyle w:val="TableParagraph"/>
              <w:spacing w:before="4"/>
              <w:ind w:left="160" w:right="150"/>
            </w:pPr>
            <w:r>
              <w:t>(</w:t>
            </w:r>
            <w:proofErr w:type="spellStart"/>
            <w:r>
              <w:t>ev</w:t>
            </w:r>
            <w:proofErr w:type="spellEnd"/>
            <w:r>
              <w:t>. accorpare mese)</w:t>
            </w:r>
          </w:p>
        </w:tc>
        <w:tc>
          <w:tcPr>
            <w:tcW w:w="2436" w:type="dxa"/>
          </w:tcPr>
          <w:p w:rsidR="007115C5" w:rsidRDefault="007115C5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7115C5" w:rsidRDefault="00E3162F">
            <w:pPr>
              <w:pStyle w:val="TableParagraph"/>
              <w:spacing w:before="1"/>
              <w:ind w:left="355" w:right="343"/>
              <w:rPr>
                <w:b/>
              </w:rPr>
            </w:pPr>
            <w:r>
              <w:rPr>
                <w:b/>
              </w:rPr>
              <w:t>Luogo missione</w:t>
            </w:r>
          </w:p>
        </w:tc>
        <w:tc>
          <w:tcPr>
            <w:tcW w:w="2460" w:type="dxa"/>
          </w:tcPr>
          <w:p w:rsidR="007115C5" w:rsidRDefault="00E3162F">
            <w:pPr>
              <w:pStyle w:val="TableParagraph"/>
              <w:spacing w:line="248" w:lineRule="exact"/>
              <w:ind w:left="320" w:right="312"/>
              <w:rPr>
                <w:b/>
              </w:rPr>
            </w:pPr>
            <w:r>
              <w:rPr>
                <w:b/>
              </w:rPr>
              <w:t>Totale spese</w:t>
            </w:r>
          </w:p>
          <w:p w:rsidR="007115C5" w:rsidRDefault="00E3162F">
            <w:pPr>
              <w:pStyle w:val="TableParagraph"/>
              <w:spacing w:before="6" w:line="252" w:lineRule="exact"/>
              <w:ind w:left="324" w:right="312"/>
              <w:rPr>
                <w:b/>
              </w:rPr>
            </w:pPr>
            <w:r>
              <w:rPr>
                <w:b/>
              </w:rPr>
              <w:t>(trasporto, vitto e alloggio)</w:t>
            </w:r>
          </w:p>
        </w:tc>
      </w:tr>
      <w:tr w:rsidR="007115C5">
        <w:trPr>
          <w:trHeight w:val="275"/>
        </w:trPr>
        <w:tc>
          <w:tcPr>
            <w:tcW w:w="2436" w:type="dxa"/>
          </w:tcPr>
          <w:p w:rsidR="007115C5" w:rsidRDefault="00E3162F">
            <w:pPr>
              <w:pStyle w:val="TableParagraph"/>
              <w:spacing w:line="256" w:lineRule="exact"/>
              <w:ind w:left="355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439" w:type="dxa"/>
          </w:tcPr>
          <w:p w:rsidR="007115C5" w:rsidRDefault="00E3162F">
            <w:pPr>
              <w:pStyle w:val="TableParagraph"/>
              <w:spacing w:line="256" w:lineRule="exact"/>
              <w:ind w:left="160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436" w:type="dxa"/>
          </w:tcPr>
          <w:p w:rsidR="007115C5" w:rsidRDefault="00E3162F">
            <w:pPr>
              <w:pStyle w:val="TableParagraph"/>
              <w:spacing w:line="256" w:lineRule="exact"/>
              <w:ind w:left="352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460" w:type="dxa"/>
          </w:tcPr>
          <w:p w:rsidR="007115C5" w:rsidRDefault="00E3162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</w:tbl>
    <w:p w:rsidR="007115C5" w:rsidRDefault="007115C5">
      <w:pPr>
        <w:pStyle w:val="Corpotesto"/>
        <w:rPr>
          <w:sz w:val="20"/>
        </w:rPr>
      </w:pPr>
    </w:p>
    <w:p w:rsidR="007115C5" w:rsidRDefault="007115C5">
      <w:pPr>
        <w:pStyle w:val="Corpotesto"/>
        <w:spacing w:before="10"/>
        <w:rPr>
          <w:sz w:val="15"/>
        </w:rPr>
      </w:pPr>
    </w:p>
    <w:p w:rsidR="007115C5" w:rsidRDefault="007115C5">
      <w:pPr>
        <w:rPr>
          <w:sz w:val="15"/>
        </w:rPr>
        <w:sectPr w:rsidR="007115C5">
          <w:type w:val="continuous"/>
          <w:pgSz w:w="11910" w:h="16840"/>
          <w:pgMar w:top="660" w:right="880" w:bottom="280" w:left="1020" w:header="720" w:footer="720" w:gutter="0"/>
          <w:cols w:space="720"/>
        </w:sectPr>
      </w:pPr>
    </w:p>
    <w:p w:rsidR="007115C5" w:rsidRDefault="00FE601D">
      <w:pPr>
        <w:pStyle w:val="Corpotesto"/>
        <w:spacing w:before="94"/>
        <w:ind w:left="112"/>
      </w:pPr>
      <w:r>
        <w:t>Data, 14</w:t>
      </w:r>
      <w:r w:rsidR="00E3162F">
        <w:t xml:space="preserve"> </w:t>
      </w:r>
      <w:r>
        <w:t>ottobre 2022</w:t>
      </w:r>
    </w:p>
    <w:p w:rsidR="00FE601D" w:rsidRDefault="00E3162F" w:rsidP="00FE601D">
      <w:pPr>
        <w:pStyle w:val="Corpotesto"/>
        <w:spacing w:before="149" w:line="490" w:lineRule="atLeast"/>
        <w:ind w:left="419" w:hanging="306"/>
        <w:rPr>
          <w:vertAlign w:val="superscript"/>
        </w:rPr>
      </w:pPr>
      <w:bookmarkStart w:id="0" w:name="_GoBack"/>
      <w:bookmarkEnd w:id="0"/>
      <w:r>
        <w:br w:type="column"/>
      </w:r>
      <w:r>
        <w:t>Firma del dichiarante</w:t>
      </w:r>
      <w:r>
        <w:rPr>
          <w:vertAlign w:val="superscript"/>
        </w:rPr>
        <w:t>2</w:t>
      </w:r>
    </w:p>
    <w:p w:rsidR="007115C5" w:rsidRDefault="00FE601D" w:rsidP="00FE601D">
      <w:pPr>
        <w:pStyle w:val="Corpotesto"/>
        <w:spacing w:line="490" w:lineRule="atLeast"/>
        <w:ind w:left="306" w:hanging="306"/>
      </w:pPr>
      <w:r>
        <w:t>Maria Antonietta Campanella</w:t>
      </w:r>
    </w:p>
    <w:p w:rsidR="007115C5" w:rsidRDefault="00E3162F">
      <w:pPr>
        <w:spacing w:before="38" w:line="276" w:lineRule="auto"/>
        <w:ind w:left="112" w:right="95"/>
        <w:rPr>
          <w:sz w:val="14"/>
        </w:rPr>
      </w:pPr>
      <w:r>
        <w:rPr>
          <w:sz w:val="14"/>
        </w:rPr>
        <w:t xml:space="preserve">Il documento è firmato digitalmente ai sensi del </w:t>
      </w:r>
      <w:proofErr w:type="spellStart"/>
      <w:proofErr w:type="gramStart"/>
      <w:r>
        <w:rPr>
          <w:sz w:val="14"/>
        </w:rPr>
        <w:t>D.Lgs</w:t>
      </w:r>
      <w:proofErr w:type="gramEnd"/>
      <w:r>
        <w:rPr>
          <w:sz w:val="14"/>
        </w:rPr>
        <w:t>.</w:t>
      </w:r>
      <w:proofErr w:type="spellEnd"/>
      <w:r>
        <w:rPr>
          <w:sz w:val="14"/>
        </w:rPr>
        <w:t xml:space="preserve"> 82/2005 </w:t>
      </w:r>
      <w:proofErr w:type="spellStart"/>
      <w:r>
        <w:rPr>
          <w:sz w:val="14"/>
        </w:rPr>
        <w:t>s.m.i.</w:t>
      </w:r>
      <w:proofErr w:type="spellEnd"/>
      <w:r>
        <w:rPr>
          <w:sz w:val="14"/>
        </w:rPr>
        <w:t xml:space="preserve"> e norme collegate e sostituisce il documento cartaceo e la firma autografa.</w:t>
      </w:r>
    </w:p>
    <w:p w:rsidR="007115C5" w:rsidRDefault="007115C5">
      <w:pPr>
        <w:spacing w:line="276" w:lineRule="auto"/>
        <w:rPr>
          <w:sz w:val="14"/>
        </w:rPr>
        <w:sectPr w:rsidR="007115C5">
          <w:type w:val="continuous"/>
          <w:pgSz w:w="11910" w:h="16840"/>
          <w:pgMar w:top="660" w:right="880" w:bottom="280" w:left="1020" w:header="720" w:footer="720" w:gutter="0"/>
          <w:cols w:num="2" w:space="720" w:equalWidth="0">
            <w:col w:w="2384" w:space="4698"/>
            <w:col w:w="2928"/>
          </w:cols>
        </w:sectPr>
      </w:pPr>
    </w:p>
    <w:p w:rsidR="007115C5" w:rsidRDefault="007115C5">
      <w:pPr>
        <w:pStyle w:val="Corpotesto"/>
        <w:rPr>
          <w:sz w:val="20"/>
        </w:rPr>
      </w:pPr>
    </w:p>
    <w:p w:rsidR="007115C5" w:rsidRDefault="007115C5">
      <w:pPr>
        <w:pStyle w:val="Corpotesto"/>
        <w:rPr>
          <w:sz w:val="20"/>
        </w:rPr>
      </w:pPr>
    </w:p>
    <w:p w:rsidR="007115C5" w:rsidRDefault="007115C5">
      <w:pPr>
        <w:pStyle w:val="Corpotesto"/>
        <w:rPr>
          <w:sz w:val="20"/>
        </w:rPr>
      </w:pPr>
    </w:p>
    <w:p w:rsidR="007115C5" w:rsidRDefault="007115C5">
      <w:pPr>
        <w:pStyle w:val="Corpotesto"/>
        <w:rPr>
          <w:sz w:val="20"/>
        </w:rPr>
      </w:pPr>
    </w:p>
    <w:p w:rsidR="007115C5" w:rsidRDefault="007115C5">
      <w:pPr>
        <w:pStyle w:val="Corpotesto"/>
        <w:rPr>
          <w:sz w:val="20"/>
        </w:rPr>
      </w:pPr>
    </w:p>
    <w:p w:rsidR="007115C5" w:rsidRDefault="007115C5">
      <w:pPr>
        <w:pStyle w:val="Corpotesto"/>
        <w:rPr>
          <w:sz w:val="20"/>
        </w:rPr>
      </w:pPr>
    </w:p>
    <w:p w:rsidR="007115C5" w:rsidRDefault="007115C5">
      <w:pPr>
        <w:pStyle w:val="Corpotesto"/>
        <w:rPr>
          <w:sz w:val="20"/>
        </w:rPr>
      </w:pPr>
    </w:p>
    <w:p w:rsidR="007115C5" w:rsidRDefault="007115C5">
      <w:pPr>
        <w:pStyle w:val="Corpotesto"/>
        <w:spacing w:before="4"/>
        <w:rPr>
          <w:sz w:val="29"/>
        </w:rPr>
      </w:pPr>
    </w:p>
    <w:p w:rsidR="007115C5" w:rsidRDefault="00383097">
      <w:pPr>
        <w:pStyle w:val="Corpotesto"/>
        <w:spacing w:line="20" w:lineRule="exact"/>
        <w:ind w:left="11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29435" cy="9525"/>
                <wp:effectExtent l="4445" t="3810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B6FC3"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6MxQIAAEYGAAAOAAAAZHJzL2Uyb0RvYy54bWykVG1v2yAQ/j5p/wHxPfVLnTa26lR9SzWp&#10;26p1+wEEYxvNBgYkTjvtv+8AJ81STZqyfCDgO47nnufuLi43fYfWTBsuRYmTkxgjJqisuGhK/O3r&#10;YjLDyFgiKtJJwUr8zAy+nL9/dzGogqWylV3FNIIgwhSDKnFrrSqiyNCW9cScSMUEGGupe2LhqJuo&#10;0mSA6H0XpXF8Fg1SV0pLyoyBr7fBiOc+fl0zaj/XtWEWdSUGbNav2q9Lt0bzC1I0mqiW0xEGOQJF&#10;T7iAR3ehboklaKX5m1A9p1oaWdsTKvtI1jWnzOcA2STxQTb3Wq6Uz6UphkbtaAJqD3g6Oiz9tH7U&#10;iFegHUaC9CCRfxWljppBNQV43Gv1pB51yA+2D5J+N2CODu3u3ARntBw+ygrCkZWVnppNrXsXApJG&#10;G6/A804BtrGIwsdklubZ6RQjCrZ8mk6DQLQFFd9cou3deC2dzQC+u5P4GxEpwmse4YjIpQNFZl55&#10;NP/H41NLFPPyGMfSyGO65fELFB8RTcfQaeDSe22JNIFFJORNC17sSms5tIxUACpx/gB974I7GNDg&#10;OFr/yg8plDb2nskeuU2JNYD2apH1g7EOxquLE8/IjlcL3nX+oJvlTafRmrju8j+P/MCtE85ZSHct&#10;RAxfQHR4w9mc/L5bfuZJmsXXaT5ZnM3OJ9kim07y83g2iZP8Oj+Lszy7XfxyAJOsaHlVMfHABdt2&#10;bpL9m6LjDAk953sXDWO9+byOSLLnFgZZx/sSz3ZMkMIpeicqSJsUlvAu7KM/4XuWgYPtv2fF6+8k&#10;D3W7lNUzyK8liASDDEYubFqpXzAaYHyV2PxYEc0w6j4IKKE8yTI37/whm56ncND7luW+hQgKoUps&#10;MQrbGxtm5Epp3rTwUuKLQsgr6Oaa+8JwJRlQjcUKreV3flj5XMbB6qbh/tl7vY7/+W8AAAD//wMA&#10;UEsDBBQABgAIAAAAIQA57x4L2gAAAAMBAAAPAAAAZHJzL2Rvd25yZXYueG1sTI9BS8NAEIXvQv/D&#10;MgVvdpNKJcRsSinqqQi2gnibJtMkNDsbstsk/feOXuzlwfAe732TrSfbqoF63zg2EC8iUMSFKxuu&#10;DHweXh8SUD4gl9g6JgNX8rDOZ3cZpqUb+YOGfaiUlLBP0UAdQpdq7YuaLPqF64jFO7neYpCzr3TZ&#10;4yjlttXLKHrSFhuWhRo72tZUnPcXa+BtxHHzGL8Mu/Npe/0+rN6/djEZcz+fNs+gAk3hPwy/+IIO&#10;uTAd3YVLr1oD8kj4U/GWSRKDOkpoBTrP9C17/gMAAP//AwBQSwECLQAUAAYACAAAACEAtoM4kv4A&#10;AADhAQAAEwAAAAAAAAAAAAAAAAAAAAAAW0NvbnRlbnRfVHlwZXNdLnhtbFBLAQItABQABgAIAAAA&#10;IQA4/SH/1gAAAJQBAAALAAAAAAAAAAAAAAAAAC8BAABfcmVscy8ucmVsc1BLAQItABQABgAIAAAA&#10;IQCGhv6MxQIAAEYGAAAOAAAAAAAAAAAAAAAAAC4CAABkcnMvZTJvRG9jLnhtbFBLAQItABQABgAI&#10;AAAAIQA57x4L2gAAAAMBAAAPAAAAAAAAAAAAAAAAAB8FAABkcnMvZG93bnJldi54bWxQSwUGAAAA&#10;AAQABADzAAAAJgYAAAAA&#10;">
                <v:rect id="Rectangle 3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115C5" w:rsidRDefault="00E3162F">
      <w:pPr>
        <w:spacing w:before="96" w:line="243" w:lineRule="exact"/>
        <w:ind w:left="112"/>
        <w:rPr>
          <w:rFonts w:ascii="Carlito" w:hAnsi="Carlito"/>
          <w:sz w:val="20"/>
        </w:rPr>
      </w:pPr>
      <w:r>
        <w:rPr>
          <w:rFonts w:ascii="Carlito" w:hAnsi="Carlito"/>
          <w:sz w:val="20"/>
          <w:vertAlign w:val="superscript"/>
        </w:rPr>
        <w:t>1</w:t>
      </w:r>
      <w:r>
        <w:rPr>
          <w:rFonts w:ascii="Carlito" w:hAnsi="Carlito"/>
          <w:sz w:val="20"/>
        </w:rPr>
        <w:t xml:space="preserve"> </w:t>
      </w:r>
      <w:r>
        <w:rPr>
          <w:sz w:val="20"/>
        </w:rPr>
        <w:t xml:space="preserve">La mancata o incompleta dichiarazione è sanzionata a norma dell’art. 47 </w:t>
      </w:r>
      <w:r>
        <w:rPr>
          <w:rFonts w:ascii="Carlito" w:hAnsi="Carlito"/>
          <w:sz w:val="20"/>
        </w:rPr>
        <w:t xml:space="preserve">del </w:t>
      </w:r>
      <w:proofErr w:type="spellStart"/>
      <w:r>
        <w:rPr>
          <w:rFonts w:ascii="Carlito" w:hAnsi="Carlito"/>
          <w:sz w:val="20"/>
        </w:rPr>
        <w:t>Dlgs</w:t>
      </w:r>
      <w:proofErr w:type="spellEnd"/>
      <w:r>
        <w:rPr>
          <w:rFonts w:ascii="Carlito" w:hAnsi="Carlito"/>
          <w:sz w:val="20"/>
        </w:rPr>
        <w:t xml:space="preserve"> 33/2013</w:t>
      </w:r>
    </w:p>
    <w:p w:rsidR="007115C5" w:rsidRDefault="00E3162F">
      <w:pPr>
        <w:ind w:left="112" w:right="448"/>
        <w:rPr>
          <w:rFonts w:ascii="Carlito" w:hAnsi="Carlito"/>
          <w:b/>
          <w:sz w:val="20"/>
        </w:rPr>
      </w:pPr>
      <w:r>
        <w:rPr>
          <w:rFonts w:ascii="Carlito" w:hAnsi="Carlito"/>
          <w:sz w:val="20"/>
          <w:vertAlign w:val="superscript"/>
        </w:rPr>
        <w:t>2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b/>
          <w:sz w:val="20"/>
        </w:rPr>
        <w:t xml:space="preserve">firma digitale </w:t>
      </w:r>
      <w:r>
        <w:rPr>
          <w:rFonts w:ascii="Carlito" w:hAnsi="Carlito"/>
          <w:sz w:val="20"/>
        </w:rPr>
        <w:t xml:space="preserve">ovvero con </w:t>
      </w:r>
      <w:r>
        <w:rPr>
          <w:rFonts w:ascii="Carlito" w:hAnsi="Carlito"/>
          <w:b/>
          <w:sz w:val="20"/>
        </w:rPr>
        <w:t>firma autografa</w:t>
      </w:r>
      <w:r>
        <w:rPr>
          <w:rFonts w:ascii="Carlito" w:hAnsi="Carlito"/>
          <w:sz w:val="20"/>
        </w:rPr>
        <w:t>. In tale secondo caso il documento dovrà essere scansionato in modo da garantire il rispetto delle disposizioni di cui agli art. 6 e 7 del D.lgs. 33/2013 (formato .</w:t>
      </w:r>
      <w:r>
        <w:rPr>
          <w:rFonts w:ascii="Carlito" w:hAnsi="Carlito"/>
          <w:b/>
          <w:sz w:val="20"/>
        </w:rPr>
        <w:t>pdf aperto)</w:t>
      </w:r>
    </w:p>
    <w:p w:rsidR="007115C5" w:rsidRDefault="007115C5">
      <w:pPr>
        <w:pStyle w:val="Corpotesto"/>
        <w:spacing w:before="4"/>
        <w:rPr>
          <w:rFonts w:ascii="Carlito"/>
          <w:b/>
          <w:sz w:val="27"/>
        </w:rPr>
      </w:pPr>
    </w:p>
    <w:p w:rsidR="007115C5" w:rsidRDefault="00E3162F">
      <w:pPr>
        <w:pStyle w:val="Titolo1"/>
      </w:pPr>
      <w:r>
        <w:rPr>
          <w:color w:val="D04437"/>
        </w:rPr>
        <w:t>Firmato digitalmente da MONICA CAVALLETTI</w:t>
      </w:r>
    </w:p>
    <w:sectPr w:rsidR="007115C5">
      <w:type w:val="continuous"/>
      <w:pgSz w:w="11910" w:h="16840"/>
      <w:pgMar w:top="6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C5"/>
    <w:rsid w:val="0030356E"/>
    <w:rsid w:val="00383097"/>
    <w:rsid w:val="007115C5"/>
    <w:rsid w:val="00B61FCF"/>
    <w:rsid w:val="00E3162F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6DC1"/>
  <w15:docId w15:val="{3CF2C60D-FBDE-4A08-90FB-31E12E0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69" w:right="20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Monica Cavalletti</cp:lastModifiedBy>
  <cp:revision>5</cp:revision>
  <dcterms:created xsi:type="dcterms:W3CDTF">2022-10-14T07:17:00Z</dcterms:created>
  <dcterms:modified xsi:type="dcterms:W3CDTF">2022-10-14T07:24:00Z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2022-10-14T00:00:00Z</vt:filetime>
  </property>
</Properties>
</file>