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4CD" w:rsidRPr="003C1715" w:rsidRDefault="003B64CD" w:rsidP="003B64CD">
      <w:pPr>
        <w:spacing w:after="0" w:line="0" w:lineRule="atLeast"/>
        <w:jc w:val="right"/>
        <w:rPr>
          <w:rFonts w:ascii="Verdana" w:hAnsi="Verdana"/>
          <w:b/>
          <w:sz w:val="20"/>
          <w:szCs w:val="20"/>
        </w:rPr>
      </w:pPr>
      <w:r w:rsidRPr="003C1715">
        <w:rPr>
          <w:rFonts w:ascii="Verdana" w:hAnsi="Verdana"/>
          <w:b/>
          <w:sz w:val="20"/>
          <w:szCs w:val="20"/>
        </w:rPr>
        <w:t xml:space="preserve">Allegato A </w:t>
      </w:r>
    </w:p>
    <w:p w:rsidR="003B64CD" w:rsidRPr="003C1715" w:rsidRDefault="003B64CD" w:rsidP="003B64CD">
      <w:pPr>
        <w:spacing w:after="0" w:line="0" w:lineRule="atLeast"/>
        <w:jc w:val="right"/>
        <w:rPr>
          <w:rFonts w:ascii="Verdana" w:hAnsi="Verdana"/>
          <w:b/>
          <w:sz w:val="20"/>
          <w:szCs w:val="20"/>
        </w:rPr>
      </w:pPr>
      <w:r w:rsidRPr="003C1715">
        <w:rPr>
          <w:rFonts w:ascii="Verdana" w:hAnsi="Verdana"/>
          <w:b/>
          <w:sz w:val="20"/>
          <w:szCs w:val="20"/>
        </w:rPr>
        <w:t>(Domanda di partecipazione)</w:t>
      </w:r>
    </w:p>
    <w:p w:rsidR="003B64CD" w:rsidRPr="003C1715" w:rsidRDefault="003B64CD" w:rsidP="003B64CD">
      <w:pPr>
        <w:spacing w:after="0" w:line="0" w:lineRule="atLeast"/>
        <w:jc w:val="both"/>
        <w:rPr>
          <w:rFonts w:ascii="Verdana" w:hAnsi="Verdana"/>
          <w:b/>
          <w:sz w:val="20"/>
          <w:szCs w:val="20"/>
        </w:rPr>
      </w:pPr>
    </w:p>
    <w:p w:rsidR="00B4143B" w:rsidRDefault="003B64CD" w:rsidP="00B4143B">
      <w:pPr>
        <w:pStyle w:val="Titolo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1715">
        <w:rPr>
          <w:rFonts w:ascii="Verdana" w:hAnsi="Verdana"/>
          <w:b/>
          <w:sz w:val="20"/>
          <w:szCs w:val="20"/>
        </w:rPr>
        <w:t>Titolo del Progetto</w:t>
      </w:r>
      <w:r w:rsidRPr="003C1715">
        <w:rPr>
          <w:rFonts w:ascii="Verdana" w:hAnsi="Verdana"/>
          <w:bCs/>
          <w:sz w:val="20"/>
          <w:szCs w:val="20"/>
        </w:rPr>
        <w:t>: “</w:t>
      </w:r>
      <w:r w:rsidR="00B4143B">
        <w:rPr>
          <w:rFonts w:ascii="Times New Roman" w:hAnsi="Times New Roman" w:cs="Times New Roman"/>
          <w:b/>
          <w:bCs/>
          <w:color w:val="auto"/>
          <w:sz w:val="24"/>
          <w:szCs w:val="24"/>
        </w:rPr>
        <w:t>OGGETTO: AVVISO SELEZIONE DOCENTI ACCOMPAGNATORI MOBILITA’</w:t>
      </w:r>
    </w:p>
    <w:p w:rsidR="00B4143B" w:rsidRDefault="00B4143B" w:rsidP="00B4143B">
      <w:pPr>
        <w:pStyle w:val="Titolo2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Progetto Erasmus+ Settore Istruzione Scolastica Attività KA121- Mobilità per l'apprendimento individuale Accreditamento scolastico code: 2023-1-IT02-KA120-SCH-000187313</w:t>
      </w:r>
    </w:p>
    <w:p w:rsidR="00B4143B" w:rsidRDefault="00B4143B" w:rsidP="00B4143B">
      <w:pPr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Progetto 2024-1-IT02-KA121-SCH-000202697</w:t>
      </w:r>
    </w:p>
    <w:p w:rsidR="00B4143B" w:rsidRDefault="00B4143B" w:rsidP="00B4143B">
      <w:pPr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CUP F44C24000110006</w:t>
      </w:r>
    </w:p>
    <w:p w:rsidR="003B64CD" w:rsidRPr="00B4143B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 xml:space="preserve">Domanda di partecipazione Avviso di Selezione per il conferimento </w:t>
      </w:r>
      <w:r w:rsidRPr="00AF4FA9">
        <w:rPr>
          <w:rFonts w:ascii="Verdana" w:hAnsi="Verdana"/>
        </w:rPr>
        <w:t xml:space="preserve">di incarico </w:t>
      </w:r>
      <w:r w:rsidR="00B4143B">
        <w:rPr>
          <w:rFonts w:ascii="Verdana" w:hAnsi="Verdana"/>
        </w:rPr>
        <w:t xml:space="preserve">da </w:t>
      </w:r>
      <w:r w:rsidR="00B4143B" w:rsidRPr="00B4143B">
        <w:rPr>
          <w:rFonts w:ascii="Verdana" w:hAnsi="Verdana"/>
          <w:sz w:val="20"/>
          <w:szCs w:val="20"/>
        </w:rPr>
        <w:t>accompagnatore</w:t>
      </w:r>
      <w:r w:rsidR="00B4143B">
        <w:rPr>
          <w:rFonts w:ascii="Verdana" w:hAnsi="Verdana"/>
          <w:sz w:val="20"/>
          <w:szCs w:val="20"/>
        </w:rPr>
        <w:t xml:space="preserve"> A.S 2024/2025</w:t>
      </w:r>
    </w:p>
    <w:p w:rsidR="003B64CD" w:rsidRPr="003B64CD" w:rsidRDefault="003B64CD" w:rsidP="00C73C47">
      <w:pPr>
        <w:pStyle w:val="Paragrafoelenco"/>
        <w:spacing w:line="0" w:lineRule="atLeast"/>
        <w:ind w:left="360"/>
        <w:jc w:val="both"/>
        <w:rPr>
          <w:rFonts w:ascii="Verdana" w:hAnsi="Verdana"/>
          <w:b/>
          <w:sz w:val="20"/>
          <w:szCs w:val="20"/>
        </w:rPr>
      </w:pPr>
      <w:r w:rsidRPr="003B64CD">
        <w:rPr>
          <w:rFonts w:ascii="Verdana" w:hAnsi="Verdana"/>
          <w:b/>
          <w:sz w:val="20"/>
          <w:szCs w:val="20"/>
        </w:rPr>
        <w:t xml:space="preserve"> </w:t>
      </w:r>
    </w:p>
    <w:p w:rsidR="003B64CD" w:rsidRPr="003C1715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 xml:space="preserve">Il/la </w:t>
      </w:r>
      <w:proofErr w:type="spellStart"/>
      <w:r w:rsidRPr="003C1715">
        <w:rPr>
          <w:rFonts w:ascii="Verdana" w:hAnsi="Verdana"/>
          <w:sz w:val="20"/>
          <w:szCs w:val="20"/>
        </w:rPr>
        <w:t>sottoscritt</w:t>
      </w:r>
      <w:proofErr w:type="spellEnd"/>
      <w:r w:rsidRPr="003C1715">
        <w:rPr>
          <w:rFonts w:ascii="Verdana" w:hAnsi="Verdana"/>
          <w:sz w:val="20"/>
          <w:szCs w:val="20"/>
        </w:rPr>
        <w:t xml:space="preserve"> _____________________________ </w:t>
      </w:r>
      <w:proofErr w:type="spellStart"/>
      <w:r w:rsidRPr="003C1715">
        <w:rPr>
          <w:rFonts w:ascii="Verdana" w:hAnsi="Verdana"/>
          <w:sz w:val="20"/>
          <w:szCs w:val="20"/>
        </w:rPr>
        <w:t>nat</w:t>
      </w:r>
      <w:proofErr w:type="spellEnd"/>
      <w:r w:rsidRPr="003C1715">
        <w:rPr>
          <w:rFonts w:ascii="Verdana" w:hAnsi="Verdana"/>
          <w:sz w:val="20"/>
          <w:szCs w:val="20"/>
        </w:rPr>
        <w:t xml:space="preserve">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3B64CD" w:rsidRPr="003C1715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>in servizio presso questa Istituzione scolastica</w:t>
      </w:r>
      <w:r w:rsidR="00B4143B">
        <w:rPr>
          <w:rFonts w:ascii="Verdana" w:hAnsi="Verdana"/>
          <w:sz w:val="20"/>
          <w:szCs w:val="20"/>
        </w:rPr>
        <w:t>, presso _________________</w:t>
      </w:r>
    </w:p>
    <w:p w:rsidR="003B64CD" w:rsidRPr="003C1715" w:rsidRDefault="003B64CD" w:rsidP="003B64CD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3B64CD" w:rsidRPr="003C1715" w:rsidRDefault="003B64CD" w:rsidP="003B64CD">
      <w:pPr>
        <w:pStyle w:val="Paragrafoelenco"/>
        <w:ind w:left="0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>in qualità di: ____________________________________________</w:t>
      </w:r>
      <w:r>
        <w:rPr>
          <w:rFonts w:ascii="Verdana" w:hAnsi="Verdana"/>
          <w:sz w:val="20"/>
          <w:szCs w:val="20"/>
        </w:rPr>
        <w:t>_______________________________</w:t>
      </w:r>
      <w:r w:rsidRPr="003C1715">
        <w:rPr>
          <w:rFonts w:ascii="Verdana" w:hAnsi="Verdana"/>
          <w:sz w:val="20"/>
          <w:szCs w:val="20"/>
        </w:rPr>
        <w:t xml:space="preserve"> </w:t>
      </w:r>
    </w:p>
    <w:p w:rsidR="003B64CD" w:rsidRPr="003C1715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3B64CD" w:rsidRPr="003C1715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3B64CD" w:rsidRPr="003C1715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3B64CD" w:rsidRPr="003C1715" w:rsidRDefault="003B64CD" w:rsidP="003B64CD">
      <w:pPr>
        <w:pStyle w:val="Paragrafoelenco"/>
        <w:ind w:left="0"/>
        <w:jc w:val="center"/>
        <w:rPr>
          <w:rFonts w:ascii="Verdana" w:hAnsi="Verdana"/>
          <w:b/>
          <w:sz w:val="20"/>
          <w:szCs w:val="20"/>
        </w:rPr>
      </w:pPr>
      <w:r w:rsidRPr="003C1715">
        <w:rPr>
          <w:rFonts w:ascii="Verdana" w:hAnsi="Verdana"/>
          <w:b/>
          <w:sz w:val="20"/>
          <w:szCs w:val="20"/>
        </w:rPr>
        <w:t>CHIEDE</w:t>
      </w:r>
    </w:p>
    <w:p w:rsidR="003B64CD" w:rsidRPr="003C1715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</w:p>
    <w:p w:rsidR="003B64CD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>di essere ammesso/a alla procedura di selezione per il conferimento dell’incarico</w:t>
      </w:r>
      <w:r w:rsidR="00B4143B">
        <w:rPr>
          <w:rFonts w:ascii="Verdana" w:hAnsi="Verdana"/>
          <w:sz w:val="20"/>
          <w:szCs w:val="20"/>
        </w:rPr>
        <w:t xml:space="preserve"> in oggetto</w:t>
      </w:r>
    </w:p>
    <w:tbl>
      <w:tblPr>
        <w:tblStyle w:val="TableNormal"/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177"/>
        <w:gridCol w:w="1177"/>
      </w:tblGrid>
      <w:tr w:rsidR="00B4143B" w:rsidTr="00B4143B">
        <w:trPr>
          <w:trHeight w:val="731"/>
        </w:trPr>
        <w:tc>
          <w:tcPr>
            <w:tcW w:w="7290" w:type="dxa"/>
          </w:tcPr>
          <w:p w:rsidR="00B4143B" w:rsidRDefault="00B4143B" w:rsidP="00845195">
            <w:pPr>
              <w:pStyle w:val="TableParagraph"/>
              <w:spacing w:line="265" w:lineRule="exact"/>
              <w:ind w:left="285"/>
            </w:pPr>
            <w:r>
              <w:rPr>
                <w:color w:val="1F1F22"/>
                <w:spacing w:val="-2"/>
              </w:rPr>
              <w:t>CRITERI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76" w:lineRule="auto"/>
              <w:ind w:left="79" w:right="152"/>
            </w:pPr>
            <w:proofErr w:type="spellStart"/>
            <w:r>
              <w:rPr>
                <w:color w:val="1F1F22"/>
                <w:spacing w:val="-2"/>
              </w:rPr>
              <w:t>Punteg</w:t>
            </w:r>
            <w:r>
              <w:rPr>
                <w:color w:val="1F1F22"/>
                <w:spacing w:val="-4"/>
              </w:rPr>
              <w:t>gio</w:t>
            </w:r>
            <w:proofErr w:type="spellEnd"/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76" w:lineRule="auto"/>
              <w:ind w:left="79" w:right="152"/>
              <w:rPr>
                <w:color w:val="1F1F22"/>
                <w:spacing w:val="-2"/>
              </w:rPr>
            </w:pPr>
            <w:r>
              <w:rPr>
                <w:color w:val="1F1F22"/>
                <w:spacing w:val="-2"/>
              </w:rPr>
              <w:t xml:space="preserve">Il </w:t>
            </w:r>
            <w:proofErr w:type="spellStart"/>
            <w:r>
              <w:rPr>
                <w:color w:val="1F1F22"/>
                <w:spacing w:val="-2"/>
              </w:rPr>
              <w:t>candidato</w:t>
            </w:r>
            <w:proofErr w:type="spellEnd"/>
            <w:r>
              <w:rPr>
                <w:color w:val="1F1F22"/>
                <w:spacing w:val="-2"/>
              </w:rPr>
              <w:t xml:space="preserve"> </w:t>
            </w:r>
            <w:proofErr w:type="spellStart"/>
            <w:r>
              <w:rPr>
                <w:color w:val="1F1F22"/>
                <w:spacing w:val="-2"/>
              </w:rPr>
              <w:t>indica</w:t>
            </w:r>
            <w:proofErr w:type="spellEnd"/>
            <w:r>
              <w:rPr>
                <w:color w:val="1F1F22"/>
                <w:spacing w:val="-2"/>
              </w:rPr>
              <w:t xml:space="preserve"> </w:t>
            </w:r>
            <w:proofErr w:type="spellStart"/>
            <w:r>
              <w:rPr>
                <w:color w:val="1F1F22"/>
                <w:spacing w:val="-2"/>
              </w:rPr>
              <w:t>il</w:t>
            </w:r>
            <w:proofErr w:type="spellEnd"/>
            <w:r>
              <w:rPr>
                <w:color w:val="1F1F22"/>
                <w:spacing w:val="-2"/>
              </w:rPr>
              <w:t xml:space="preserve"> </w:t>
            </w:r>
            <w:proofErr w:type="spellStart"/>
            <w:r>
              <w:rPr>
                <w:color w:val="1F1F22"/>
                <w:spacing w:val="-2"/>
              </w:rPr>
              <w:t>punteggio</w:t>
            </w:r>
            <w:proofErr w:type="spellEnd"/>
          </w:p>
        </w:tc>
      </w:tr>
      <w:tr w:rsidR="00B4143B" w:rsidTr="00B4143B">
        <w:trPr>
          <w:trHeight w:val="1938"/>
        </w:trPr>
        <w:tc>
          <w:tcPr>
            <w:tcW w:w="7290" w:type="dxa"/>
          </w:tcPr>
          <w:p w:rsidR="00B4143B" w:rsidRPr="00D61FC1" w:rsidRDefault="00B4143B" w:rsidP="00845195">
            <w:pPr>
              <w:pStyle w:val="TableParagraph"/>
              <w:spacing w:line="276" w:lineRule="auto"/>
              <w:ind w:left="144" w:right="210"/>
              <w:jc w:val="both"/>
              <w:rPr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Partecipazione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al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Progetto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in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tutte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le sue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fasi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nel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precedente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a.s.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,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comprese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quella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preparatoria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da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verificare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anche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attraverso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la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partecipazione</w:t>
            </w:r>
            <w:proofErr w:type="spellEnd"/>
            <w:r w:rsidRPr="00D61FC1">
              <w:rPr>
                <w:color w:val="1F1F22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fattiva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>,</w:t>
            </w:r>
            <w:r w:rsidRPr="00D61FC1">
              <w:rPr>
                <w:color w:val="1F1F22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quella</w:t>
            </w:r>
            <w:proofErr w:type="spellEnd"/>
            <w:r w:rsidRPr="00D61FC1">
              <w:rPr>
                <w:color w:val="1F1F22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formativa</w:t>
            </w:r>
            <w:proofErr w:type="spellEnd"/>
            <w:r w:rsidRPr="00D61FC1">
              <w:rPr>
                <w:color w:val="1F1F22"/>
                <w:spacing w:val="-7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e</w:t>
            </w:r>
            <w:r w:rsidRPr="00D61FC1">
              <w:rPr>
                <w:color w:val="1F1F22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quella</w:t>
            </w:r>
            <w:proofErr w:type="spellEnd"/>
            <w:r w:rsidRPr="00D61FC1">
              <w:rPr>
                <w:color w:val="1F1F22"/>
                <w:spacing w:val="-7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di</w:t>
            </w:r>
            <w:r w:rsidRPr="00D61FC1">
              <w:rPr>
                <w:color w:val="1F1F22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disseminazione</w:t>
            </w:r>
            <w:proofErr w:type="spellEnd"/>
            <w:r w:rsidRPr="00D61FC1">
              <w:rPr>
                <w:color w:val="1F1F22"/>
                <w:spacing w:val="-8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(max 3 PUNTI):</w:t>
            </w:r>
          </w:p>
          <w:p w:rsidR="00B4143B" w:rsidRPr="00D61FC1" w:rsidRDefault="00B4143B" w:rsidP="00B4143B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line="276" w:lineRule="auto"/>
              <w:ind w:right="207" w:firstLine="0"/>
              <w:jc w:val="both"/>
              <w:rPr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agli</w:t>
            </w:r>
            <w:proofErr w:type="spellEnd"/>
            <w:r w:rsidRPr="00D61FC1">
              <w:rPr>
                <w:color w:val="1F1F22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incontri</w:t>
            </w:r>
            <w:proofErr w:type="spellEnd"/>
            <w:r w:rsidRPr="00D61FC1">
              <w:rPr>
                <w:color w:val="1F1F22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promossi</w:t>
            </w:r>
            <w:proofErr w:type="spellEnd"/>
            <w:r w:rsidRPr="00D61FC1">
              <w:rPr>
                <w:color w:val="1F1F22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dalla</w:t>
            </w:r>
            <w:proofErr w:type="spellEnd"/>
            <w:r w:rsidRPr="00D61FC1">
              <w:rPr>
                <w:color w:val="1F1F22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Commissione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>/Gruppo</w:t>
            </w:r>
            <w:r w:rsidRPr="00D61FC1">
              <w:rPr>
                <w:color w:val="1F1F22"/>
                <w:spacing w:val="-17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di</w:t>
            </w:r>
            <w:r w:rsidRPr="00D61FC1">
              <w:rPr>
                <w:color w:val="1F1F22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lavoro</w:t>
            </w:r>
            <w:proofErr w:type="spellEnd"/>
            <w:r w:rsidRPr="00D61FC1">
              <w:rPr>
                <w:color w:val="1F1F22"/>
                <w:spacing w:val="-17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Erasmus</w:t>
            </w:r>
            <w:r w:rsidRPr="00D61FC1">
              <w:rPr>
                <w:color w:val="1F1F22"/>
                <w:spacing w:val="-17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 xml:space="preserve">0,5 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>PUNTI</w:t>
            </w:r>
          </w:p>
          <w:p w:rsidR="00B4143B" w:rsidRPr="00D61FC1" w:rsidRDefault="00B4143B" w:rsidP="00B4143B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291" w:hanging="147"/>
              <w:jc w:val="both"/>
              <w:rPr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alla</w:t>
            </w:r>
            <w:proofErr w:type="spellEnd"/>
            <w:r w:rsidRPr="00D61FC1">
              <w:rPr>
                <w:color w:val="1F1F22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iniziativa</w:t>
            </w:r>
            <w:proofErr w:type="spellEnd"/>
            <w:r w:rsidRPr="00D61FC1">
              <w:rPr>
                <w:color w:val="1F1F22"/>
                <w:spacing w:val="-5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di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formazione</w:t>
            </w:r>
            <w:proofErr w:type="spellEnd"/>
            <w:r w:rsidRPr="00D61FC1">
              <w:rPr>
                <w:color w:val="1F1F22"/>
                <w:spacing w:val="-4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come</w:t>
            </w:r>
            <w:r w:rsidRPr="00D61FC1">
              <w:rPr>
                <w:color w:val="1F1F22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formatore</w:t>
            </w:r>
            <w:proofErr w:type="spellEnd"/>
            <w:r w:rsidRPr="00D61FC1">
              <w:rPr>
                <w:color w:val="1F1F22"/>
                <w:spacing w:val="-4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0.5</w:t>
            </w:r>
            <w:r w:rsidRPr="00D61FC1">
              <w:rPr>
                <w:color w:val="1F1F22"/>
                <w:spacing w:val="-4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>PUNTI</w:t>
            </w:r>
          </w:p>
          <w:p w:rsidR="00B4143B" w:rsidRDefault="00B4143B" w:rsidP="00B4143B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39"/>
              <w:ind w:left="291" w:hanging="147"/>
              <w:jc w:val="both"/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alla</w:t>
            </w:r>
            <w:proofErr w:type="spellEnd"/>
            <w:r w:rsidRPr="00D61FC1">
              <w:rPr>
                <w:color w:val="1F1F22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iniziativa</w:t>
            </w:r>
            <w:proofErr w:type="spellEnd"/>
            <w:r w:rsidRPr="00D61FC1">
              <w:rPr>
                <w:color w:val="1F1F22"/>
                <w:spacing w:val="-6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di</w:t>
            </w:r>
            <w:r w:rsidRPr="00D61FC1">
              <w:rPr>
                <w:color w:val="1F1F22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formazione</w:t>
            </w:r>
            <w:proofErr w:type="spellEnd"/>
            <w:r w:rsidRPr="00D61FC1">
              <w:rPr>
                <w:color w:val="1F1F22"/>
                <w:spacing w:val="-4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come</w:t>
            </w:r>
            <w:r w:rsidRPr="00D61FC1">
              <w:rPr>
                <w:color w:val="1F1F22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discente</w:t>
            </w:r>
            <w:proofErr w:type="spellEnd"/>
            <w:r w:rsidRPr="00D61FC1">
              <w:rPr>
                <w:color w:val="1F1F22"/>
                <w:spacing w:val="-3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0,5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PUNTI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</w:pPr>
            <w:r>
              <w:rPr>
                <w:color w:val="1F1F22"/>
              </w:rPr>
              <w:t>max</w:t>
            </w:r>
            <w:r>
              <w:rPr>
                <w:color w:val="1F1F22"/>
                <w:spacing w:val="-1"/>
              </w:rPr>
              <w:t xml:space="preserve"> </w:t>
            </w:r>
            <w:r>
              <w:rPr>
                <w:color w:val="1F1F22"/>
                <w:spacing w:val="-10"/>
              </w:rPr>
              <w:t>3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</w:p>
        </w:tc>
      </w:tr>
      <w:tr w:rsidR="00B4143B" w:rsidTr="00B4143B">
        <w:trPr>
          <w:trHeight w:val="973"/>
        </w:trPr>
        <w:tc>
          <w:tcPr>
            <w:tcW w:w="7290" w:type="dxa"/>
            <w:shd w:val="clear" w:color="auto" w:fill="FFFFFF" w:themeFill="background1"/>
          </w:tcPr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color w:val="1F1F2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Partecipazione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ad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attività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funzionali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al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progetto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(max 1 punto)</w:t>
            </w:r>
          </w:p>
          <w:p w:rsidR="00B4143B" w:rsidRPr="00D61FC1" w:rsidRDefault="00B4143B" w:rsidP="00B4143B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41"/>
              <w:ind w:left="432" w:hanging="147"/>
              <w:rPr>
                <w:color w:val="1F1F2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Pubblicazioni</w:t>
            </w:r>
            <w:proofErr w:type="spellEnd"/>
          </w:p>
          <w:p w:rsidR="00B4143B" w:rsidRDefault="00B4143B" w:rsidP="00B4143B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spacing w:before="40"/>
              <w:ind w:left="432" w:hanging="147"/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Costruzione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e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stesura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bandi</w:t>
            </w:r>
            <w:proofErr w:type="spellEnd"/>
          </w:p>
        </w:tc>
        <w:tc>
          <w:tcPr>
            <w:tcW w:w="1177" w:type="dxa"/>
            <w:shd w:val="clear" w:color="auto" w:fill="FFFFFF" w:themeFill="background1"/>
          </w:tcPr>
          <w:p w:rsidR="00B4143B" w:rsidRDefault="00B4143B" w:rsidP="00845195">
            <w:pPr>
              <w:pStyle w:val="TableParagraph"/>
              <w:spacing w:line="265" w:lineRule="exact"/>
              <w:ind w:left="79"/>
            </w:pPr>
            <w:r>
              <w:rPr>
                <w:color w:val="1F1F22"/>
              </w:rPr>
              <w:t>max</w:t>
            </w:r>
            <w:r>
              <w:rPr>
                <w:color w:val="1F1F22"/>
                <w:spacing w:val="-1"/>
              </w:rPr>
              <w:t xml:space="preserve"> </w:t>
            </w:r>
            <w:r>
              <w:rPr>
                <w:color w:val="1F1F22"/>
                <w:spacing w:val="-10"/>
              </w:rPr>
              <w:t>1</w:t>
            </w:r>
          </w:p>
        </w:tc>
        <w:tc>
          <w:tcPr>
            <w:tcW w:w="1177" w:type="dxa"/>
            <w:shd w:val="clear" w:color="auto" w:fill="FFFFFF" w:themeFill="background1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</w:p>
        </w:tc>
      </w:tr>
      <w:tr w:rsidR="00B4143B" w:rsidTr="00B4143B">
        <w:trPr>
          <w:trHeight w:val="1965"/>
        </w:trPr>
        <w:tc>
          <w:tcPr>
            <w:tcW w:w="7290" w:type="dxa"/>
          </w:tcPr>
          <w:p w:rsidR="00B4143B" w:rsidRPr="00D61FC1" w:rsidRDefault="00B4143B" w:rsidP="00845195">
            <w:pPr>
              <w:pStyle w:val="TableParagraph"/>
              <w:spacing w:line="276" w:lineRule="auto"/>
              <w:ind w:left="285" w:right="206"/>
              <w:jc w:val="both"/>
              <w:rPr>
                <w:color w:val="1F1F2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lastRenderedPageBreak/>
              <w:t>Ricoprire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un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ruolo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di policy maker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nella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scuola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nell’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a.s.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in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corso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(max 2 PUNTI)</w:t>
            </w:r>
          </w:p>
          <w:p w:rsidR="00B4143B" w:rsidRPr="00D61FC1" w:rsidRDefault="00B4143B" w:rsidP="00B4143B">
            <w:pPr>
              <w:pStyle w:val="TableParagraph"/>
              <w:numPr>
                <w:ilvl w:val="0"/>
                <w:numId w:val="6"/>
              </w:numPr>
              <w:tabs>
                <w:tab w:val="left" w:pos="485"/>
              </w:tabs>
              <w:spacing w:line="276" w:lineRule="auto"/>
              <w:ind w:right="209" w:firstLine="0"/>
              <w:jc w:val="both"/>
              <w:rPr>
                <w:color w:val="1F1F22"/>
                <w:sz w:val="20"/>
                <w:szCs w:val="20"/>
              </w:rPr>
            </w:pPr>
            <w:r w:rsidRPr="00D61FC1">
              <w:rPr>
                <w:color w:val="1F1F22"/>
                <w:sz w:val="20"/>
                <w:szCs w:val="20"/>
              </w:rPr>
              <w:t xml:space="preserve">staff di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direzione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/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referente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di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plesso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/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funzione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strumentale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/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coordinatore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di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dipartimento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–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fino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ad un max. di 1 PUNTO</w:t>
            </w:r>
          </w:p>
          <w:p w:rsidR="00B4143B" w:rsidRPr="00D61FC1" w:rsidRDefault="00B4143B" w:rsidP="00B4143B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276" w:lineRule="auto"/>
              <w:ind w:right="207" w:firstLine="0"/>
              <w:jc w:val="both"/>
              <w:rPr>
                <w:color w:val="1F1F2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referente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commissione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/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referente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progetto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PTOF –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fino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ad un max. di 1 PUNTO</w:t>
            </w:r>
          </w:p>
          <w:p w:rsidR="00B4143B" w:rsidRPr="00D61FC1" w:rsidRDefault="00B4143B" w:rsidP="00B4143B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left="449" w:hanging="164"/>
              <w:jc w:val="both"/>
              <w:rPr>
                <w:color w:val="1F1F2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altro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ruolo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ricoperto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nell’organigramma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di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Istituto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/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coordinatore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di</w:t>
            </w:r>
          </w:p>
          <w:p w:rsidR="00B4143B" w:rsidRDefault="00B4143B" w:rsidP="00845195">
            <w:pPr>
              <w:pStyle w:val="TableParagraph"/>
              <w:spacing w:before="39"/>
              <w:ind w:left="285"/>
              <w:jc w:val="both"/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classe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-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fino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 xml:space="preserve"> ad un max. di 1 PUNTO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</w:pPr>
            <w:r>
              <w:rPr>
                <w:color w:val="1F1F22"/>
              </w:rPr>
              <w:t>max</w:t>
            </w:r>
            <w:r>
              <w:rPr>
                <w:color w:val="1F1F22"/>
                <w:spacing w:val="-1"/>
              </w:rPr>
              <w:t xml:space="preserve"> </w:t>
            </w:r>
            <w:r>
              <w:rPr>
                <w:color w:val="1F1F22"/>
                <w:spacing w:val="-10"/>
              </w:rPr>
              <w:t>2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</w:p>
        </w:tc>
      </w:tr>
      <w:tr w:rsidR="00B4143B" w:rsidTr="00B4143B">
        <w:trPr>
          <w:trHeight w:val="609"/>
        </w:trPr>
        <w:tc>
          <w:tcPr>
            <w:tcW w:w="7290" w:type="dxa"/>
          </w:tcPr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Titolo</w:t>
            </w:r>
            <w:proofErr w:type="spellEnd"/>
            <w:r w:rsidRPr="00D61FC1">
              <w:rPr>
                <w:color w:val="1F1F22"/>
                <w:spacing w:val="-8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>post</w:t>
            </w:r>
            <w:r w:rsidRPr="00D61FC1">
              <w:rPr>
                <w:color w:val="1F1F22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laurea</w:t>
            </w:r>
            <w:proofErr w:type="spellEnd"/>
            <w:r w:rsidRPr="00D61FC1">
              <w:rPr>
                <w:color w:val="1F1F22"/>
                <w:spacing w:val="-6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>(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dottorato</w:t>
            </w:r>
            <w:proofErr w:type="spellEnd"/>
            <w:r w:rsidRPr="00D61FC1">
              <w:rPr>
                <w:color w:val="1F1F22"/>
                <w:spacing w:val="-5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>di</w:t>
            </w:r>
            <w:r w:rsidRPr="00D61FC1">
              <w:rPr>
                <w:color w:val="1F1F22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ricerca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>,</w:t>
            </w:r>
            <w:r w:rsidRPr="00D61FC1">
              <w:rPr>
                <w:color w:val="1F1F22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corso</w:t>
            </w:r>
            <w:proofErr w:type="spellEnd"/>
            <w:r w:rsidRPr="00D61FC1">
              <w:rPr>
                <w:color w:val="1F1F22"/>
                <w:spacing w:val="-5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>di</w:t>
            </w:r>
            <w:r w:rsidRPr="00D61FC1">
              <w:rPr>
                <w:color w:val="1F1F22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specializzazione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>,</w:t>
            </w:r>
            <w:r w:rsidRPr="00D61FC1">
              <w:rPr>
                <w:color w:val="1F1F22"/>
                <w:spacing w:val="-4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>master</w:t>
            </w:r>
          </w:p>
          <w:p w:rsidR="00B4143B" w:rsidRDefault="00B4143B" w:rsidP="00845195">
            <w:pPr>
              <w:pStyle w:val="TableParagraph"/>
              <w:spacing w:before="39"/>
              <w:ind w:left="285"/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universitario</w:t>
            </w:r>
            <w:proofErr w:type="spellEnd"/>
            <w:r w:rsidRPr="00D61FC1">
              <w:rPr>
                <w:color w:val="1F1F22"/>
                <w:sz w:val="20"/>
                <w:szCs w:val="20"/>
              </w:rPr>
              <w:t>)</w:t>
            </w:r>
            <w:r w:rsidRPr="00D61FC1">
              <w:rPr>
                <w:color w:val="1F1F22"/>
                <w:spacing w:val="-6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(1</w:t>
            </w:r>
            <w:r w:rsidRPr="00D61FC1">
              <w:rPr>
                <w:color w:val="1F1F22"/>
                <w:spacing w:val="-6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pacing w:val="-2"/>
                <w:sz w:val="20"/>
                <w:szCs w:val="20"/>
              </w:rPr>
              <w:t>punto)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</w:pPr>
            <w:r>
              <w:rPr>
                <w:color w:val="1F1F22"/>
              </w:rPr>
              <w:t>max</w:t>
            </w:r>
            <w:r>
              <w:rPr>
                <w:color w:val="1F1F22"/>
                <w:spacing w:val="-1"/>
              </w:rPr>
              <w:t xml:space="preserve"> </w:t>
            </w:r>
            <w:r>
              <w:rPr>
                <w:color w:val="1F1F22"/>
                <w:spacing w:val="-10"/>
              </w:rPr>
              <w:t>1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</w:p>
        </w:tc>
      </w:tr>
      <w:tr w:rsidR="00B4143B" w:rsidTr="00B4143B">
        <w:trPr>
          <w:trHeight w:val="460"/>
        </w:trPr>
        <w:tc>
          <w:tcPr>
            <w:tcW w:w="7290" w:type="dxa"/>
          </w:tcPr>
          <w:p w:rsidR="00B4143B" w:rsidRPr="00D61FC1" w:rsidRDefault="00B4143B" w:rsidP="00845195">
            <w:pPr>
              <w:pStyle w:val="TableParagraph"/>
              <w:spacing w:line="265" w:lineRule="exact"/>
              <w:ind w:left="278"/>
              <w:rPr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z w:val="20"/>
                <w:szCs w:val="20"/>
              </w:rPr>
              <w:t>Contratto</w:t>
            </w:r>
            <w:proofErr w:type="spellEnd"/>
            <w:r w:rsidRPr="00D61FC1">
              <w:rPr>
                <w:color w:val="1F1F22"/>
                <w:spacing w:val="-4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a</w:t>
            </w:r>
            <w:r w:rsidRPr="00D61FC1">
              <w:rPr>
                <w:color w:val="1F1F22"/>
                <w:spacing w:val="-6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tempo</w:t>
            </w:r>
            <w:r w:rsidRPr="00D61FC1">
              <w:rPr>
                <w:color w:val="1F1F22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z w:val="20"/>
                <w:szCs w:val="20"/>
              </w:rPr>
              <w:t>indeterminato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-</w:t>
            </w:r>
            <w:r w:rsidRPr="00D61FC1">
              <w:rPr>
                <w:color w:val="1F1F22"/>
                <w:spacing w:val="-4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z w:val="20"/>
                <w:szCs w:val="20"/>
              </w:rPr>
              <w:t>1</w:t>
            </w:r>
            <w:r w:rsidRPr="00D61FC1">
              <w:rPr>
                <w:color w:val="1F1F22"/>
                <w:spacing w:val="-6"/>
                <w:sz w:val="20"/>
                <w:szCs w:val="20"/>
              </w:rPr>
              <w:t xml:space="preserve"> </w:t>
            </w:r>
            <w:r w:rsidRPr="00D61FC1">
              <w:rPr>
                <w:color w:val="1F1F22"/>
                <w:spacing w:val="-4"/>
                <w:sz w:val="20"/>
                <w:szCs w:val="20"/>
              </w:rPr>
              <w:t>PUNTO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</w:pPr>
            <w:r>
              <w:rPr>
                <w:color w:val="1F1F22"/>
              </w:rPr>
              <w:t>max</w:t>
            </w:r>
            <w:r>
              <w:rPr>
                <w:color w:val="1F1F22"/>
                <w:spacing w:val="-1"/>
              </w:rPr>
              <w:t xml:space="preserve"> </w:t>
            </w:r>
            <w:r>
              <w:rPr>
                <w:color w:val="1F1F22"/>
                <w:spacing w:val="-10"/>
              </w:rPr>
              <w:t>1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</w:p>
        </w:tc>
      </w:tr>
      <w:tr w:rsidR="00B4143B" w:rsidTr="00B4143B">
        <w:trPr>
          <w:trHeight w:val="2718"/>
        </w:trPr>
        <w:tc>
          <w:tcPr>
            <w:tcW w:w="7290" w:type="dxa"/>
          </w:tcPr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Competenze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linguistiche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(max 2 PUNTI)</w:t>
            </w:r>
          </w:p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Laurea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in lingue e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letterature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straniere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(2 PUNTI)</w:t>
            </w:r>
          </w:p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Certificazione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CLIL (2 PUNTI)</w:t>
            </w:r>
          </w:p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Certificazione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linguistica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(B2, C1, C2) o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corso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strutturato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con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esame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finale (B2, C1, C2) (2 </w:t>
            </w:r>
            <w:proofErr w:type="gramStart"/>
            <w:r w:rsidRPr="00D61FC1">
              <w:rPr>
                <w:color w:val="1F1F22"/>
                <w:spacing w:val="-2"/>
                <w:sz w:val="20"/>
                <w:szCs w:val="20"/>
              </w:rPr>
              <w:t>PUNTI)*</w:t>
            </w:r>
            <w:proofErr w:type="gramEnd"/>
          </w:p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Certificazione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linguistica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(B1) o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corso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strutturato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con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esame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finale (B1) (1 </w:t>
            </w:r>
            <w:proofErr w:type="gramStart"/>
            <w:r w:rsidRPr="00D61FC1">
              <w:rPr>
                <w:color w:val="1F1F22"/>
                <w:spacing w:val="-2"/>
                <w:sz w:val="20"/>
                <w:szCs w:val="20"/>
              </w:rPr>
              <w:t>PUNTO)*</w:t>
            </w:r>
            <w:proofErr w:type="gramEnd"/>
          </w:p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Attestato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di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partecipazione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a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corsi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di lingua inglese (B1, B2, C1, C2) (1 PUNTO), non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cumulabile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con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il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punto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precedente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>*</w:t>
            </w:r>
          </w:p>
          <w:p w:rsidR="00B4143B" w:rsidRDefault="00B4143B" w:rsidP="00845195">
            <w:pPr>
              <w:pStyle w:val="TableParagraph"/>
              <w:spacing w:line="265" w:lineRule="exact"/>
              <w:ind w:left="285"/>
            </w:pPr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N.B. La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documentazione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certificante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o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attestante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è da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allegare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alla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domanda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di </w:t>
            </w:r>
            <w:proofErr w:type="spellStart"/>
            <w:r w:rsidRPr="00D61FC1">
              <w:rPr>
                <w:color w:val="1F1F22"/>
                <w:spacing w:val="-2"/>
                <w:sz w:val="20"/>
                <w:szCs w:val="20"/>
              </w:rPr>
              <w:t>iscrizione</w:t>
            </w:r>
            <w:proofErr w:type="spellEnd"/>
            <w:r w:rsidRPr="00D61FC1">
              <w:rPr>
                <w:color w:val="1F1F22"/>
                <w:spacing w:val="-2"/>
                <w:sz w:val="20"/>
                <w:szCs w:val="20"/>
              </w:rPr>
              <w:t xml:space="preserve"> al bando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</w:pPr>
            <w:r>
              <w:rPr>
                <w:color w:val="1F1F22"/>
              </w:rPr>
              <w:t>max</w:t>
            </w:r>
            <w:r>
              <w:rPr>
                <w:color w:val="1F1F22"/>
                <w:spacing w:val="-1"/>
              </w:rPr>
              <w:t xml:space="preserve"> </w:t>
            </w:r>
            <w:r>
              <w:rPr>
                <w:color w:val="1F1F22"/>
                <w:spacing w:val="-10"/>
              </w:rPr>
              <w:t>2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</w:p>
        </w:tc>
      </w:tr>
      <w:tr w:rsidR="00B4143B" w:rsidTr="00B4143B">
        <w:trPr>
          <w:trHeight w:val="2293"/>
        </w:trPr>
        <w:tc>
          <w:tcPr>
            <w:tcW w:w="7290" w:type="dxa"/>
          </w:tcPr>
          <w:p w:rsidR="00B4143B" w:rsidRPr="001A4C6D" w:rsidRDefault="00A847FC" w:rsidP="00845195">
            <w:pPr>
              <w:pStyle w:val="TableParagraph"/>
              <w:rPr>
                <w:color w:val="1F1F22"/>
                <w:spacing w:val="-2"/>
                <w:sz w:val="20"/>
                <w:szCs w:val="20"/>
              </w:rPr>
            </w:pPr>
            <w:r>
              <w:rPr>
                <w:color w:val="1F1F22"/>
                <w:spacing w:val="-2"/>
                <w:sz w:val="20"/>
                <w:szCs w:val="20"/>
              </w:rPr>
              <w:t xml:space="preserve">        </w:t>
            </w:r>
            <w:proofErr w:type="spellStart"/>
            <w:r w:rsidR="00B4143B" w:rsidRPr="001A4C6D">
              <w:rPr>
                <w:color w:val="1F1F22"/>
                <w:spacing w:val="-2"/>
                <w:sz w:val="20"/>
                <w:szCs w:val="20"/>
              </w:rPr>
              <w:t>Competenze</w:t>
            </w:r>
            <w:proofErr w:type="spellEnd"/>
            <w:r w:rsidR="00B4143B"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B4143B" w:rsidRPr="001A4C6D">
              <w:rPr>
                <w:color w:val="1F1F22"/>
                <w:spacing w:val="-2"/>
                <w:sz w:val="20"/>
                <w:szCs w:val="20"/>
              </w:rPr>
              <w:t>digitali</w:t>
            </w:r>
            <w:proofErr w:type="spellEnd"/>
            <w:r w:rsidR="00B4143B" w:rsidRPr="001A4C6D">
              <w:rPr>
                <w:color w:val="1F1F22"/>
                <w:spacing w:val="-2"/>
                <w:sz w:val="20"/>
                <w:szCs w:val="20"/>
              </w:rPr>
              <w:t xml:space="preserve"> (max 2 </w:t>
            </w:r>
            <w:proofErr w:type="spellStart"/>
            <w:r w:rsidR="00B4143B" w:rsidRPr="001A4C6D">
              <w:rPr>
                <w:color w:val="1F1F22"/>
                <w:spacing w:val="-2"/>
                <w:sz w:val="20"/>
                <w:szCs w:val="20"/>
              </w:rPr>
              <w:t>punti</w:t>
            </w:r>
            <w:proofErr w:type="spellEnd"/>
            <w:r w:rsidR="00B4143B" w:rsidRPr="001A4C6D">
              <w:rPr>
                <w:color w:val="1F1F22"/>
                <w:spacing w:val="-2"/>
                <w:sz w:val="20"/>
                <w:szCs w:val="20"/>
              </w:rPr>
              <w:t>)</w:t>
            </w:r>
          </w:p>
          <w:p w:rsidR="00B4143B" w:rsidRPr="001A4C6D" w:rsidRDefault="00B4143B" w:rsidP="00B4143B">
            <w:pPr>
              <w:pStyle w:val="TableParagraph"/>
              <w:numPr>
                <w:ilvl w:val="0"/>
                <w:numId w:val="9"/>
              </w:numPr>
              <w:tabs>
                <w:tab w:val="left" w:pos="579"/>
              </w:tabs>
              <w:spacing w:before="40" w:line="278" w:lineRule="auto"/>
              <w:ind w:right="133" w:firstLine="0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Certificazione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digitale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o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corso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strutturato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con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esame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finale (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almeno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60 ore,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esempio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ECDL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completo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) 2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punti</w:t>
            </w:r>
            <w:proofErr w:type="spellEnd"/>
          </w:p>
          <w:p w:rsidR="00B4143B" w:rsidRPr="001A4C6D" w:rsidRDefault="00B4143B" w:rsidP="00B4143B">
            <w:pPr>
              <w:pStyle w:val="TableParagraph"/>
              <w:numPr>
                <w:ilvl w:val="0"/>
                <w:numId w:val="9"/>
              </w:numPr>
              <w:tabs>
                <w:tab w:val="left" w:pos="689"/>
              </w:tabs>
              <w:spacing w:line="276" w:lineRule="auto"/>
              <w:ind w:right="129" w:firstLine="0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Certificazione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digitale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o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corso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strutturato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con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esame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finale (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almeno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40 ore,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esempio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ECDL base) 1.5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punti</w:t>
            </w:r>
            <w:proofErr w:type="spellEnd"/>
          </w:p>
          <w:p w:rsidR="00B4143B" w:rsidRPr="001A4C6D" w:rsidRDefault="00B4143B" w:rsidP="00B4143B">
            <w:pPr>
              <w:pStyle w:val="TableParagraph"/>
              <w:numPr>
                <w:ilvl w:val="0"/>
                <w:numId w:val="9"/>
              </w:numPr>
              <w:tabs>
                <w:tab w:val="left" w:pos="847"/>
              </w:tabs>
              <w:spacing w:line="278" w:lineRule="auto"/>
              <w:ind w:right="129" w:firstLine="0"/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Attestato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di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partecipazione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a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corsi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sul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digitale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almeno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r>
              <w:rPr>
                <w:color w:val="1F1F22"/>
                <w:spacing w:val="-2"/>
                <w:sz w:val="20"/>
                <w:szCs w:val="20"/>
              </w:rPr>
              <w:t>10</w:t>
            </w:r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ore,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esempio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percorso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piattaforma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scuola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futura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) 0.5 </w:t>
            </w:r>
            <w:proofErr w:type="spellStart"/>
            <w:r w:rsidRPr="001A4C6D">
              <w:rPr>
                <w:color w:val="1F1F22"/>
                <w:spacing w:val="-2"/>
                <w:sz w:val="20"/>
                <w:szCs w:val="20"/>
              </w:rPr>
              <w:t>punti</w:t>
            </w:r>
            <w:proofErr w:type="spellEnd"/>
            <w:r w:rsidRPr="001A4C6D">
              <w:rPr>
                <w:color w:val="1F1F22"/>
                <w:spacing w:val="-2"/>
                <w:sz w:val="20"/>
                <w:szCs w:val="20"/>
              </w:rPr>
              <w:t xml:space="preserve"> (max 1 punto)</w:t>
            </w:r>
          </w:p>
          <w:p w:rsidR="00B4143B" w:rsidRPr="00D61FC1" w:rsidRDefault="00B4143B" w:rsidP="00845195">
            <w:pPr>
              <w:pStyle w:val="TableParagraph"/>
              <w:spacing w:line="265" w:lineRule="exact"/>
              <w:ind w:left="285"/>
              <w:rPr>
                <w:color w:val="1F1F22"/>
                <w:spacing w:val="-2"/>
                <w:sz w:val="20"/>
                <w:szCs w:val="20"/>
              </w:rPr>
            </w:pP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  <w:r>
              <w:rPr>
                <w:color w:val="1F1F22"/>
              </w:rPr>
              <w:t>max</w:t>
            </w:r>
            <w:r>
              <w:rPr>
                <w:color w:val="1F1F22"/>
                <w:spacing w:val="-1"/>
              </w:rPr>
              <w:t xml:space="preserve"> </w:t>
            </w:r>
            <w:r>
              <w:rPr>
                <w:color w:val="1F1F22"/>
                <w:spacing w:val="-10"/>
              </w:rPr>
              <w:t>2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</w:p>
        </w:tc>
      </w:tr>
      <w:tr w:rsidR="00B4143B" w:rsidTr="00B4143B">
        <w:trPr>
          <w:trHeight w:val="952"/>
        </w:trPr>
        <w:tc>
          <w:tcPr>
            <w:tcW w:w="7290" w:type="dxa"/>
          </w:tcPr>
          <w:p w:rsidR="00B4143B" w:rsidRDefault="00A847FC" w:rsidP="00845195">
            <w:pPr>
              <w:pStyle w:val="TableParagraph"/>
              <w:rPr>
                <w:color w:val="1F1F22"/>
                <w:spacing w:val="-2"/>
                <w:sz w:val="20"/>
                <w:szCs w:val="20"/>
              </w:rPr>
            </w:pPr>
            <w:r>
              <w:rPr>
                <w:color w:val="1F1F22"/>
                <w:spacing w:val="-2"/>
                <w:sz w:val="20"/>
                <w:szCs w:val="20"/>
              </w:rPr>
              <w:t xml:space="preserve">       </w:t>
            </w:r>
            <w:bookmarkStart w:id="0" w:name="_GoBack"/>
            <w:bookmarkEnd w:id="0"/>
            <w:proofErr w:type="spellStart"/>
            <w:r w:rsidR="00B4143B">
              <w:rPr>
                <w:color w:val="1F1F22"/>
                <w:spacing w:val="-2"/>
                <w:sz w:val="20"/>
                <w:szCs w:val="20"/>
              </w:rPr>
              <w:t>Esperienza</w:t>
            </w:r>
            <w:proofErr w:type="spellEnd"/>
            <w:r w:rsidR="00B4143B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B4143B">
              <w:rPr>
                <w:color w:val="1F1F22"/>
                <w:spacing w:val="-2"/>
                <w:sz w:val="20"/>
                <w:szCs w:val="20"/>
              </w:rPr>
              <w:t>didattica</w:t>
            </w:r>
            <w:proofErr w:type="spellEnd"/>
            <w:r w:rsidR="00B4143B"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r w:rsidR="00B4143B" w:rsidRPr="001A4C6D">
              <w:rPr>
                <w:color w:val="1F1F22"/>
                <w:spacing w:val="-2"/>
                <w:sz w:val="20"/>
                <w:szCs w:val="20"/>
              </w:rPr>
              <w:t xml:space="preserve">(max 2 </w:t>
            </w:r>
            <w:proofErr w:type="spellStart"/>
            <w:r w:rsidR="00B4143B" w:rsidRPr="001A4C6D">
              <w:rPr>
                <w:color w:val="1F1F22"/>
                <w:spacing w:val="-2"/>
                <w:sz w:val="20"/>
                <w:szCs w:val="20"/>
              </w:rPr>
              <w:t>punti</w:t>
            </w:r>
            <w:proofErr w:type="spellEnd"/>
            <w:r w:rsidR="00B4143B" w:rsidRPr="001A4C6D">
              <w:rPr>
                <w:color w:val="1F1F22"/>
                <w:spacing w:val="-2"/>
                <w:sz w:val="20"/>
                <w:szCs w:val="20"/>
              </w:rPr>
              <w:t>)</w:t>
            </w:r>
          </w:p>
          <w:p w:rsidR="00B4143B" w:rsidRPr="001A4C6D" w:rsidRDefault="00B4143B" w:rsidP="00B4143B">
            <w:pPr>
              <w:pStyle w:val="TableParagraph"/>
              <w:numPr>
                <w:ilvl w:val="0"/>
                <w:numId w:val="9"/>
              </w:numPr>
              <w:rPr>
                <w:color w:val="1F1F22"/>
                <w:spacing w:val="-2"/>
                <w:sz w:val="20"/>
                <w:szCs w:val="20"/>
              </w:rPr>
            </w:pP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Accompagnamento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alunni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durante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i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viaggi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istruzione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durata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almeno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2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giorni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accertabili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1F22"/>
                <w:spacing w:val="-2"/>
                <w:sz w:val="20"/>
                <w:szCs w:val="20"/>
              </w:rPr>
              <w:t>nell’a.s</w:t>
            </w:r>
            <w:proofErr w:type="spellEnd"/>
            <w:r>
              <w:rPr>
                <w:color w:val="1F1F22"/>
                <w:spacing w:val="-2"/>
                <w:sz w:val="20"/>
                <w:szCs w:val="20"/>
              </w:rPr>
              <w:t>. 2023/2024 e 2024/2025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  <w:r>
              <w:rPr>
                <w:color w:val="1F1F22"/>
              </w:rPr>
              <w:t>max 2</w:t>
            </w:r>
          </w:p>
        </w:tc>
        <w:tc>
          <w:tcPr>
            <w:tcW w:w="1177" w:type="dxa"/>
          </w:tcPr>
          <w:p w:rsidR="00B4143B" w:rsidRDefault="00B4143B" w:rsidP="00845195">
            <w:pPr>
              <w:pStyle w:val="TableParagraph"/>
              <w:spacing w:line="265" w:lineRule="exact"/>
              <w:ind w:left="79"/>
              <w:rPr>
                <w:color w:val="1F1F22"/>
              </w:rPr>
            </w:pPr>
          </w:p>
        </w:tc>
      </w:tr>
      <w:tr w:rsidR="00B4143B" w:rsidTr="00B4143B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467" w:type="dxa"/>
            <w:gridSpan w:val="2"/>
          </w:tcPr>
          <w:p w:rsidR="00B4143B" w:rsidRPr="001A4C6D" w:rsidRDefault="00B4143B" w:rsidP="00845195">
            <w:pPr>
              <w:pStyle w:val="TableParagraph"/>
              <w:ind w:left="79"/>
              <w:rPr>
                <w:b/>
              </w:rPr>
            </w:pPr>
            <w:r w:rsidRPr="001A4C6D">
              <w:rPr>
                <w:b/>
                <w:color w:val="1F1F22"/>
              </w:rPr>
              <w:t xml:space="preserve">N.B. La </w:t>
            </w:r>
            <w:proofErr w:type="spellStart"/>
            <w:r w:rsidRPr="001A4C6D">
              <w:rPr>
                <w:b/>
                <w:color w:val="1F1F22"/>
              </w:rPr>
              <w:t>documentazione</w:t>
            </w:r>
            <w:proofErr w:type="spellEnd"/>
            <w:r w:rsidRPr="001A4C6D">
              <w:rPr>
                <w:b/>
                <w:color w:val="1F1F22"/>
              </w:rPr>
              <w:t xml:space="preserve"> </w:t>
            </w:r>
            <w:proofErr w:type="spellStart"/>
            <w:r w:rsidRPr="001A4C6D">
              <w:rPr>
                <w:b/>
                <w:color w:val="1F1F22"/>
              </w:rPr>
              <w:t>certificante</w:t>
            </w:r>
            <w:proofErr w:type="spellEnd"/>
            <w:r w:rsidRPr="001A4C6D">
              <w:rPr>
                <w:b/>
                <w:color w:val="1F1F22"/>
              </w:rPr>
              <w:t xml:space="preserve"> o </w:t>
            </w:r>
            <w:proofErr w:type="spellStart"/>
            <w:r w:rsidRPr="001A4C6D">
              <w:rPr>
                <w:b/>
                <w:color w:val="1F1F22"/>
              </w:rPr>
              <w:t>attestante</w:t>
            </w:r>
            <w:proofErr w:type="spellEnd"/>
            <w:r w:rsidRPr="001A4C6D">
              <w:rPr>
                <w:b/>
                <w:color w:val="1F1F22"/>
              </w:rPr>
              <w:t xml:space="preserve"> è da </w:t>
            </w:r>
            <w:proofErr w:type="spellStart"/>
            <w:r w:rsidRPr="001A4C6D">
              <w:rPr>
                <w:b/>
                <w:color w:val="1F1F22"/>
              </w:rPr>
              <w:t>allegare</w:t>
            </w:r>
            <w:proofErr w:type="spellEnd"/>
            <w:r w:rsidRPr="001A4C6D">
              <w:rPr>
                <w:b/>
                <w:color w:val="1F1F22"/>
              </w:rPr>
              <w:t xml:space="preserve"> </w:t>
            </w:r>
            <w:proofErr w:type="spellStart"/>
            <w:r w:rsidRPr="001A4C6D">
              <w:rPr>
                <w:b/>
                <w:color w:val="1F1F22"/>
              </w:rPr>
              <w:t>alla</w:t>
            </w:r>
            <w:proofErr w:type="spellEnd"/>
            <w:r w:rsidRPr="001A4C6D">
              <w:rPr>
                <w:b/>
                <w:color w:val="1F1F22"/>
                <w:spacing w:val="40"/>
              </w:rPr>
              <w:t xml:space="preserve"> </w:t>
            </w:r>
            <w:proofErr w:type="spellStart"/>
            <w:r w:rsidRPr="001A4C6D">
              <w:rPr>
                <w:b/>
                <w:color w:val="1F1F22"/>
              </w:rPr>
              <w:t>domanda</w:t>
            </w:r>
            <w:proofErr w:type="spellEnd"/>
            <w:r w:rsidRPr="001A4C6D">
              <w:rPr>
                <w:b/>
                <w:color w:val="1F1F22"/>
              </w:rPr>
              <w:t xml:space="preserve"> di </w:t>
            </w:r>
            <w:proofErr w:type="spellStart"/>
            <w:r w:rsidRPr="001A4C6D">
              <w:rPr>
                <w:b/>
                <w:color w:val="1F1F22"/>
              </w:rPr>
              <w:t>iscrizione</w:t>
            </w:r>
            <w:proofErr w:type="spellEnd"/>
            <w:r w:rsidRPr="001A4C6D">
              <w:rPr>
                <w:b/>
                <w:color w:val="1F1F22"/>
              </w:rPr>
              <w:t xml:space="preserve"> al bando</w:t>
            </w:r>
          </w:p>
        </w:tc>
        <w:tc>
          <w:tcPr>
            <w:tcW w:w="1177" w:type="dxa"/>
          </w:tcPr>
          <w:p w:rsidR="00B4143B" w:rsidRPr="001A4C6D" w:rsidRDefault="00B4143B" w:rsidP="00845195">
            <w:pPr>
              <w:pStyle w:val="TableParagraph"/>
              <w:ind w:left="79"/>
              <w:rPr>
                <w:b/>
                <w:color w:val="1F1F22"/>
              </w:rPr>
            </w:pPr>
          </w:p>
        </w:tc>
      </w:tr>
    </w:tbl>
    <w:p w:rsidR="00B4143B" w:rsidRDefault="00B4143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3B64CD" w:rsidRPr="00BE2419" w:rsidRDefault="003B64CD" w:rsidP="003B64CD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lastRenderedPageBreak/>
        <w:t xml:space="preserve">Il sottoscritto, a tal fine, dichiara sotto la propria responsabilità di: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essere cittadino ______________ e di godere dei diritti civili e politici;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di essere/non essere dipendente di altre amministrazioni (eventualmente indicare quale): _____________________________;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di non avere subito condanne penali e di non avere procedimenti penali in corso;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essere in possesso dei requisiti richiesti dall’avviso relativo alla presente procedura di selezione, come specificato nell’allegato curriculum vitae; </w:t>
      </w:r>
    </w:p>
    <w:p w:rsidR="003B64CD" w:rsidRPr="00BE2419" w:rsidRDefault="003B64CD" w:rsidP="003B64CD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di impegnarsi a realizzare quanto indicato nell’avviso di selezione in oggetto e a svolgere la propria attività secondo pianificazione. </w:t>
      </w:r>
    </w:p>
    <w:p w:rsidR="003B64CD" w:rsidRPr="00BE2419" w:rsidRDefault="003B64CD" w:rsidP="003B64CD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A tal fine allega:  </w:t>
      </w:r>
    </w:p>
    <w:p w:rsidR="003B64CD" w:rsidRPr="00BE2419" w:rsidRDefault="003B64CD" w:rsidP="003B64CD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>Scheda di autovalutazione dei titoli e delle esperienze professionali (Allegato B);</w:t>
      </w:r>
    </w:p>
    <w:p w:rsidR="003B64CD" w:rsidRPr="00BE2419" w:rsidRDefault="003B64CD" w:rsidP="003B64CD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Dichiarazione di inesistenza di incompatibilità e conflitto di interessi (Allegato C); </w:t>
      </w:r>
    </w:p>
    <w:p w:rsidR="003B64CD" w:rsidRDefault="003B64CD" w:rsidP="003B64CD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Curriculum vitae in formato europeo; </w:t>
      </w:r>
    </w:p>
    <w:p w:rsidR="00A847FC" w:rsidRPr="006966BA" w:rsidRDefault="00A847FC" w:rsidP="003B64CD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Documento di identità.</w:t>
      </w:r>
    </w:p>
    <w:p w:rsidR="003B64CD" w:rsidRPr="00BE2419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:rsidR="003B64CD" w:rsidRPr="0015746A" w:rsidRDefault="003B64CD" w:rsidP="003B64CD">
      <w:p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Data _______________________________     Firma ________________________________ </w:t>
      </w:r>
    </w:p>
    <w:p w:rsidR="00A00388" w:rsidRDefault="00A00388"/>
    <w:sectPr w:rsidR="00A00388" w:rsidSect="00B4143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F687B"/>
    <w:multiLevelType w:val="hybridMultilevel"/>
    <w:tmpl w:val="EFECEC08"/>
    <w:lvl w:ilvl="0" w:tplc="9A1A3C5C">
      <w:numFmt w:val="bullet"/>
      <w:lvlText w:val="-"/>
      <w:lvlJc w:val="left"/>
      <w:pPr>
        <w:ind w:left="424" w:hanging="156"/>
      </w:pPr>
      <w:rPr>
        <w:rFonts w:ascii="Tahoma" w:eastAsia="Tahoma" w:hAnsi="Tahoma" w:cs="Tahoma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it-IT" w:eastAsia="en-US" w:bidi="ar-SA"/>
      </w:rPr>
    </w:lvl>
    <w:lvl w:ilvl="1" w:tplc="E5C67B3C">
      <w:numFmt w:val="bullet"/>
      <w:lvlText w:val="•"/>
      <w:lvlJc w:val="left"/>
      <w:pPr>
        <w:ind w:left="1105" w:hanging="156"/>
      </w:pPr>
      <w:rPr>
        <w:rFonts w:hint="default"/>
        <w:lang w:val="it-IT" w:eastAsia="en-US" w:bidi="ar-SA"/>
      </w:rPr>
    </w:lvl>
    <w:lvl w:ilvl="2" w:tplc="33688A9E">
      <w:numFmt w:val="bullet"/>
      <w:lvlText w:val="•"/>
      <w:lvlJc w:val="left"/>
      <w:pPr>
        <w:ind w:left="1791" w:hanging="156"/>
      </w:pPr>
      <w:rPr>
        <w:rFonts w:hint="default"/>
        <w:lang w:val="it-IT" w:eastAsia="en-US" w:bidi="ar-SA"/>
      </w:rPr>
    </w:lvl>
    <w:lvl w:ilvl="3" w:tplc="3D4CE7B0">
      <w:numFmt w:val="bullet"/>
      <w:lvlText w:val="•"/>
      <w:lvlJc w:val="left"/>
      <w:pPr>
        <w:ind w:left="2476" w:hanging="156"/>
      </w:pPr>
      <w:rPr>
        <w:rFonts w:hint="default"/>
        <w:lang w:val="it-IT" w:eastAsia="en-US" w:bidi="ar-SA"/>
      </w:rPr>
    </w:lvl>
    <w:lvl w:ilvl="4" w:tplc="DED07A28">
      <w:numFmt w:val="bullet"/>
      <w:lvlText w:val="•"/>
      <w:lvlJc w:val="left"/>
      <w:pPr>
        <w:ind w:left="3162" w:hanging="156"/>
      </w:pPr>
      <w:rPr>
        <w:rFonts w:hint="default"/>
        <w:lang w:val="it-IT" w:eastAsia="en-US" w:bidi="ar-SA"/>
      </w:rPr>
    </w:lvl>
    <w:lvl w:ilvl="5" w:tplc="E0104030">
      <w:numFmt w:val="bullet"/>
      <w:lvlText w:val="•"/>
      <w:lvlJc w:val="left"/>
      <w:pPr>
        <w:ind w:left="3847" w:hanging="156"/>
      </w:pPr>
      <w:rPr>
        <w:rFonts w:hint="default"/>
        <w:lang w:val="it-IT" w:eastAsia="en-US" w:bidi="ar-SA"/>
      </w:rPr>
    </w:lvl>
    <w:lvl w:ilvl="6" w:tplc="E96699C6">
      <w:numFmt w:val="bullet"/>
      <w:lvlText w:val="•"/>
      <w:lvlJc w:val="left"/>
      <w:pPr>
        <w:ind w:left="4533" w:hanging="156"/>
      </w:pPr>
      <w:rPr>
        <w:rFonts w:hint="default"/>
        <w:lang w:val="it-IT" w:eastAsia="en-US" w:bidi="ar-SA"/>
      </w:rPr>
    </w:lvl>
    <w:lvl w:ilvl="7" w:tplc="B66E1926">
      <w:numFmt w:val="bullet"/>
      <w:lvlText w:val="•"/>
      <w:lvlJc w:val="left"/>
      <w:pPr>
        <w:ind w:left="5218" w:hanging="156"/>
      </w:pPr>
      <w:rPr>
        <w:rFonts w:hint="default"/>
        <w:lang w:val="it-IT" w:eastAsia="en-US" w:bidi="ar-SA"/>
      </w:rPr>
    </w:lvl>
    <w:lvl w:ilvl="8" w:tplc="4AE8F32A">
      <w:numFmt w:val="bullet"/>
      <w:lvlText w:val="•"/>
      <w:lvlJc w:val="left"/>
      <w:pPr>
        <w:ind w:left="5904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1A2831E8"/>
    <w:multiLevelType w:val="hybridMultilevel"/>
    <w:tmpl w:val="78A02A54"/>
    <w:lvl w:ilvl="0" w:tplc="1F208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A6058"/>
    <w:multiLevelType w:val="multilevel"/>
    <w:tmpl w:val="B82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5001C"/>
    <w:multiLevelType w:val="hybridMultilevel"/>
    <w:tmpl w:val="E586E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43976"/>
    <w:multiLevelType w:val="multilevel"/>
    <w:tmpl w:val="3126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F4BC9"/>
    <w:multiLevelType w:val="hybridMultilevel"/>
    <w:tmpl w:val="249260D6"/>
    <w:lvl w:ilvl="0" w:tplc="7CA0678E">
      <w:numFmt w:val="bullet"/>
      <w:lvlText w:val="-"/>
      <w:lvlJc w:val="left"/>
      <w:pPr>
        <w:ind w:left="144" w:hanging="135"/>
      </w:pPr>
      <w:rPr>
        <w:rFonts w:ascii="Tahoma" w:eastAsia="Tahoma" w:hAnsi="Tahoma" w:cs="Tahoma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it-IT" w:eastAsia="en-US" w:bidi="ar-SA"/>
      </w:rPr>
    </w:lvl>
    <w:lvl w:ilvl="1" w:tplc="2CBA6514">
      <w:numFmt w:val="bullet"/>
      <w:lvlText w:val="•"/>
      <w:lvlJc w:val="left"/>
      <w:pPr>
        <w:ind w:left="853" w:hanging="135"/>
      </w:pPr>
      <w:rPr>
        <w:rFonts w:hint="default"/>
        <w:lang w:val="it-IT" w:eastAsia="en-US" w:bidi="ar-SA"/>
      </w:rPr>
    </w:lvl>
    <w:lvl w:ilvl="2" w:tplc="100E24DE">
      <w:numFmt w:val="bullet"/>
      <w:lvlText w:val="•"/>
      <w:lvlJc w:val="left"/>
      <w:pPr>
        <w:ind w:left="1567" w:hanging="135"/>
      </w:pPr>
      <w:rPr>
        <w:rFonts w:hint="default"/>
        <w:lang w:val="it-IT" w:eastAsia="en-US" w:bidi="ar-SA"/>
      </w:rPr>
    </w:lvl>
    <w:lvl w:ilvl="3" w:tplc="CDF6EDAE">
      <w:numFmt w:val="bullet"/>
      <w:lvlText w:val="•"/>
      <w:lvlJc w:val="left"/>
      <w:pPr>
        <w:ind w:left="2280" w:hanging="135"/>
      </w:pPr>
      <w:rPr>
        <w:rFonts w:hint="default"/>
        <w:lang w:val="it-IT" w:eastAsia="en-US" w:bidi="ar-SA"/>
      </w:rPr>
    </w:lvl>
    <w:lvl w:ilvl="4" w:tplc="CD8C0B12">
      <w:numFmt w:val="bullet"/>
      <w:lvlText w:val="•"/>
      <w:lvlJc w:val="left"/>
      <w:pPr>
        <w:ind w:left="2994" w:hanging="135"/>
      </w:pPr>
      <w:rPr>
        <w:rFonts w:hint="default"/>
        <w:lang w:val="it-IT" w:eastAsia="en-US" w:bidi="ar-SA"/>
      </w:rPr>
    </w:lvl>
    <w:lvl w:ilvl="5" w:tplc="F4701244">
      <w:numFmt w:val="bullet"/>
      <w:lvlText w:val="•"/>
      <w:lvlJc w:val="left"/>
      <w:pPr>
        <w:ind w:left="3707" w:hanging="135"/>
      </w:pPr>
      <w:rPr>
        <w:rFonts w:hint="default"/>
        <w:lang w:val="it-IT" w:eastAsia="en-US" w:bidi="ar-SA"/>
      </w:rPr>
    </w:lvl>
    <w:lvl w:ilvl="6" w:tplc="2E2837CA">
      <w:numFmt w:val="bullet"/>
      <w:lvlText w:val="•"/>
      <w:lvlJc w:val="left"/>
      <w:pPr>
        <w:ind w:left="4421" w:hanging="135"/>
      </w:pPr>
      <w:rPr>
        <w:rFonts w:hint="default"/>
        <w:lang w:val="it-IT" w:eastAsia="en-US" w:bidi="ar-SA"/>
      </w:rPr>
    </w:lvl>
    <w:lvl w:ilvl="7" w:tplc="CDA0EA42">
      <w:numFmt w:val="bullet"/>
      <w:lvlText w:val="•"/>
      <w:lvlJc w:val="left"/>
      <w:pPr>
        <w:ind w:left="5134" w:hanging="135"/>
      </w:pPr>
      <w:rPr>
        <w:rFonts w:hint="default"/>
        <w:lang w:val="it-IT" w:eastAsia="en-US" w:bidi="ar-SA"/>
      </w:rPr>
    </w:lvl>
    <w:lvl w:ilvl="8" w:tplc="9A82133C">
      <w:numFmt w:val="bullet"/>
      <w:lvlText w:val="•"/>
      <w:lvlJc w:val="left"/>
      <w:pPr>
        <w:ind w:left="5848" w:hanging="135"/>
      </w:pPr>
      <w:rPr>
        <w:rFonts w:hint="default"/>
        <w:lang w:val="it-IT" w:eastAsia="en-US" w:bidi="ar-SA"/>
      </w:rPr>
    </w:lvl>
  </w:abstractNum>
  <w:abstractNum w:abstractNumId="6" w15:restartNumberingAfterBreak="0">
    <w:nsid w:val="6D44165E"/>
    <w:multiLevelType w:val="hybridMultilevel"/>
    <w:tmpl w:val="6CD24DE0"/>
    <w:lvl w:ilvl="0" w:tplc="1B944ECC">
      <w:numFmt w:val="bullet"/>
      <w:lvlText w:val="-"/>
      <w:lvlJc w:val="left"/>
      <w:pPr>
        <w:ind w:left="434" w:hanging="149"/>
      </w:pPr>
      <w:rPr>
        <w:rFonts w:ascii="Tahoma" w:eastAsia="Tahoma" w:hAnsi="Tahoma" w:cs="Tahoma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it-IT" w:eastAsia="en-US" w:bidi="ar-SA"/>
      </w:rPr>
    </w:lvl>
    <w:lvl w:ilvl="1" w:tplc="637E5B48">
      <w:numFmt w:val="bullet"/>
      <w:lvlText w:val="•"/>
      <w:lvlJc w:val="left"/>
      <w:pPr>
        <w:ind w:left="1123" w:hanging="149"/>
      </w:pPr>
      <w:rPr>
        <w:rFonts w:hint="default"/>
        <w:lang w:val="it-IT" w:eastAsia="en-US" w:bidi="ar-SA"/>
      </w:rPr>
    </w:lvl>
    <w:lvl w:ilvl="2" w:tplc="707E2CDA">
      <w:numFmt w:val="bullet"/>
      <w:lvlText w:val="•"/>
      <w:lvlJc w:val="left"/>
      <w:pPr>
        <w:ind w:left="1807" w:hanging="149"/>
      </w:pPr>
      <w:rPr>
        <w:rFonts w:hint="default"/>
        <w:lang w:val="it-IT" w:eastAsia="en-US" w:bidi="ar-SA"/>
      </w:rPr>
    </w:lvl>
    <w:lvl w:ilvl="3" w:tplc="1EC83D0E">
      <w:numFmt w:val="bullet"/>
      <w:lvlText w:val="•"/>
      <w:lvlJc w:val="left"/>
      <w:pPr>
        <w:ind w:left="2490" w:hanging="149"/>
      </w:pPr>
      <w:rPr>
        <w:rFonts w:hint="default"/>
        <w:lang w:val="it-IT" w:eastAsia="en-US" w:bidi="ar-SA"/>
      </w:rPr>
    </w:lvl>
    <w:lvl w:ilvl="4" w:tplc="97EA6292">
      <w:numFmt w:val="bullet"/>
      <w:lvlText w:val="•"/>
      <w:lvlJc w:val="left"/>
      <w:pPr>
        <w:ind w:left="3174" w:hanging="149"/>
      </w:pPr>
      <w:rPr>
        <w:rFonts w:hint="default"/>
        <w:lang w:val="it-IT" w:eastAsia="en-US" w:bidi="ar-SA"/>
      </w:rPr>
    </w:lvl>
    <w:lvl w:ilvl="5" w:tplc="E2AC97F0">
      <w:numFmt w:val="bullet"/>
      <w:lvlText w:val="•"/>
      <w:lvlJc w:val="left"/>
      <w:pPr>
        <w:ind w:left="3857" w:hanging="149"/>
      </w:pPr>
      <w:rPr>
        <w:rFonts w:hint="default"/>
        <w:lang w:val="it-IT" w:eastAsia="en-US" w:bidi="ar-SA"/>
      </w:rPr>
    </w:lvl>
    <w:lvl w:ilvl="6" w:tplc="732017CA">
      <w:numFmt w:val="bullet"/>
      <w:lvlText w:val="•"/>
      <w:lvlJc w:val="left"/>
      <w:pPr>
        <w:ind w:left="4541" w:hanging="149"/>
      </w:pPr>
      <w:rPr>
        <w:rFonts w:hint="default"/>
        <w:lang w:val="it-IT" w:eastAsia="en-US" w:bidi="ar-SA"/>
      </w:rPr>
    </w:lvl>
    <w:lvl w:ilvl="7" w:tplc="17905B36">
      <w:numFmt w:val="bullet"/>
      <w:lvlText w:val="•"/>
      <w:lvlJc w:val="left"/>
      <w:pPr>
        <w:ind w:left="5224" w:hanging="149"/>
      </w:pPr>
      <w:rPr>
        <w:rFonts w:hint="default"/>
        <w:lang w:val="it-IT" w:eastAsia="en-US" w:bidi="ar-SA"/>
      </w:rPr>
    </w:lvl>
    <w:lvl w:ilvl="8" w:tplc="8BA48092">
      <w:numFmt w:val="bullet"/>
      <w:lvlText w:val="•"/>
      <w:lvlJc w:val="left"/>
      <w:pPr>
        <w:ind w:left="5908" w:hanging="149"/>
      </w:pPr>
      <w:rPr>
        <w:rFonts w:hint="default"/>
        <w:lang w:val="it-IT" w:eastAsia="en-US" w:bidi="ar-SA"/>
      </w:rPr>
    </w:lvl>
  </w:abstractNum>
  <w:abstractNum w:abstractNumId="7" w15:restartNumberingAfterBreak="0">
    <w:nsid w:val="7157641C"/>
    <w:multiLevelType w:val="hybridMultilevel"/>
    <w:tmpl w:val="90FC8460"/>
    <w:lvl w:ilvl="0" w:tplc="CF0224BA">
      <w:numFmt w:val="bullet"/>
      <w:lvlText w:val="-"/>
      <w:lvlJc w:val="left"/>
      <w:pPr>
        <w:ind w:left="285" w:hanging="202"/>
      </w:pPr>
      <w:rPr>
        <w:rFonts w:ascii="Tahoma" w:eastAsia="Tahoma" w:hAnsi="Tahoma" w:cs="Tahoma" w:hint="default"/>
        <w:b w:val="0"/>
        <w:bCs w:val="0"/>
        <w:i w:val="0"/>
        <w:iCs w:val="0"/>
        <w:color w:val="1F1F22"/>
        <w:spacing w:val="0"/>
        <w:w w:val="100"/>
        <w:sz w:val="22"/>
        <w:szCs w:val="22"/>
        <w:lang w:val="it-IT" w:eastAsia="en-US" w:bidi="ar-SA"/>
      </w:rPr>
    </w:lvl>
    <w:lvl w:ilvl="1" w:tplc="63A41B3A">
      <w:numFmt w:val="bullet"/>
      <w:lvlText w:val="•"/>
      <w:lvlJc w:val="left"/>
      <w:pPr>
        <w:ind w:left="979" w:hanging="202"/>
      </w:pPr>
      <w:rPr>
        <w:rFonts w:hint="default"/>
        <w:lang w:val="it-IT" w:eastAsia="en-US" w:bidi="ar-SA"/>
      </w:rPr>
    </w:lvl>
    <w:lvl w:ilvl="2" w:tplc="C4CC525E">
      <w:numFmt w:val="bullet"/>
      <w:lvlText w:val="•"/>
      <w:lvlJc w:val="left"/>
      <w:pPr>
        <w:ind w:left="1679" w:hanging="202"/>
      </w:pPr>
      <w:rPr>
        <w:rFonts w:hint="default"/>
        <w:lang w:val="it-IT" w:eastAsia="en-US" w:bidi="ar-SA"/>
      </w:rPr>
    </w:lvl>
    <w:lvl w:ilvl="3" w:tplc="585648F2">
      <w:numFmt w:val="bullet"/>
      <w:lvlText w:val="•"/>
      <w:lvlJc w:val="left"/>
      <w:pPr>
        <w:ind w:left="2378" w:hanging="202"/>
      </w:pPr>
      <w:rPr>
        <w:rFonts w:hint="default"/>
        <w:lang w:val="it-IT" w:eastAsia="en-US" w:bidi="ar-SA"/>
      </w:rPr>
    </w:lvl>
    <w:lvl w:ilvl="4" w:tplc="FB96446A">
      <w:numFmt w:val="bullet"/>
      <w:lvlText w:val="•"/>
      <w:lvlJc w:val="left"/>
      <w:pPr>
        <w:ind w:left="3078" w:hanging="202"/>
      </w:pPr>
      <w:rPr>
        <w:rFonts w:hint="default"/>
        <w:lang w:val="it-IT" w:eastAsia="en-US" w:bidi="ar-SA"/>
      </w:rPr>
    </w:lvl>
    <w:lvl w:ilvl="5" w:tplc="F774A422">
      <w:numFmt w:val="bullet"/>
      <w:lvlText w:val="•"/>
      <w:lvlJc w:val="left"/>
      <w:pPr>
        <w:ind w:left="3777" w:hanging="202"/>
      </w:pPr>
      <w:rPr>
        <w:rFonts w:hint="default"/>
        <w:lang w:val="it-IT" w:eastAsia="en-US" w:bidi="ar-SA"/>
      </w:rPr>
    </w:lvl>
    <w:lvl w:ilvl="6" w:tplc="2A2C1D18">
      <w:numFmt w:val="bullet"/>
      <w:lvlText w:val="•"/>
      <w:lvlJc w:val="left"/>
      <w:pPr>
        <w:ind w:left="4477" w:hanging="202"/>
      </w:pPr>
      <w:rPr>
        <w:rFonts w:hint="default"/>
        <w:lang w:val="it-IT" w:eastAsia="en-US" w:bidi="ar-SA"/>
      </w:rPr>
    </w:lvl>
    <w:lvl w:ilvl="7" w:tplc="8C3A251E">
      <w:numFmt w:val="bullet"/>
      <w:lvlText w:val="•"/>
      <w:lvlJc w:val="left"/>
      <w:pPr>
        <w:ind w:left="5176" w:hanging="202"/>
      </w:pPr>
      <w:rPr>
        <w:rFonts w:hint="default"/>
        <w:lang w:val="it-IT" w:eastAsia="en-US" w:bidi="ar-SA"/>
      </w:rPr>
    </w:lvl>
    <w:lvl w:ilvl="8" w:tplc="34088FAA">
      <w:numFmt w:val="bullet"/>
      <w:lvlText w:val="•"/>
      <w:lvlJc w:val="left"/>
      <w:pPr>
        <w:ind w:left="5876" w:hanging="202"/>
      </w:pPr>
      <w:rPr>
        <w:rFonts w:hint="default"/>
        <w:lang w:val="it-IT" w:eastAsia="en-US" w:bidi="ar-SA"/>
      </w:rPr>
    </w:lvl>
  </w:abstractNum>
  <w:abstractNum w:abstractNumId="8" w15:restartNumberingAfterBreak="0">
    <w:nsid w:val="7BBE0D7F"/>
    <w:multiLevelType w:val="hybridMultilevel"/>
    <w:tmpl w:val="485EC9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CD"/>
    <w:rsid w:val="001F2D54"/>
    <w:rsid w:val="002A4B4B"/>
    <w:rsid w:val="003B64CD"/>
    <w:rsid w:val="00403D0B"/>
    <w:rsid w:val="00956EF7"/>
    <w:rsid w:val="009B53AA"/>
    <w:rsid w:val="00A00388"/>
    <w:rsid w:val="00A847FC"/>
    <w:rsid w:val="00B4143B"/>
    <w:rsid w:val="00C73C47"/>
    <w:rsid w:val="00D44D62"/>
    <w:rsid w:val="00EE5E38"/>
    <w:rsid w:val="00F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85D7"/>
  <w15:chartTrackingRefBased/>
  <w15:docId w15:val="{0B9FA438-0DEB-40C1-900C-FC9E830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B64C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4143B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B64C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64CD"/>
    <w:rPr>
      <w:color w:val="0563C1" w:themeColor="hyperlink"/>
      <w:u w:val="single"/>
    </w:rPr>
  </w:style>
  <w:style w:type="character" w:customStyle="1" w:styleId="eop">
    <w:name w:val="eop"/>
    <w:basedOn w:val="Carpredefinitoparagrafo"/>
    <w:rsid w:val="003B64CD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B414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B414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B414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utente3</cp:lastModifiedBy>
  <cp:revision>3</cp:revision>
  <dcterms:created xsi:type="dcterms:W3CDTF">2024-12-23T13:18:00Z</dcterms:created>
  <dcterms:modified xsi:type="dcterms:W3CDTF">2024-12-23T13:30:00Z</dcterms:modified>
</cp:coreProperties>
</file>