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2FB" w:rsidRPr="00B20AF9" w:rsidRDefault="00C442FB" w:rsidP="00C442FB">
      <w:pPr>
        <w:autoSpaceDE w:val="0"/>
        <w:autoSpaceDN w:val="0"/>
        <w:spacing w:before="1"/>
        <w:jc w:val="right"/>
        <w:rPr>
          <w:rFonts w:ascii="Calibri" w:eastAsia="Calibri" w:hAnsi="Calibri" w:cs="Calibri"/>
          <w:b/>
          <w:i/>
          <w:iCs/>
          <w:spacing w:val="-7"/>
        </w:rPr>
      </w:pPr>
      <w:r w:rsidRPr="00AD1775">
        <w:rPr>
          <w:rFonts w:ascii="Calibri" w:eastAsia="Calibri" w:hAnsi="Calibri" w:cs="Calibri"/>
          <w:b/>
          <w:i/>
          <w:iCs/>
        </w:rPr>
        <w:t>Allegato</w:t>
      </w:r>
      <w:r>
        <w:rPr>
          <w:rFonts w:ascii="Calibri" w:eastAsia="Calibri" w:hAnsi="Calibri" w:cs="Calibri"/>
          <w:b/>
          <w:i/>
          <w:iCs/>
        </w:rPr>
        <w:t xml:space="preserve"> </w:t>
      </w:r>
      <w:r w:rsidR="00773F02">
        <w:rPr>
          <w:rFonts w:ascii="Calibri" w:eastAsia="Calibri" w:hAnsi="Calibri" w:cs="Calibri"/>
          <w:b/>
          <w:i/>
          <w:iCs/>
        </w:rPr>
        <w:t>C – TRATTAMENTO DEI DATI</w:t>
      </w:r>
      <w:r>
        <w:rPr>
          <w:rFonts w:ascii="Calibri" w:eastAsia="Calibri" w:hAnsi="Calibri" w:cs="Calibri"/>
          <w:b/>
          <w:i/>
          <w:iCs/>
          <w:spacing w:val="-10"/>
        </w:rPr>
        <w:t xml:space="preserve"> </w:t>
      </w:r>
    </w:p>
    <w:p w:rsidR="00C442FB" w:rsidRDefault="00C442FB" w:rsidP="00C442FB">
      <w:pPr>
        <w:autoSpaceDE w:val="0"/>
        <w:autoSpaceDN w:val="0"/>
        <w:spacing w:before="1"/>
        <w:rPr>
          <w:rFonts w:ascii="Calibri" w:eastAsia="Calibri" w:hAnsi="Calibri" w:cs="Calibri"/>
          <w:b/>
          <w:spacing w:val="-10"/>
        </w:rPr>
      </w:pPr>
    </w:p>
    <w:p w:rsidR="00C442FB" w:rsidRDefault="00773F02" w:rsidP="00C442FB">
      <w:pPr>
        <w:autoSpaceDE w:val="0"/>
        <w:autoSpaceDN w:val="0"/>
        <w:adjustRightInd w:val="0"/>
        <w:jc w:val="both"/>
        <w:rPr>
          <w:b/>
        </w:rPr>
      </w:pPr>
      <w:r>
        <w:rPr>
          <w:b/>
        </w:rPr>
        <w:t xml:space="preserve">AVVISO PER IL RECLUTAMENTO PERSONALE DOCENTE INTERNO/ESTERNO FINALIZZATO ALL’INDIVIDUAZIONE DI ESPERTI/TUTOR PNRR - </w:t>
      </w:r>
      <w:r w:rsidRPr="00AA726D">
        <w:rPr>
          <w:b/>
        </w:rPr>
        <w:t>INVESTIMENTO 3.1</w:t>
      </w:r>
      <w:r>
        <w:rPr>
          <w:b/>
        </w:rPr>
        <w:t xml:space="preserve"> – </w:t>
      </w:r>
      <w:r w:rsidRPr="00AA726D">
        <w:rPr>
          <w:b/>
        </w:rPr>
        <w:t>STEM</w:t>
      </w:r>
      <w:r>
        <w:rPr>
          <w:b/>
        </w:rPr>
        <w:t xml:space="preserve"> </w:t>
      </w:r>
      <w:r w:rsidRPr="00AA726D">
        <w:rPr>
          <w:b/>
        </w:rPr>
        <w:t>-</w:t>
      </w:r>
      <w:r>
        <w:rPr>
          <w:b/>
        </w:rPr>
        <w:t xml:space="preserve"> </w:t>
      </w:r>
      <w:r w:rsidRPr="00AA726D">
        <w:rPr>
          <w:b/>
        </w:rPr>
        <w:t>NUOVE COMPETENZE E NUOVI LINGUAGGI</w:t>
      </w:r>
      <w:r>
        <w:rPr>
          <w:b/>
        </w:rPr>
        <w:t xml:space="preserve"> - PROGETTO STEM AND GO - D.M. 65/2023 – INTERVENTO A</w:t>
      </w:r>
    </w:p>
    <w:p w:rsidR="00773F02" w:rsidRDefault="00773F02" w:rsidP="00773F02">
      <w:pPr>
        <w:pStyle w:val="TableParagraph"/>
        <w:spacing w:line="360" w:lineRule="exact"/>
        <w:ind w:right="58"/>
        <w:jc w:val="both"/>
        <w:rPr>
          <w:b/>
        </w:rPr>
      </w:pPr>
      <w:r>
        <w:rPr>
          <w:b/>
        </w:rPr>
        <w:t xml:space="preserve">CODICE AVVISO: </w:t>
      </w:r>
      <w:r w:rsidRPr="00BD2B4B">
        <w:rPr>
          <w:b/>
        </w:rPr>
        <w:t>M4C1I3.1-2023-1143</w:t>
      </w:r>
      <w:r>
        <w:rPr>
          <w:b/>
        </w:rPr>
        <w:t xml:space="preserve"> - </w:t>
      </w:r>
      <w:proofErr w:type="gramStart"/>
      <w:r w:rsidRPr="00556528">
        <w:rPr>
          <w:b/>
        </w:rPr>
        <w:t>CUP</w:t>
      </w:r>
      <w:r>
        <w:rPr>
          <w:b/>
        </w:rPr>
        <w:t xml:space="preserve">: </w:t>
      </w:r>
      <w:r w:rsidRPr="00556528">
        <w:rPr>
          <w:b/>
        </w:rPr>
        <w:t xml:space="preserve"> </w:t>
      </w:r>
      <w:r w:rsidRPr="000D1039">
        <w:rPr>
          <w:b/>
        </w:rPr>
        <w:t>I</w:t>
      </w:r>
      <w:proofErr w:type="gramEnd"/>
      <w:r w:rsidRPr="000D1039">
        <w:rPr>
          <w:b/>
        </w:rPr>
        <w:t>14D23003600006</w:t>
      </w:r>
    </w:p>
    <w:p w:rsidR="00B1287D" w:rsidRPr="007C3226" w:rsidRDefault="00B1287D" w:rsidP="00B1287D">
      <w:pPr>
        <w:autoSpaceDE w:val="0"/>
        <w:autoSpaceDN w:val="0"/>
        <w:adjustRightInd w:val="0"/>
        <w:jc w:val="both"/>
        <w:rPr>
          <w:rFonts w:ascii="Calibri" w:hAnsi="Calibri" w:cs="Calibri"/>
          <w:b/>
        </w:rPr>
      </w:pPr>
    </w:p>
    <w:p w:rsidR="00B1287D" w:rsidRDefault="00B1287D" w:rsidP="00B1287D">
      <w:pPr>
        <w:autoSpaceDE w:val="0"/>
        <w:autoSpaceDN w:val="0"/>
        <w:adjustRightInd w:val="0"/>
        <w:jc w:val="center"/>
        <w:rPr>
          <w:rFonts w:ascii="Calibri" w:hAnsi="Calibri" w:cs="Calibri"/>
          <w:b/>
          <w:bCs/>
          <w:color w:val="104A5A"/>
        </w:rPr>
      </w:pPr>
    </w:p>
    <w:p w:rsidR="00B1287D" w:rsidRDefault="00B1287D" w:rsidP="00B1287D">
      <w:pPr>
        <w:jc w:val="center"/>
      </w:pPr>
    </w:p>
    <w:p w:rsidR="00B1287D" w:rsidRPr="003D5168" w:rsidRDefault="00B1287D" w:rsidP="00B1287D">
      <w:pPr>
        <w:pStyle w:val="Titolo"/>
        <w:spacing w:before="76"/>
        <w:ind w:left="4"/>
        <w:rPr>
          <w:rFonts w:asciiTheme="minorHAnsi" w:hAnsiTheme="minorHAnsi" w:cstheme="minorHAnsi"/>
          <w:sz w:val="24"/>
          <w:szCs w:val="24"/>
          <w:u w:val="single"/>
        </w:rPr>
      </w:pPr>
      <w:r w:rsidRPr="003D5168">
        <w:rPr>
          <w:rFonts w:asciiTheme="minorHAnsi" w:hAnsiTheme="minorHAnsi" w:cstheme="minorHAnsi"/>
          <w:sz w:val="24"/>
          <w:szCs w:val="24"/>
          <w:u w:val="single"/>
        </w:rPr>
        <w:t>INFORMATIVA</w:t>
      </w:r>
      <w:r w:rsidRPr="003D5168">
        <w:rPr>
          <w:rFonts w:asciiTheme="minorHAnsi" w:hAnsiTheme="minorHAnsi" w:cstheme="minorHAnsi"/>
          <w:spacing w:val="-10"/>
          <w:sz w:val="24"/>
          <w:szCs w:val="24"/>
          <w:u w:val="single"/>
        </w:rPr>
        <w:t xml:space="preserve"> </w:t>
      </w:r>
      <w:r w:rsidRPr="003D5168">
        <w:rPr>
          <w:rFonts w:asciiTheme="minorHAnsi" w:hAnsiTheme="minorHAnsi" w:cstheme="minorHAnsi"/>
          <w:sz w:val="24"/>
          <w:szCs w:val="24"/>
          <w:u w:val="single"/>
        </w:rPr>
        <w:t>AI</w:t>
      </w:r>
      <w:r w:rsidRPr="003D5168">
        <w:rPr>
          <w:rFonts w:asciiTheme="minorHAnsi" w:hAnsiTheme="minorHAnsi" w:cstheme="minorHAnsi"/>
          <w:spacing w:val="-7"/>
          <w:sz w:val="24"/>
          <w:szCs w:val="24"/>
          <w:u w:val="single"/>
        </w:rPr>
        <w:t xml:space="preserve"> </w:t>
      </w:r>
      <w:r w:rsidRPr="003D5168">
        <w:rPr>
          <w:rFonts w:asciiTheme="minorHAnsi" w:hAnsiTheme="minorHAnsi" w:cstheme="minorHAnsi"/>
          <w:spacing w:val="-2"/>
          <w:sz w:val="24"/>
          <w:szCs w:val="24"/>
          <w:u w:val="single"/>
        </w:rPr>
        <w:t>DIPENDENTI</w:t>
      </w:r>
    </w:p>
    <w:p w:rsidR="00B1287D" w:rsidRPr="003D5168" w:rsidRDefault="00B1287D" w:rsidP="00B1287D">
      <w:pPr>
        <w:pStyle w:val="Titolo"/>
        <w:rPr>
          <w:rFonts w:asciiTheme="minorHAnsi" w:hAnsiTheme="minorHAnsi" w:cstheme="minorHAnsi"/>
          <w:sz w:val="24"/>
          <w:szCs w:val="24"/>
          <w:u w:val="single"/>
        </w:rPr>
      </w:pPr>
      <w:r w:rsidRPr="003D5168">
        <w:rPr>
          <w:rFonts w:asciiTheme="minorHAnsi" w:hAnsiTheme="minorHAnsi" w:cstheme="minorHAnsi"/>
          <w:spacing w:val="-2"/>
          <w:sz w:val="24"/>
          <w:szCs w:val="24"/>
          <w:u w:val="single"/>
        </w:rPr>
        <w:t>AI</w:t>
      </w:r>
      <w:r w:rsidRPr="003D5168">
        <w:rPr>
          <w:rFonts w:asciiTheme="minorHAnsi" w:hAnsiTheme="minorHAnsi" w:cstheme="minorHAnsi"/>
          <w:spacing w:val="-8"/>
          <w:sz w:val="24"/>
          <w:szCs w:val="24"/>
          <w:u w:val="single"/>
        </w:rPr>
        <w:t xml:space="preserve"> </w:t>
      </w:r>
      <w:r w:rsidRPr="003D5168">
        <w:rPr>
          <w:rFonts w:asciiTheme="minorHAnsi" w:hAnsiTheme="minorHAnsi" w:cstheme="minorHAnsi"/>
          <w:spacing w:val="-2"/>
          <w:sz w:val="24"/>
          <w:szCs w:val="24"/>
          <w:u w:val="single"/>
        </w:rPr>
        <w:t>SENSI</w:t>
      </w:r>
      <w:r w:rsidRPr="003D5168">
        <w:rPr>
          <w:rFonts w:asciiTheme="minorHAnsi" w:hAnsiTheme="minorHAnsi" w:cstheme="minorHAnsi"/>
          <w:spacing w:val="-6"/>
          <w:sz w:val="24"/>
          <w:szCs w:val="24"/>
          <w:u w:val="single"/>
        </w:rPr>
        <w:t xml:space="preserve"> </w:t>
      </w:r>
      <w:r w:rsidRPr="003D5168">
        <w:rPr>
          <w:rFonts w:asciiTheme="minorHAnsi" w:hAnsiTheme="minorHAnsi" w:cstheme="minorHAnsi"/>
          <w:spacing w:val="-2"/>
          <w:sz w:val="24"/>
          <w:szCs w:val="24"/>
          <w:u w:val="single"/>
        </w:rPr>
        <w:t>DEGLI ARTICOLI</w:t>
      </w:r>
      <w:r w:rsidRPr="003D5168">
        <w:rPr>
          <w:rFonts w:asciiTheme="minorHAnsi" w:hAnsiTheme="minorHAnsi" w:cstheme="minorHAnsi"/>
          <w:spacing w:val="-27"/>
          <w:sz w:val="24"/>
          <w:szCs w:val="24"/>
          <w:u w:val="single"/>
        </w:rPr>
        <w:t xml:space="preserve"> </w:t>
      </w:r>
      <w:r w:rsidRPr="003D5168">
        <w:rPr>
          <w:rFonts w:asciiTheme="minorHAnsi" w:hAnsiTheme="minorHAnsi" w:cstheme="minorHAnsi"/>
          <w:spacing w:val="-2"/>
          <w:sz w:val="24"/>
          <w:szCs w:val="24"/>
          <w:u w:val="single"/>
        </w:rPr>
        <w:t>13</w:t>
      </w:r>
      <w:r w:rsidRPr="003D5168">
        <w:rPr>
          <w:rFonts w:asciiTheme="minorHAnsi" w:hAnsiTheme="minorHAnsi" w:cstheme="minorHAnsi"/>
          <w:spacing w:val="-30"/>
          <w:sz w:val="24"/>
          <w:szCs w:val="24"/>
          <w:u w:val="single"/>
        </w:rPr>
        <w:t xml:space="preserve"> </w:t>
      </w:r>
      <w:r w:rsidRPr="003D5168">
        <w:rPr>
          <w:rFonts w:asciiTheme="minorHAnsi" w:hAnsiTheme="minorHAnsi" w:cstheme="minorHAnsi"/>
          <w:spacing w:val="-2"/>
          <w:sz w:val="24"/>
          <w:szCs w:val="24"/>
          <w:u w:val="single"/>
        </w:rPr>
        <w:t>E</w:t>
      </w:r>
      <w:r w:rsidRPr="003D5168">
        <w:rPr>
          <w:rFonts w:asciiTheme="minorHAnsi" w:hAnsiTheme="minorHAnsi" w:cstheme="minorHAnsi"/>
          <w:spacing w:val="-9"/>
          <w:sz w:val="24"/>
          <w:szCs w:val="24"/>
          <w:u w:val="single"/>
        </w:rPr>
        <w:t xml:space="preserve"> </w:t>
      </w:r>
      <w:r w:rsidRPr="003D5168">
        <w:rPr>
          <w:rFonts w:asciiTheme="minorHAnsi" w:hAnsiTheme="minorHAnsi" w:cstheme="minorHAnsi"/>
          <w:spacing w:val="-2"/>
          <w:sz w:val="24"/>
          <w:szCs w:val="24"/>
          <w:u w:val="single"/>
        </w:rPr>
        <w:t>14</w:t>
      </w:r>
      <w:r w:rsidRPr="003D5168">
        <w:rPr>
          <w:rFonts w:asciiTheme="minorHAnsi" w:hAnsiTheme="minorHAnsi" w:cstheme="minorHAnsi"/>
          <w:spacing w:val="-8"/>
          <w:sz w:val="24"/>
          <w:szCs w:val="24"/>
          <w:u w:val="single"/>
        </w:rPr>
        <w:t xml:space="preserve"> </w:t>
      </w:r>
      <w:r w:rsidRPr="003D5168">
        <w:rPr>
          <w:rFonts w:asciiTheme="minorHAnsi" w:hAnsiTheme="minorHAnsi" w:cstheme="minorHAnsi"/>
          <w:spacing w:val="-2"/>
          <w:sz w:val="24"/>
          <w:szCs w:val="24"/>
          <w:u w:val="single"/>
        </w:rPr>
        <w:t>DEL</w:t>
      </w:r>
      <w:r w:rsidRPr="003D5168">
        <w:rPr>
          <w:rFonts w:asciiTheme="minorHAnsi" w:hAnsiTheme="minorHAnsi" w:cstheme="minorHAnsi"/>
          <w:spacing w:val="-9"/>
          <w:sz w:val="24"/>
          <w:szCs w:val="24"/>
          <w:u w:val="single"/>
        </w:rPr>
        <w:t xml:space="preserve"> </w:t>
      </w:r>
      <w:r w:rsidRPr="003D5168">
        <w:rPr>
          <w:rFonts w:asciiTheme="minorHAnsi" w:hAnsiTheme="minorHAnsi" w:cstheme="minorHAnsi"/>
          <w:spacing w:val="-2"/>
          <w:sz w:val="24"/>
          <w:szCs w:val="24"/>
          <w:u w:val="single"/>
        </w:rPr>
        <w:t>REGOLAMENTO</w:t>
      </w:r>
      <w:r w:rsidRPr="003D5168">
        <w:rPr>
          <w:rFonts w:asciiTheme="minorHAnsi" w:hAnsiTheme="minorHAnsi" w:cstheme="minorHAnsi"/>
          <w:spacing w:val="-5"/>
          <w:sz w:val="24"/>
          <w:szCs w:val="24"/>
          <w:u w:val="single"/>
        </w:rPr>
        <w:t xml:space="preserve"> </w:t>
      </w:r>
      <w:r w:rsidRPr="003D5168">
        <w:rPr>
          <w:rFonts w:asciiTheme="minorHAnsi" w:hAnsiTheme="minorHAnsi" w:cstheme="minorHAnsi"/>
          <w:spacing w:val="-2"/>
          <w:sz w:val="24"/>
          <w:szCs w:val="24"/>
          <w:u w:val="single"/>
        </w:rPr>
        <w:t>UE</w:t>
      </w:r>
      <w:r w:rsidRPr="003D5168">
        <w:rPr>
          <w:rFonts w:asciiTheme="minorHAnsi" w:hAnsiTheme="minorHAnsi" w:cstheme="minorHAnsi"/>
          <w:spacing w:val="-7"/>
          <w:sz w:val="24"/>
          <w:szCs w:val="24"/>
          <w:u w:val="single"/>
        </w:rPr>
        <w:t xml:space="preserve"> </w:t>
      </w:r>
      <w:r w:rsidRPr="003D5168">
        <w:rPr>
          <w:rFonts w:asciiTheme="minorHAnsi" w:hAnsiTheme="minorHAnsi" w:cstheme="minorHAnsi"/>
          <w:spacing w:val="-2"/>
          <w:sz w:val="24"/>
          <w:szCs w:val="24"/>
          <w:u w:val="single"/>
        </w:rPr>
        <w:t>2016/679</w:t>
      </w:r>
      <w:r w:rsidRPr="003D5168">
        <w:rPr>
          <w:rFonts w:asciiTheme="minorHAnsi" w:hAnsiTheme="minorHAnsi" w:cstheme="minorHAnsi"/>
          <w:spacing w:val="-6"/>
          <w:sz w:val="24"/>
          <w:szCs w:val="24"/>
          <w:u w:val="single"/>
        </w:rPr>
        <w:t xml:space="preserve"> </w:t>
      </w:r>
      <w:r w:rsidRPr="003D5168">
        <w:rPr>
          <w:rFonts w:asciiTheme="minorHAnsi" w:hAnsiTheme="minorHAnsi" w:cstheme="minorHAnsi"/>
          <w:spacing w:val="-2"/>
          <w:sz w:val="24"/>
          <w:szCs w:val="24"/>
          <w:u w:val="single"/>
        </w:rPr>
        <w:t>(GDPR)</w:t>
      </w:r>
    </w:p>
    <w:p w:rsidR="00B1287D" w:rsidRDefault="00B1287D" w:rsidP="00B1287D">
      <w:pPr>
        <w:pStyle w:val="Corpotesto"/>
        <w:spacing w:before="1"/>
        <w:jc w:val="both"/>
        <w:rPr>
          <w:rFonts w:asciiTheme="minorHAnsi" w:eastAsiaTheme="minorHAnsi" w:hAnsiTheme="minorHAnsi" w:cstheme="minorHAnsi"/>
          <w:bCs/>
          <w:sz w:val="24"/>
          <w:szCs w:val="24"/>
        </w:rPr>
      </w:pPr>
      <w:r w:rsidRPr="00D71238">
        <w:rPr>
          <w:rFonts w:asciiTheme="minorHAnsi" w:eastAsiaTheme="minorHAnsi" w:hAnsiTheme="minorHAnsi" w:cstheme="minorHAnsi"/>
          <w:bCs/>
          <w:sz w:val="24"/>
          <w:szCs w:val="24"/>
        </w:rPr>
        <w:t xml:space="preserve">Ai sensi del Regolamento 2016/679 del Parlamento Europeo e del Consiglio (GDPR) e del d.lgs. 196/2003 e </w:t>
      </w:r>
      <w:proofErr w:type="spellStart"/>
      <w:r w:rsidRPr="00D71238">
        <w:rPr>
          <w:rFonts w:asciiTheme="minorHAnsi" w:eastAsiaTheme="minorHAnsi" w:hAnsiTheme="minorHAnsi" w:cstheme="minorHAnsi"/>
          <w:bCs/>
          <w:sz w:val="24"/>
          <w:szCs w:val="24"/>
        </w:rPr>
        <w:t>ss.mm.ii</w:t>
      </w:r>
      <w:proofErr w:type="spellEnd"/>
      <w:r w:rsidRPr="00D71238">
        <w:rPr>
          <w:rFonts w:asciiTheme="minorHAnsi" w:eastAsiaTheme="minorHAnsi" w:hAnsiTheme="minorHAnsi" w:cstheme="minorHAnsi"/>
          <w:bCs/>
          <w:sz w:val="24"/>
          <w:szCs w:val="24"/>
        </w:rPr>
        <w:t>., si comunica quanto segue:</w:t>
      </w:r>
    </w:p>
    <w:p w:rsidR="00B1287D" w:rsidRPr="00D71238" w:rsidRDefault="00B1287D" w:rsidP="00B1287D">
      <w:pPr>
        <w:pStyle w:val="Corpotesto"/>
        <w:spacing w:before="1"/>
        <w:jc w:val="both"/>
        <w:rPr>
          <w:rFonts w:asciiTheme="minorHAnsi" w:eastAsiaTheme="minorHAnsi" w:hAnsiTheme="minorHAnsi" w:cstheme="minorHAnsi"/>
          <w:bCs/>
          <w:sz w:val="24"/>
          <w:szCs w:val="24"/>
        </w:rPr>
      </w:pPr>
    </w:p>
    <w:p w:rsidR="00B1287D" w:rsidRDefault="00B1287D" w:rsidP="00B1287D">
      <w:pPr>
        <w:pStyle w:val="Corpotesto"/>
        <w:numPr>
          <w:ilvl w:val="0"/>
          <w:numId w:val="2"/>
        </w:numPr>
        <w:spacing w:before="1"/>
        <w:jc w:val="both"/>
        <w:rPr>
          <w:rFonts w:asciiTheme="minorHAnsi" w:eastAsiaTheme="minorHAnsi" w:hAnsiTheme="minorHAnsi" w:cstheme="minorHAnsi"/>
          <w:bCs/>
          <w:sz w:val="24"/>
          <w:szCs w:val="24"/>
        </w:rPr>
      </w:pPr>
      <w:r w:rsidRPr="00D71238">
        <w:rPr>
          <w:rFonts w:asciiTheme="minorHAnsi" w:eastAsiaTheme="minorHAnsi" w:hAnsiTheme="minorHAnsi" w:cstheme="minorHAnsi"/>
          <w:b/>
          <w:sz w:val="24"/>
          <w:szCs w:val="24"/>
        </w:rPr>
        <w:t>Titolare del trattamento dei dati</w:t>
      </w:r>
    </w:p>
    <w:p w:rsidR="00B1287D" w:rsidRDefault="00B1287D" w:rsidP="00B1287D">
      <w:pPr>
        <w:pStyle w:val="Corpotesto"/>
        <w:spacing w:before="1"/>
        <w:ind w:left="720"/>
        <w:jc w:val="both"/>
        <w:rPr>
          <w:rFonts w:asciiTheme="minorHAnsi" w:eastAsiaTheme="minorHAnsi" w:hAnsiTheme="minorHAnsi" w:cstheme="minorHAnsi"/>
          <w:bCs/>
          <w:sz w:val="24"/>
          <w:szCs w:val="24"/>
        </w:rPr>
      </w:pPr>
      <w:r>
        <w:rPr>
          <w:rFonts w:asciiTheme="minorHAnsi" w:eastAsiaTheme="minorHAnsi" w:hAnsiTheme="minorHAnsi" w:cstheme="minorHAnsi"/>
          <w:bCs/>
          <w:sz w:val="24"/>
          <w:szCs w:val="24"/>
        </w:rPr>
        <w:t>A</w:t>
      </w:r>
      <w:r w:rsidRPr="00D71238">
        <w:rPr>
          <w:rFonts w:asciiTheme="minorHAnsi" w:eastAsiaTheme="minorHAnsi" w:hAnsiTheme="minorHAnsi" w:cstheme="minorHAnsi"/>
          <w:bCs/>
          <w:sz w:val="24"/>
          <w:szCs w:val="24"/>
        </w:rPr>
        <w:t xml:space="preserve">i sensi del D. </w:t>
      </w:r>
      <w:proofErr w:type="spellStart"/>
      <w:r w:rsidRPr="00D71238">
        <w:rPr>
          <w:rFonts w:asciiTheme="minorHAnsi" w:eastAsiaTheme="minorHAnsi" w:hAnsiTheme="minorHAnsi" w:cstheme="minorHAnsi"/>
          <w:bCs/>
          <w:sz w:val="24"/>
          <w:szCs w:val="24"/>
        </w:rPr>
        <w:t>Lgs</w:t>
      </w:r>
      <w:proofErr w:type="spellEnd"/>
      <w:r w:rsidRPr="00D71238">
        <w:rPr>
          <w:rFonts w:asciiTheme="minorHAnsi" w:eastAsiaTheme="minorHAnsi" w:hAnsiTheme="minorHAnsi" w:cstheme="minorHAnsi"/>
          <w:bCs/>
          <w:sz w:val="24"/>
          <w:szCs w:val="24"/>
        </w:rPr>
        <w:t>. 196/2003 e GDPR i dati personali forniti dai candidati saranno raccolti presso l’Istituto e utilizzati per le finalità strettamente connesse alla sola gestione della selezione. I medesimi dati potranno essere comunicati unicamente alle amministrazioni pubbliche direttamente interessate a controllare lo svolgimento della selezione o a verificare la posizione giuridico economica dell’aspirante. Titolare del trattamento dei dati è</w:t>
      </w:r>
      <w:r w:rsidR="00773F02">
        <w:rPr>
          <w:rFonts w:asciiTheme="minorHAnsi" w:eastAsiaTheme="minorHAnsi" w:hAnsiTheme="minorHAnsi" w:cstheme="minorHAnsi"/>
          <w:bCs/>
          <w:sz w:val="24"/>
          <w:szCs w:val="24"/>
        </w:rPr>
        <w:t xml:space="preserve"> il Dirigente Scolastico del</w:t>
      </w:r>
      <w:r w:rsidRPr="00D71238">
        <w:rPr>
          <w:rFonts w:asciiTheme="minorHAnsi" w:eastAsiaTheme="minorHAnsi" w:hAnsiTheme="minorHAnsi" w:cstheme="minorHAnsi"/>
          <w:bCs/>
          <w:sz w:val="24"/>
          <w:szCs w:val="24"/>
        </w:rPr>
        <w:t xml:space="preserve">l’Istituzione </w:t>
      </w:r>
      <w:r>
        <w:rPr>
          <w:rFonts w:asciiTheme="minorHAnsi" w:eastAsiaTheme="minorHAnsi" w:hAnsiTheme="minorHAnsi" w:cstheme="minorHAnsi"/>
          <w:bCs/>
          <w:sz w:val="24"/>
          <w:szCs w:val="24"/>
        </w:rPr>
        <w:t>S</w:t>
      </w:r>
      <w:r w:rsidRPr="00D71238">
        <w:rPr>
          <w:rFonts w:asciiTheme="minorHAnsi" w:eastAsiaTheme="minorHAnsi" w:hAnsiTheme="minorHAnsi" w:cstheme="minorHAnsi"/>
          <w:bCs/>
          <w:sz w:val="24"/>
          <w:szCs w:val="24"/>
        </w:rPr>
        <w:t xml:space="preserve">colastica </w:t>
      </w:r>
      <w:r w:rsidR="00773F02">
        <w:rPr>
          <w:rFonts w:asciiTheme="minorHAnsi" w:eastAsiaTheme="minorHAnsi" w:hAnsiTheme="minorHAnsi" w:cstheme="minorHAnsi"/>
          <w:bCs/>
          <w:sz w:val="24"/>
          <w:szCs w:val="24"/>
        </w:rPr>
        <w:t xml:space="preserve">I.I.S. Copernico - </w:t>
      </w:r>
      <w:proofErr w:type="spellStart"/>
      <w:r w:rsidR="00773F02">
        <w:rPr>
          <w:rFonts w:asciiTheme="minorHAnsi" w:eastAsiaTheme="minorHAnsi" w:hAnsiTheme="minorHAnsi" w:cstheme="minorHAnsi"/>
          <w:bCs/>
          <w:sz w:val="24"/>
          <w:szCs w:val="24"/>
        </w:rPr>
        <w:t>Luxemburg</w:t>
      </w:r>
      <w:proofErr w:type="spellEnd"/>
      <w:r>
        <w:rPr>
          <w:rFonts w:asciiTheme="minorHAnsi" w:eastAsiaTheme="minorHAnsi" w:hAnsiTheme="minorHAnsi" w:cstheme="minorHAnsi"/>
          <w:bCs/>
          <w:sz w:val="24"/>
          <w:szCs w:val="24"/>
        </w:rPr>
        <w:t xml:space="preserve"> </w:t>
      </w:r>
      <w:r w:rsidRPr="00D71238">
        <w:rPr>
          <w:rFonts w:asciiTheme="minorHAnsi" w:eastAsiaTheme="minorHAnsi" w:hAnsiTheme="minorHAnsi" w:cstheme="minorHAnsi"/>
          <w:bCs/>
          <w:sz w:val="24"/>
          <w:szCs w:val="24"/>
        </w:rPr>
        <w:t xml:space="preserve">con sede in Torino presso </w:t>
      </w:r>
      <w:r w:rsidR="00773F02">
        <w:rPr>
          <w:rFonts w:asciiTheme="minorHAnsi" w:eastAsiaTheme="minorHAnsi" w:hAnsiTheme="minorHAnsi" w:cstheme="minorHAnsi"/>
          <w:bCs/>
          <w:sz w:val="24"/>
          <w:szCs w:val="24"/>
        </w:rPr>
        <w:t>Corso Caio Plinio n° 2</w:t>
      </w:r>
      <w:r w:rsidRPr="00D71238">
        <w:rPr>
          <w:rFonts w:asciiTheme="minorHAnsi" w:eastAsiaTheme="minorHAnsi" w:hAnsiTheme="minorHAnsi" w:cstheme="minorHAnsi"/>
          <w:bCs/>
          <w:sz w:val="24"/>
          <w:szCs w:val="24"/>
        </w:rPr>
        <w:t xml:space="preserve"> alla quale ci si potrà rivolgere per esercitare i diritti degli interessati, scrivendo all’indirizzo PEC: </w:t>
      </w:r>
      <w:hyperlink r:id="rId7" w:history="1">
        <w:r w:rsidR="00773F02" w:rsidRPr="00D62484">
          <w:rPr>
            <w:rStyle w:val="Collegamentoipertestuale"/>
            <w:rFonts w:asciiTheme="minorHAnsi" w:eastAsiaTheme="minorHAnsi" w:hAnsiTheme="minorHAnsi" w:cstheme="minorHAnsi"/>
            <w:bCs/>
            <w:sz w:val="24"/>
            <w:szCs w:val="24"/>
          </w:rPr>
          <w:t>tois06400e@pec.istruzione.it</w:t>
        </w:r>
      </w:hyperlink>
      <w:r>
        <w:rPr>
          <w:rFonts w:asciiTheme="minorHAnsi" w:eastAsiaTheme="minorHAnsi" w:hAnsiTheme="minorHAnsi" w:cstheme="minorHAnsi"/>
          <w:bCs/>
          <w:sz w:val="24"/>
          <w:szCs w:val="24"/>
        </w:rPr>
        <w:t xml:space="preserve">. </w:t>
      </w:r>
    </w:p>
    <w:p w:rsidR="00773F02" w:rsidRDefault="00773F02" w:rsidP="00B1287D">
      <w:pPr>
        <w:pStyle w:val="Corpotesto"/>
        <w:spacing w:before="1"/>
        <w:ind w:left="720"/>
        <w:jc w:val="both"/>
        <w:rPr>
          <w:rFonts w:asciiTheme="minorHAnsi" w:eastAsiaTheme="minorHAnsi" w:hAnsiTheme="minorHAnsi" w:cstheme="minorHAnsi"/>
          <w:bCs/>
          <w:sz w:val="24"/>
          <w:szCs w:val="24"/>
        </w:rPr>
      </w:pPr>
    </w:p>
    <w:p w:rsidR="00B1287D" w:rsidRPr="00D71238" w:rsidRDefault="00B1287D" w:rsidP="00B1287D">
      <w:pPr>
        <w:pStyle w:val="Corpotesto"/>
        <w:numPr>
          <w:ilvl w:val="0"/>
          <w:numId w:val="2"/>
        </w:numPr>
        <w:spacing w:before="1"/>
        <w:jc w:val="both"/>
        <w:rPr>
          <w:rFonts w:asciiTheme="minorHAnsi" w:eastAsiaTheme="minorHAnsi" w:hAnsiTheme="minorHAnsi" w:cstheme="minorHAnsi"/>
          <w:b/>
          <w:sz w:val="24"/>
          <w:szCs w:val="24"/>
        </w:rPr>
      </w:pPr>
      <w:r w:rsidRPr="00D71238">
        <w:rPr>
          <w:rFonts w:asciiTheme="minorHAnsi" w:eastAsiaTheme="minorHAnsi" w:hAnsiTheme="minorHAnsi" w:cstheme="minorHAnsi"/>
          <w:b/>
          <w:sz w:val="24"/>
          <w:szCs w:val="24"/>
        </w:rPr>
        <w:t>Finalità e base giuridica del trattamento</w:t>
      </w:r>
    </w:p>
    <w:p w:rsidR="00B1287D" w:rsidRPr="00D71238" w:rsidRDefault="00B1287D" w:rsidP="00B1287D">
      <w:pPr>
        <w:pStyle w:val="Corpotesto"/>
        <w:spacing w:before="1"/>
        <w:jc w:val="both"/>
        <w:rPr>
          <w:rFonts w:asciiTheme="minorHAnsi" w:eastAsiaTheme="minorHAnsi" w:hAnsiTheme="minorHAnsi" w:cstheme="minorHAnsi"/>
          <w:bCs/>
          <w:sz w:val="24"/>
          <w:szCs w:val="24"/>
        </w:rPr>
      </w:pPr>
      <w:r w:rsidRPr="00D71238">
        <w:rPr>
          <w:rFonts w:asciiTheme="minorHAnsi" w:eastAsiaTheme="minorHAnsi" w:hAnsiTheme="minorHAnsi" w:cstheme="minorHAnsi"/>
          <w:bCs/>
          <w:sz w:val="24"/>
          <w:szCs w:val="24"/>
        </w:rPr>
        <w:t>Ai sensi dell’art. 4 del GDPR, i dati personali sono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rsidR="00B1287D" w:rsidRPr="00D71238" w:rsidRDefault="00B1287D" w:rsidP="00B1287D">
      <w:pPr>
        <w:pStyle w:val="Corpotesto"/>
        <w:spacing w:before="1"/>
        <w:jc w:val="both"/>
        <w:rPr>
          <w:rFonts w:asciiTheme="minorHAnsi" w:eastAsiaTheme="minorHAnsi" w:hAnsiTheme="minorHAnsi" w:cstheme="minorHAnsi"/>
          <w:bCs/>
          <w:sz w:val="24"/>
          <w:szCs w:val="24"/>
        </w:rPr>
      </w:pPr>
      <w:r w:rsidRPr="00D71238">
        <w:rPr>
          <w:rFonts w:asciiTheme="minorHAnsi" w:eastAsiaTheme="minorHAnsi" w:hAnsiTheme="minorHAnsi" w:cstheme="minorHAnsi"/>
          <w:bCs/>
          <w:sz w:val="24"/>
          <w:szCs w:val="24"/>
        </w:rPr>
        <w:t>Il trattamento dei dati personali è necessario per il perseguimento delle finalità istituzionali dell’Ente, nello specifico per la gestione degli aspetti relativi al trattamento giuridico ed economico del personale e verifica del possesso dei requisiti per l'assunzione.</w:t>
      </w:r>
    </w:p>
    <w:p w:rsidR="00B1287D" w:rsidRPr="00D71238" w:rsidRDefault="00B1287D" w:rsidP="00B1287D">
      <w:pPr>
        <w:pStyle w:val="Corpotesto"/>
        <w:spacing w:before="1"/>
        <w:jc w:val="both"/>
        <w:rPr>
          <w:rFonts w:asciiTheme="minorHAnsi" w:eastAsiaTheme="minorHAnsi" w:hAnsiTheme="minorHAnsi" w:cstheme="minorHAnsi"/>
          <w:bCs/>
          <w:sz w:val="24"/>
          <w:szCs w:val="24"/>
        </w:rPr>
      </w:pPr>
      <w:r w:rsidRPr="00D71238">
        <w:rPr>
          <w:rFonts w:asciiTheme="minorHAnsi" w:eastAsiaTheme="minorHAnsi" w:hAnsiTheme="minorHAnsi" w:cstheme="minorHAnsi"/>
          <w:bCs/>
          <w:sz w:val="24"/>
          <w:szCs w:val="24"/>
        </w:rPr>
        <w:t xml:space="preserve">Il predetto trattamento si basa sull’esecuzione di un compito di interesse pubblico o pubblici poteri del titolare derivante da normativa nazionale, correlato all’attività di istruzione; risulta inoltre necessario ai fini dell’esecuzione di un contratto di cui l’interessato è parte o all’esecuzione di misure precontrattuali e si basa altresì sull’adempimento degli obblighi legali posti in capo </w:t>
      </w:r>
      <w:r w:rsidR="00773F02">
        <w:rPr>
          <w:rFonts w:asciiTheme="minorHAnsi" w:eastAsiaTheme="minorHAnsi" w:hAnsiTheme="minorHAnsi" w:cstheme="minorHAnsi"/>
          <w:bCs/>
          <w:sz w:val="24"/>
          <w:szCs w:val="24"/>
        </w:rPr>
        <w:t>all’I.I.S. Copernico-</w:t>
      </w:r>
      <w:proofErr w:type="spellStart"/>
      <w:r w:rsidR="00773F02">
        <w:rPr>
          <w:rFonts w:asciiTheme="minorHAnsi" w:eastAsiaTheme="minorHAnsi" w:hAnsiTheme="minorHAnsi" w:cstheme="minorHAnsi"/>
          <w:bCs/>
          <w:sz w:val="24"/>
          <w:szCs w:val="24"/>
        </w:rPr>
        <w:t>Luxemburg</w:t>
      </w:r>
      <w:proofErr w:type="spellEnd"/>
      <w:r w:rsidR="00773F02">
        <w:rPr>
          <w:rFonts w:asciiTheme="minorHAnsi" w:eastAsiaTheme="minorHAnsi" w:hAnsiTheme="minorHAnsi" w:cstheme="minorHAnsi"/>
          <w:bCs/>
          <w:sz w:val="24"/>
          <w:szCs w:val="24"/>
        </w:rPr>
        <w:t>.</w:t>
      </w:r>
    </w:p>
    <w:p w:rsidR="00B1287D" w:rsidRPr="00D71238" w:rsidRDefault="00B1287D" w:rsidP="00B1287D">
      <w:pPr>
        <w:pStyle w:val="Corpotesto"/>
        <w:spacing w:before="1"/>
        <w:jc w:val="both"/>
        <w:rPr>
          <w:rFonts w:asciiTheme="minorHAnsi" w:eastAsiaTheme="minorHAnsi" w:hAnsiTheme="minorHAnsi" w:cstheme="minorHAnsi"/>
          <w:bCs/>
          <w:sz w:val="24"/>
          <w:szCs w:val="24"/>
        </w:rPr>
      </w:pPr>
      <w:r w:rsidRPr="00D71238">
        <w:rPr>
          <w:rFonts w:asciiTheme="minorHAnsi" w:eastAsiaTheme="minorHAnsi" w:hAnsiTheme="minorHAnsi" w:cstheme="minorHAnsi"/>
          <w:bCs/>
          <w:sz w:val="24"/>
          <w:szCs w:val="24"/>
        </w:rPr>
        <w:t>Si specifica inoltre che il trattamento di categorie particolari di dati ed eventuali dati giudiziari è necessario per l’adempimento del sopra indicato compito di interesse pubblico e/o per assolvere gli obblighi ed esercitare i diritti specifici del titolare del trattamento o dell’interessato in materia di diritto del lavoro, nella misura in cui è autorizzato dalla normativa vigente (ivi inclusi CCNL), in presenza di garanzie appropriate per i diritti fondamentali e gli interessi dell’interessato. Il conferimento dei dati personali, richiesti conformemente al principio di minimizzazione, è strettamente necessario ai fini dello svolgimento di quanto sopra</w:t>
      </w:r>
    </w:p>
    <w:p w:rsidR="00B1287D" w:rsidRPr="00D71238" w:rsidRDefault="00B1287D" w:rsidP="00B1287D">
      <w:pPr>
        <w:pStyle w:val="Corpotesto"/>
        <w:spacing w:before="1"/>
        <w:jc w:val="both"/>
        <w:rPr>
          <w:rFonts w:asciiTheme="minorHAnsi" w:eastAsiaTheme="minorHAnsi" w:hAnsiTheme="minorHAnsi" w:cstheme="minorHAnsi"/>
          <w:bCs/>
          <w:sz w:val="24"/>
          <w:szCs w:val="24"/>
        </w:rPr>
      </w:pPr>
      <w:r w:rsidRPr="00D71238">
        <w:rPr>
          <w:rFonts w:asciiTheme="minorHAnsi" w:eastAsiaTheme="minorHAnsi" w:hAnsiTheme="minorHAnsi" w:cstheme="minorHAnsi"/>
          <w:bCs/>
          <w:sz w:val="24"/>
          <w:szCs w:val="24"/>
        </w:rPr>
        <w:t xml:space="preserve">indicato. L’eventuale Suo rifiuto di conferire tali dati personali comporta l’impossibilità di </w:t>
      </w:r>
      <w:r w:rsidRPr="00D71238">
        <w:rPr>
          <w:rFonts w:asciiTheme="minorHAnsi" w:eastAsiaTheme="minorHAnsi" w:hAnsiTheme="minorHAnsi" w:cstheme="minorHAnsi"/>
          <w:bCs/>
          <w:sz w:val="24"/>
          <w:szCs w:val="24"/>
        </w:rPr>
        <w:lastRenderedPageBreak/>
        <w:t>provvedere agli obblighi legali e agli adempimenti previsti dalla normativa applicabile.</w:t>
      </w:r>
    </w:p>
    <w:p w:rsidR="00B1287D" w:rsidRPr="00D71238" w:rsidRDefault="00B1287D" w:rsidP="00B1287D">
      <w:pPr>
        <w:pStyle w:val="Corpotesto"/>
        <w:spacing w:before="1"/>
        <w:jc w:val="both"/>
        <w:rPr>
          <w:rFonts w:asciiTheme="minorHAnsi" w:eastAsiaTheme="minorHAnsi" w:hAnsiTheme="minorHAnsi" w:cstheme="minorHAnsi"/>
          <w:bCs/>
          <w:sz w:val="24"/>
          <w:szCs w:val="24"/>
        </w:rPr>
      </w:pPr>
      <w:r w:rsidRPr="00D71238">
        <w:rPr>
          <w:rFonts w:asciiTheme="minorHAnsi" w:eastAsiaTheme="minorHAnsi" w:hAnsiTheme="minorHAnsi" w:cstheme="minorHAnsi"/>
          <w:bCs/>
          <w:sz w:val="24"/>
          <w:szCs w:val="24"/>
        </w:rPr>
        <w:t>Ai sensi e per gli effetti di cui all’art. 14 GDPR si precisa che alcune categorie di dati personali (nello specifico, dati identificativi unitamente a informazioni relative alla classe di concorso e al profilo per il quale avviene l’assunzione) possono essere state comunicate a codesta Istituzione scolastica dal MIUR/MI.</w:t>
      </w:r>
    </w:p>
    <w:p w:rsidR="00B1287D" w:rsidRPr="00D71238" w:rsidRDefault="00B1287D" w:rsidP="00B1287D">
      <w:pPr>
        <w:pStyle w:val="Corpotesto"/>
        <w:spacing w:before="1"/>
        <w:jc w:val="both"/>
        <w:rPr>
          <w:rFonts w:asciiTheme="minorHAnsi" w:eastAsiaTheme="minorHAnsi" w:hAnsiTheme="minorHAnsi" w:cstheme="minorHAnsi"/>
          <w:bCs/>
          <w:sz w:val="24"/>
          <w:szCs w:val="24"/>
        </w:rPr>
      </w:pPr>
    </w:p>
    <w:p w:rsidR="00B1287D" w:rsidRPr="00D71238" w:rsidRDefault="00B1287D" w:rsidP="00B1287D">
      <w:pPr>
        <w:pStyle w:val="Corpotesto"/>
        <w:numPr>
          <w:ilvl w:val="0"/>
          <w:numId w:val="2"/>
        </w:numPr>
        <w:spacing w:before="1"/>
        <w:jc w:val="both"/>
        <w:rPr>
          <w:rFonts w:asciiTheme="minorHAnsi" w:eastAsiaTheme="minorHAnsi" w:hAnsiTheme="minorHAnsi" w:cstheme="minorHAnsi"/>
          <w:b/>
          <w:sz w:val="24"/>
          <w:szCs w:val="24"/>
        </w:rPr>
      </w:pPr>
      <w:r w:rsidRPr="00D71238">
        <w:rPr>
          <w:rFonts w:asciiTheme="minorHAnsi" w:eastAsiaTheme="minorHAnsi" w:hAnsiTheme="minorHAnsi" w:cstheme="minorHAnsi"/>
          <w:b/>
          <w:sz w:val="24"/>
          <w:szCs w:val="24"/>
        </w:rPr>
        <w:t>Periodo di conservazione dei dati personali</w:t>
      </w:r>
    </w:p>
    <w:p w:rsidR="00B1287D" w:rsidRDefault="00B1287D" w:rsidP="00B1287D">
      <w:pPr>
        <w:pStyle w:val="Corpotesto"/>
        <w:spacing w:before="1"/>
        <w:jc w:val="both"/>
        <w:rPr>
          <w:rFonts w:asciiTheme="minorHAnsi" w:eastAsiaTheme="minorHAnsi" w:hAnsiTheme="minorHAnsi" w:cstheme="minorHAnsi"/>
          <w:bCs/>
          <w:sz w:val="24"/>
          <w:szCs w:val="24"/>
        </w:rPr>
      </w:pPr>
      <w:r w:rsidRPr="00D71238">
        <w:rPr>
          <w:rFonts w:asciiTheme="minorHAnsi" w:eastAsiaTheme="minorHAnsi" w:hAnsiTheme="minorHAnsi" w:cstheme="minorHAnsi"/>
          <w:bCs/>
          <w:sz w:val="24"/>
          <w:szCs w:val="24"/>
        </w:rPr>
        <w:t>I dati personali trattati sono conservati in ossequio alla vigente normativa di settore e fiscale, nonché all’applicabile massimario di scarto e conservazione, nei termini massimi previsti dalla stessa.</w:t>
      </w:r>
    </w:p>
    <w:p w:rsidR="00B1287D" w:rsidRPr="00D71238" w:rsidRDefault="00B1287D" w:rsidP="00B1287D">
      <w:pPr>
        <w:pStyle w:val="Corpotesto"/>
        <w:spacing w:before="1"/>
        <w:jc w:val="both"/>
        <w:rPr>
          <w:rFonts w:asciiTheme="minorHAnsi" w:eastAsiaTheme="minorHAnsi" w:hAnsiTheme="minorHAnsi" w:cstheme="minorHAnsi"/>
          <w:bCs/>
          <w:sz w:val="24"/>
          <w:szCs w:val="24"/>
        </w:rPr>
      </w:pPr>
    </w:p>
    <w:p w:rsidR="00B1287D" w:rsidRPr="00D71238" w:rsidRDefault="00B1287D" w:rsidP="00B1287D">
      <w:pPr>
        <w:pStyle w:val="Corpotesto"/>
        <w:numPr>
          <w:ilvl w:val="0"/>
          <w:numId w:val="2"/>
        </w:numPr>
        <w:spacing w:before="1"/>
        <w:jc w:val="both"/>
        <w:rPr>
          <w:rFonts w:asciiTheme="minorHAnsi" w:eastAsiaTheme="minorHAnsi" w:hAnsiTheme="minorHAnsi" w:cstheme="minorHAnsi"/>
          <w:b/>
          <w:sz w:val="24"/>
          <w:szCs w:val="24"/>
        </w:rPr>
      </w:pPr>
      <w:r w:rsidRPr="00D71238">
        <w:rPr>
          <w:rFonts w:asciiTheme="minorHAnsi" w:eastAsiaTheme="minorHAnsi" w:hAnsiTheme="minorHAnsi" w:cstheme="minorHAnsi"/>
          <w:b/>
          <w:sz w:val="24"/>
          <w:szCs w:val="24"/>
        </w:rPr>
        <w:t>Assenza di processi decisionali automatizzati</w:t>
      </w:r>
    </w:p>
    <w:p w:rsidR="00B1287D" w:rsidRPr="00D71238" w:rsidRDefault="00B1287D" w:rsidP="00B1287D">
      <w:pPr>
        <w:pStyle w:val="Corpotesto"/>
        <w:spacing w:before="1"/>
        <w:jc w:val="both"/>
        <w:rPr>
          <w:rFonts w:asciiTheme="minorHAnsi" w:eastAsiaTheme="minorHAnsi" w:hAnsiTheme="minorHAnsi" w:cstheme="minorHAnsi"/>
          <w:bCs/>
          <w:sz w:val="24"/>
          <w:szCs w:val="24"/>
        </w:rPr>
      </w:pPr>
      <w:r w:rsidRPr="00D71238">
        <w:rPr>
          <w:rFonts w:asciiTheme="minorHAnsi" w:eastAsiaTheme="minorHAnsi" w:hAnsiTheme="minorHAnsi" w:cstheme="minorHAnsi"/>
          <w:bCs/>
          <w:sz w:val="24"/>
          <w:szCs w:val="24"/>
        </w:rPr>
        <w:t>I dati trattati non sono oggetto di processi decisionali automatizzati.</w:t>
      </w:r>
    </w:p>
    <w:p w:rsidR="00B1287D" w:rsidRPr="00D71238" w:rsidRDefault="00B1287D" w:rsidP="00B1287D">
      <w:pPr>
        <w:pStyle w:val="Corpotesto"/>
        <w:spacing w:before="1"/>
        <w:jc w:val="both"/>
        <w:rPr>
          <w:rFonts w:asciiTheme="minorHAnsi" w:eastAsiaTheme="minorHAnsi" w:hAnsiTheme="minorHAnsi" w:cstheme="minorHAnsi"/>
          <w:bCs/>
          <w:sz w:val="24"/>
          <w:szCs w:val="24"/>
        </w:rPr>
      </w:pPr>
    </w:p>
    <w:p w:rsidR="00B1287D" w:rsidRPr="00D71238" w:rsidRDefault="00B1287D" w:rsidP="00B1287D">
      <w:pPr>
        <w:pStyle w:val="Corpotesto"/>
        <w:numPr>
          <w:ilvl w:val="0"/>
          <w:numId w:val="2"/>
        </w:numPr>
        <w:spacing w:before="1"/>
        <w:jc w:val="both"/>
        <w:rPr>
          <w:rFonts w:asciiTheme="minorHAnsi" w:eastAsiaTheme="minorHAnsi" w:hAnsiTheme="minorHAnsi" w:cstheme="minorHAnsi"/>
          <w:b/>
          <w:sz w:val="24"/>
          <w:szCs w:val="24"/>
        </w:rPr>
      </w:pPr>
      <w:r w:rsidRPr="00D71238">
        <w:rPr>
          <w:rFonts w:asciiTheme="minorHAnsi" w:eastAsiaTheme="minorHAnsi" w:hAnsiTheme="minorHAnsi" w:cstheme="minorHAnsi"/>
          <w:b/>
          <w:sz w:val="24"/>
          <w:szCs w:val="24"/>
        </w:rPr>
        <w:t>Categorie di destinatari dei dati personali</w:t>
      </w:r>
    </w:p>
    <w:p w:rsidR="00B1287D" w:rsidRPr="00D71238" w:rsidRDefault="00B1287D" w:rsidP="00B1287D">
      <w:pPr>
        <w:pStyle w:val="Corpotesto"/>
        <w:spacing w:before="1"/>
        <w:jc w:val="both"/>
        <w:rPr>
          <w:rFonts w:asciiTheme="minorHAnsi" w:eastAsiaTheme="minorHAnsi" w:hAnsiTheme="minorHAnsi" w:cstheme="minorHAnsi"/>
          <w:bCs/>
          <w:sz w:val="24"/>
          <w:szCs w:val="24"/>
        </w:rPr>
      </w:pPr>
      <w:r w:rsidRPr="00D71238">
        <w:rPr>
          <w:rFonts w:asciiTheme="minorHAnsi" w:eastAsiaTheme="minorHAnsi" w:hAnsiTheme="minorHAnsi" w:cstheme="minorHAnsi"/>
          <w:bCs/>
          <w:sz w:val="24"/>
          <w:szCs w:val="24"/>
        </w:rPr>
        <w:t>I dati personali possono essere trattati anche con modalità informatiche dalle persone autorizzate al trattamento sotto l’autorità del titolare, nonché tramite responsabili esterni del trattamento ed essere comunicati per le finalità istituzionali alla Pubblica Amministrazione e a tutti quei soggetti cui la comunicazione sia richiesta da norme di legge o regolamento.</w:t>
      </w:r>
    </w:p>
    <w:p w:rsidR="00B1287D" w:rsidRDefault="00B1287D" w:rsidP="00B1287D">
      <w:pPr>
        <w:pStyle w:val="Corpotesto"/>
        <w:spacing w:before="1"/>
        <w:jc w:val="both"/>
        <w:rPr>
          <w:rFonts w:asciiTheme="minorHAnsi" w:eastAsiaTheme="minorHAnsi" w:hAnsiTheme="minorHAnsi" w:cstheme="minorHAnsi"/>
          <w:bCs/>
          <w:sz w:val="24"/>
          <w:szCs w:val="24"/>
        </w:rPr>
      </w:pPr>
      <w:r w:rsidRPr="00D71238">
        <w:rPr>
          <w:rFonts w:asciiTheme="minorHAnsi" w:eastAsiaTheme="minorHAnsi" w:hAnsiTheme="minorHAnsi" w:cstheme="minorHAnsi"/>
          <w:bCs/>
          <w:sz w:val="24"/>
          <w:szCs w:val="24"/>
        </w:rPr>
        <w:t>I dati personali – nel rispetto di quanto previsto dalla normativa vigente e dai provvedimenti e linee guida dell’Autorità Garante per la protezione dei dati personali e dell’ANAC – possono essere soggetti a diffusione sul sito scolastico, per il perseguimento di finalità istituzionali e, in particolare, anche per adempiere alla normativa in materia di pubblicità (albo pretorio) e trasparenza (amministrazione trasparente).</w:t>
      </w:r>
    </w:p>
    <w:p w:rsidR="00B1287D" w:rsidRPr="00D71238" w:rsidRDefault="00B1287D" w:rsidP="00B1287D">
      <w:pPr>
        <w:pStyle w:val="Corpotesto"/>
        <w:spacing w:before="1"/>
        <w:jc w:val="both"/>
        <w:rPr>
          <w:rFonts w:asciiTheme="minorHAnsi" w:eastAsiaTheme="minorHAnsi" w:hAnsiTheme="minorHAnsi" w:cstheme="minorHAnsi"/>
          <w:bCs/>
          <w:sz w:val="24"/>
          <w:szCs w:val="24"/>
        </w:rPr>
      </w:pPr>
    </w:p>
    <w:p w:rsidR="00B1287D" w:rsidRPr="00D71238" w:rsidRDefault="00B1287D" w:rsidP="00B1287D">
      <w:pPr>
        <w:pStyle w:val="Corpotesto"/>
        <w:numPr>
          <w:ilvl w:val="0"/>
          <w:numId w:val="2"/>
        </w:numPr>
        <w:spacing w:before="1"/>
        <w:jc w:val="both"/>
        <w:rPr>
          <w:rFonts w:asciiTheme="minorHAnsi" w:eastAsiaTheme="minorHAnsi" w:hAnsiTheme="minorHAnsi" w:cstheme="minorHAnsi"/>
          <w:b/>
          <w:sz w:val="24"/>
          <w:szCs w:val="24"/>
        </w:rPr>
      </w:pPr>
      <w:r w:rsidRPr="00D71238">
        <w:rPr>
          <w:rFonts w:asciiTheme="minorHAnsi" w:eastAsiaTheme="minorHAnsi" w:hAnsiTheme="minorHAnsi" w:cstheme="minorHAnsi"/>
          <w:b/>
          <w:sz w:val="24"/>
          <w:szCs w:val="24"/>
        </w:rPr>
        <w:t>Trasferimento dei dati all’estero</w:t>
      </w:r>
    </w:p>
    <w:p w:rsidR="00B1287D" w:rsidRPr="00D71238" w:rsidRDefault="00B1287D" w:rsidP="00B1287D">
      <w:pPr>
        <w:pStyle w:val="Corpotesto"/>
        <w:spacing w:before="1"/>
        <w:jc w:val="both"/>
        <w:rPr>
          <w:rFonts w:asciiTheme="minorHAnsi" w:eastAsiaTheme="minorHAnsi" w:hAnsiTheme="minorHAnsi" w:cstheme="minorHAnsi"/>
          <w:bCs/>
          <w:sz w:val="24"/>
          <w:szCs w:val="24"/>
        </w:rPr>
      </w:pPr>
      <w:r w:rsidRPr="00D71238">
        <w:rPr>
          <w:rFonts w:asciiTheme="minorHAnsi" w:eastAsiaTheme="minorHAnsi" w:hAnsiTheme="minorHAnsi" w:cstheme="minorHAnsi"/>
          <w:bCs/>
          <w:sz w:val="24"/>
          <w:szCs w:val="24"/>
        </w:rPr>
        <w:t>I dati personali non sono ordinariamente oggetto di trasferimento al di fuori dell’Unione Europea.</w:t>
      </w:r>
    </w:p>
    <w:p w:rsidR="00B1287D" w:rsidRPr="00D71238" w:rsidRDefault="00B1287D" w:rsidP="00B1287D">
      <w:pPr>
        <w:pStyle w:val="Corpotesto"/>
        <w:spacing w:before="1"/>
        <w:jc w:val="both"/>
        <w:rPr>
          <w:rFonts w:asciiTheme="minorHAnsi" w:eastAsiaTheme="minorHAnsi" w:hAnsiTheme="minorHAnsi" w:cstheme="minorHAnsi"/>
          <w:bCs/>
          <w:sz w:val="24"/>
          <w:szCs w:val="24"/>
        </w:rPr>
      </w:pPr>
    </w:p>
    <w:p w:rsidR="00B1287D" w:rsidRPr="00D71238" w:rsidRDefault="00B1287D" w:rsidP="00B1287D">
      <w:pPr>
        <w:pStyle w:val="Corpotesto"/>
        <w:numPr>
          <w:ilvl w:val="0"/>
          <w:numId w:val="2"/>
        </w:numPr>
        <w:spacing w:before="1"/>
        <w:jc w:val="both"/>
        <w:rPr>
          <w:rFonts w:asciiTheme="minorHAnsi" w:eastAsiaTheme="minorHAnsi" w:hAnsiTheme="minorHAnsi" w:cstheme="minorHAnsi"/>
          <w:b/>
          <w:sz w:val="24"/>
          <w:szCs w:val="24"/>
        </w:rPr>
      </w:pPr>
      <w:r w:rsidRPr="00D71238">
        <w:rPr>
          <w:rFonts w:asciiTheme="minorHAnsi" w:eastAsiaTheme="minorHAnsi" w:hAnsiTheme="minorHAnsi" w:cstheme="minorHAnsi"/>
          <w:b/>
          <w:sz w:val="24"/>
          <w:szCs w:val="24"/>
        </w:rPr>
        <w:t>Diritti dell’interessato</w:t>
      </w:r>
    </w:p>
    <w:p w:rsidR="00B1287D" w:rsidRDefault="00B1287D" w:rsidP="00B1287D">
      <w:pPr>
        <w:pStyle w:val="Corpotesto"/>
        <w:spacing w:before="1"/>
        <w:jc w:val="both"/>
        <w:rPr>
          <w:rFonts w:asciiTheme="minorHAnsi" w:eastAsiaTheme="minorHAnsi" w:hAnsiTheme="minorHAnsi" w:cstheme="minorHAnsi"/>
          <w:bCs/>
          <w:sz w:val="24"/>
          <w:szCs w:val="24"/>
        </w:rPr>
      </w:pPr>
      <w:r w:rsidRPr="00D71238">
        <w:rPr>
          <w:rFonts w:asciiTheme="minorHAnsi" w:eastAsiaTheme="minorHAnsi" w:hAnsiTheme="minorHAnsi" w:cstheme="minorHAnsi"/>
          <w:bCs/>
          <w:sz w:val="24"/>
          <w:szCs w:val="24"/>
        </w:rPr>
        <w:t xml:space="preserve">Il Capo III del GDPR conferisce all’interessato l’esercizio dei seguenti diritti. L’interessato ha il diritto di chiedere al titolare del trattamento l’accesso ai dati personali e la rettifica o la cancellazione degli stessi o la limitazione del trattamento o di opporsi allo stesso, oltre al diritto alla portabilità dei dati. Per esercitare i diritti, può rivolgersi al titolare del trattamento, ai recapiti sopra indicati. L’interessato ha il diritto di revocare il consenso eventualmente manifestato in qualsiasi momento, senza pregiudicare la liceità del trattamento basata sul consenso prestato prima della revoca, mediante comunicazione al titolare del trattamento. L’interessato ha altresì il diritto di proporre reclamo a un’autorità di controllo (Autorità Garante per la protezione dei dati personali: </w:t>
      </w:r>
      <w:hyperlink r:id="rId8" w:history="1">
        <w:r w:rsidRPr="00714C6F">
          <w:rPr>
            <w:rStyle w:val="Collegamentoipertestuale"/>
            <w:rFonts w:asciiTheme="minorHAnsi" w:eastAsiaTheme="minorHAnsi" w:hAnsiTheme="minorHAnsi" w:cstheme="minorHAnsi"/>
            <w:bCs/>
            <w:sz w:val="24"/>
            <w:szCs w:val="24"/>
          </w:rPr>
          <w:t>www.garanteprivacy.it</w:t>
        </w:r>
      </w:hyperlink>
      <w:r w:rsidRPr="00D71238">
        <w:rPr>
          <w:rFonts w:asciiTheme="minorHAnsi" w:eastAsiaTheme="minorHAnsi" w:hAnsiTheme="minorHAnsi" w:cstheme="minorHAnsi"/>
          <w:bCs/>
          <w:sz w:val="24"/>
          <w:szCs w:val="24"/>
        </w:rPr>
        <w:t>)</w:t>
      </w:r>
    </w:p>
    <w:p w:rsidR="00B1287D" w:rsidRPr="00D71238" w:rsidRDefault="00B1287D" w:rsidP="00B1287D">
      <w:pPr>
        <w:pStyle w:val="Corpotesto"/>
        <w:spacing w:before="1"/>
        <w:jc w:val="both"/>
        <w:rPr>
          <w:rFonts w:asciiTheme="minorHAnsi" w:eastAsiaTheme="minorHAnsi" w:hAnsiTheme="minorHAnsi" w:cstheme="minorHAnsi"/>
          <w:bCs/>
          <w:sz w:val="24"/>
          <w:szCs w:val="24"/>
        </w:rPr>
      </w:pPr>
    </w:p>
    <w:p w:rsidR="00B1287D" w:rsidRPr="00D71238" w:rsidRDefault="00B1287D" w:rsidP="00B1287D">
      <w:pPr>
        <w:pStyle w:val="Corpotesto"/>
        <w:spacing w:before="1"/>
        <w:jc w:val="both"/>
        <w:rPr>
          <w:rFonts w:asciiTheme="minorHAnsi" w:eastAsiaTheme="minorHAnsi" w:hAnsiTheme="minorHAnsi" w:cstheme="minorHAnsi"/>
          <w:bCs/>
          <w:sz w:val="24"/>
          <w:szCs w:val="24"/>
        </w:rPr>
      </w:pPr>
    </w:p>
    <w:p w:rsidR="00B1287D" w:rsidRPr="00D71238" w:rsidRDefault="00B1287D" w:rsidP="00B1287D">
      <w:pPr>
        <w:pStyle w:val="Corpotesto"/>
        <w:spacing w:before="1"/>
        <w:jc w:val="both"/>
        <w:rPr>
          <w:rFonts w:asciiTheme="minorHAnsi" w:eastAsiaTheme="minorHAnsi" w:hAnsiTheme="minorHAnsi" w:cstheme="minorHAnsi"/>
          <w:bCs/>
          <w:sz w:val="24"/>
          <w:szCs w:val="24"/>
        </w:rPr>
      </w:pPr>
      <w:r w:rsidRPr="00D71238">
        <w:rPr>
          <w:rFonts w:asciiTheme="minorHAnsi" w:eastAsiaTheme="minorHAnsi" w:hAnsiTheme="minorHAnsi" w:cstheme="minorHAnsi"/>
          <w:bCs/>
          <w:sz w:val="24"/>
          <w:szCs w:val="24"/>
        </w:rPr>
        <w:t xml:space="preserve">Il sottoscritto </w:t>
      </w:r>
      <w:r w:rsidRPr="00D71238">
        <w:rPr>
          <w:rFonts w:asciiTheme="minorHAnsi" w:eastAsiaTheme="minorHAnsi" w:hAnsiTheme="minorHAnsi" w:cstheme="minorHAnsi"/>
          <w:bCs/>
          <w:sz w:val="24"/>
          <w:szCs w:val="24"/>
        </w:rPr>
        <w:tab/>
        <w:t>dichiara di aver preso visione dell’informativa e di averla letta e compresa.</w:t>
      </w:r>
    </w:p>
    <w:p w:rsidR="00B1287D" w:rsidRPr="00D71238" w:rsidRDefault="00B1287D" w:rsidP="00B1287D">
      <w:pPr>
        <w:pStyle w:val="Corpotesto"/>
        <w:spacing w:before="1"/>
        <w:rPr>
          <w:rFonts w:asciiTheme="minorHAnsi" w:eastAsiaTheme="minorHAnsi" w:hAnsiTheme="minorHAnsi" w:cstheme="minorHAnsi"/>
          <w:bCs/>
          <w:sz w:val="24"/>
          <w:szCs w:val="24"/>
        </w:rPr>
      </w:pPr>
    </w:p>
    <w:p w:rsidR="00B1287D" w:rsidRPr="00D71238" w:rsidRDefault="00B1287D" w:rsidP="00B1287D">
      <w:pPr>
        <w:pStyle w:val="Corpotesto"/>
        <w:spacing w:before="1"/>
        <w:rPr>
          <w:rFonts w:asciiTheme="minorHAnsi" w:eastAsiaTheme="minorHAnsi" w:hAnsiTheme="minorHAnsi" w:cstheme="minorHAnsi"/>
          <w:bCs/>
          <w:sz w:val="24"/>
          <w:szCs w:val="24"/>
        </w:rPr>
      </w:pPr>
    </w:p>
    <w:p w:rsidR="00B1287D" w:rsidRPr="00D71238" w:rsidRDefault="00B1287D" w:rsidP="00B1287D">
      <w:pPr>
        <w:pStyle w:val="Corpotesto"/>
        <w:spacing w:before="1"/>
        <w:jc w:val="right"/>
        <w:rPr>
          <w:rFonts w:asciiTheme="minorHAnsi" w:eastAsiaTheme="minorHAnsi" w:hAnsiTheme="minorHAnsi" w:cstheme="minorHAnsi"/>
          <w:bCs/>
          <w:sz w:val="24"/>
          <w:szCs w:val="24"/>
        </w:rPr>
      </w:pPr>
      <w:r w:rsidRPr="00D71238">
        <w:rPr>
          <w:rFonts w:asciiTheme="minorHAnsi" w:eastAsiaTheme="minorHAnsi" w:hAnsiTheme="minorHAnsi" w:cstheme="minorHAnsi"/>
          <w:bCs/>
          <w:sz w:val="24"/>
          <w:szCs w:val="24"/>
        </w:rPr>
        <w:t>Firma</w:t>
      </w:r>
    </w:p>
    <w:p w:rsidR="00B1287D" w:rsidRPr="00D71238" w:rsidRDefault="00B1287D" w:rsidP="00B1287D">
      <w:pPr>
        <w:pStyle w:val="Corpotesto"/>
        <w:spacing w:before="1"/>
        <w:rPr>
          <w:rFonts w:asciiTheme="minorHAnsi" w:eastAsiaTheme="minorHAnsi" w:hAnsiTheme="minorHAnsi" w:cstheme="minorHAnsi"/>
          <w:bCs/>
          <w:sz w:val="24"/>
          <w:szCs w:val="24"/>
        </w:rPr>
      </w:pPr>
      <w:r w:rsidRPr="00D71238">
        <w:rPr>
          <w:rFonts w:asciiTheme="minorHAnsi" w:eastAsiaTheme="minorHAnsi" w:hAnsiTheme="minorHAnsi" w:cstheme="minorHAnsi"/>
          <w:bCs/>
          <w:noProof/>
          <w:sz w:val="24"/>
          <w:szCs w:val="24"/>
          <w:lang w:eastAsia="it-IT"/>
        </w:rPr>
        <mc:AlternateContent>
          <mc:Choice Requires="wps">
            <w:drawing>
              <wp:anchor distT="0" distB="0" distL="0" distR="0" simplePos="0" relativeHeight="251659264" behindDoc="1" locked="0" layoutInCell="1" allowOverlap="1" wp14:anchorId="1A179C6E" wp14:editId="16D8EF5F">
                <wp:simplePos x="0" y="0"/>
                <wp:positionH relativeFrom="page">
                  <wp:posOffset>4632325</wp:posOffset>
                </wp:positionH>
                <wp:positionV relativeFrom="paragraph">
                  <wp:posOffset>288912</wp:posOffset>
                </wp:positionV>
                <wp:extent cx="234505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5055" cy="1270"/>
                        </a:xfrm>
                        <a:custGeom>
                          <a:avLst/>
                          <a:gdLst/>
                          <a:ahLst/>
                          <a:cxnLst/>
                          <a:rect l="l" t="t" r="r" b="b"/>
                          <a:pathLst>
                            <a:path w="2345055">
                              <a:moveTo>
                                <a:pt x="0" y="0"/>
                              </a:moveTo>
                              <a:lnTo>
                                <a:pt x="2344521" y="0"/>
                              </a:lnTo>
                            </a:path>
                          </a:pathLst>
                        </a:custGeom>
                        <a:ln w="571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927C66" id="Graphic 1" o:spid="_x0000_s1026" style="position:absolute;margin-left:364.75pt;margin-top:22.75pt;width:184.6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3450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" path="m,l2344521,e" filled="f" strokeweight=".45pt">
                <v:path arrowok="t"/>
                <w10:wrap type="topAndBottom" anchorx="page"/>
              </v:shape>
            </w:pict>
          </mc:Fallback>
        </mc:AlternateContent>
      </w:r>
    </w:p>
    <w:p w:rsidR="00C442FB" w:rsidRDefault="00C442FB" w:rsidP="00773F02">
      <w:bookmarkStart w:id="0" w:name="_GoBack"/>
      <w:bookmarkEnd w:id="0"/>
    </w:p>
    <w:p w:rsidR="00651383" w:rsidRDefault="00651383"/>
    <w:sectPr w:rsidR="00651383" w:rsidSect="00447565">
      <w:footerReference w:type="default" r:id="rId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73F02">
      <w:r>
        <w:separator/>
      </w:r>
    </w:p>
  </w:endnote>
  <w:endnote w:type="continuationSeparator" w:id="0">
    <w:p w:rsidR="00000000" w:rsidRDefault="00773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80C" w:rsidRDefault="00C442FB">
    <w:pPr>
      <w:tabs>
        <w:tab w:val="center" w:pos="4550"/>
        <w:tab w:val="left" w:pos="5818"/>
      </w:tabs>
      <w:ind w:right="260"/>
      <w:jc w:val="right"/>
      <w:rPr>
        <w:color w:val="222A35" w:themeColor="text2" w:themeShade="80"/>
      </w:rPr>
    </w:pPr>
    <w:r>
      <w:rPr>
        <w:color w:val="8496B0" w:themeColor="text2" w:themeTint="99"/>
        <w:spacing w:val="60"/>
      </w:rPr>
      <w:t>Pag.</w:t>
    </w:r>
    <w:r>
      <w:rPr>
        <w:color w:val="8496B0" w:themeColor="text2" w:themeTint="99"/>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773F02">
      <w:rPr>
        <w:noProof/>
        <w:color w:val="323E4F" w:themeColor="text2" w:themeShade="BF"/>
      </w:rPr>
      <w:t>2</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773F02">
      <w:rPr>
        <w:noProof/>
        <w:color w:val="323E4F" w:themeColor="text2" w:themeShade="BF"/>
      </w:rPr>
      <w:t>2</w:t>
    </w:r>
    <w:r>
      <w:rPr>
        <w:color w:val="323E4F" w:themeColor="text2" w:themeShade="BF"/>
      </w:rPr>
      <w:fldChar w:fldCharType="end"/>
    </w:r>
  </w:p>
  <w:p w:rsidR="0022680C" w:rsidRDefault="00773F02">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73F02">
      <w:r>
        <w:separator/>
      </w:r>
    </w:p>
  </w:footnote>
  <w:footnote w:type="continuationSeparator" w:id="0">
    <w:p w:rsidR="00000000" w:rsidRDefault="00773F0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A513F4"/>
    <w:multiLevelType w:val="hybridMultilevel"/>
    <w:tmpl w:val="4016DB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8F61CE7"/>
    <w:multiLevelType w:val="hybridMultilevel"/>
    <w:tmpl w:val="F85205F6"/>
    <w:lvl w:ilvl="0" w:tplc="E694531C">
      <w:start w:val="1"/>
      <w:numFmt w:val="upperLetter"/>
      <w:lvlText w:val="%1."/>
      <w:lvlJc w:val="left"/>
      <w:pPr>
        <w:ind w:left="113" w:hanging="721"/>
      </w:pPr>
      <w:rPr>
        <w:rFonts w:ascii="Arial MT" w:eastAsia="Arial MT" w:hAnsi="Arial MT" w:cs="Arial MT" w:hint="default"/>
        <w:spacing w:val="-1"/>
        <w:w w:val="100"/>
        <w:sz w:val="22"/>
        <w:szCs w:val="22"/>
        <w:lang w:val="it-IT" w:eastAsia="en-US" w:bidi="ar-SA"/>
      </w:rPr>
    </w:lvl>
    <w:lvl w:ilvl="1" w:tplc="E7FEAD88">
      <w:numFmt w:val="bullet"/>
      <w:lvlText w:val="•"/>
      <w:lvlJc w:val="left"/>
      <w:pPr>
        <w:ind w:left="1208" w:hanging="721"/>
      </w:pPr>
      <w:rPr>
        <w:lang w:val="it-IT" w:eastAsia="en-US" w:bidi="ar-SA"/>
      </w:rPr>
    </w:lvl>
    <w:lvl w:ilvl="2" w:tplc="DD36F890">
      <w:numFmt w:val="bullet"/>
      <w:lvlText w:val="•"/>
      <w:lvlJc w:val="left"/>
      <w:pPr>
        <w:ind w:left="2296" w:hanging="721"/>
      </w:pPr>
      <w:rPr>
        <w:lang w:val="it-IT" w:eastAsia="en-US" w:bidi="ar-SA"/>
      </w:rPr>
    </w:lvl>
    <w:lvl w:ilvl="3" w:tplc="4ECEB2A4">
      <w:numFmt w:val="bullet"/>
      <w:lvlText w:val="•"/>
      <w:lvlJc w:val="left"/>
      <w:pPr>
        <w:ind w:left="3384" w:hanging="721"/>
      </w:pPr>
      <w:rPr>
        <w:lang w:val="it-IT" w:eastAsia="en-US" w:bidi="ar-SA"/>
      </w:rPr>
    </w:lvl>
    <w:lvl w:ilvl="4" w:tplc="E9E6B3F6">
      <w:numFmt w:val="bullet"/>
      <w:lvlText w:val="•"/>
      <w:lvlJc w:val="left"/>
      <w:pPr>
        <w:ind w:left="4472" w:hanging="721"/>
      </w:pPr>
      <w:rPr>
        <w:lang w:val="it-IT" w:eastAsia="en-US" w:bidi="ar-SA"/>
      </w:rPr>
    </w:lvl>
    <w:lvl w:ilvl="5" w:tplc="56E64A2C">
      <w:numFmt w:val="bullet"/>
      <w:lvlText w:val="•"/>
      <w:lvlJc w:val="left"/>
      <w:pPr>
        <w:ind w:left="5560" w:hanging="721"/>
      </w:pPr>
      <w:rPr>
        <w:lang w:val="it-IT" w:eastAsia="en-US" w:bidi="ar-SA"/>
      </w:rPr>
    </w:lvl>
    <w:lvl w:ilvl="6" w:tplc="E2EE8104">
      <w:numFmt w:val="bullet"/>
      <w:lvlText w:val="•"/>
      <w:lvlJc w:val="left"/>
      <w:pPr>
        <w:ind w:left="6648" w:hanging="721"/>
      </w:pPr>
      <w:rPr>
        <w:lang w:val="it-IT" w:eastAsia="en-US" w:bidi="ar-SA"/>
      </w:rPr>
    </w:lvl>
    <w:lvl w:ilvl="7" w:tplc="111C9CB6">
      <w:numFmt w:val="bullet"/>
      <w:lvlText w:val="•"/>
      <w:lvlJc w:val="left"/>
      <w:pPr>
        <w:ind w:left="7736" w:hanging="721"/>
      </w:pPr>
      <w:rPr>
        <w:lang w:val="it-IT" w:eastAsia="en-US" w:bidi="ar-SA"/>
      </w:rPr>
    </w:lvl>
    <w:lvl w:ilvl="8" w:tplc="81309812">
      <w:numFmt w:val="bullet"/>
      <w:lvlText w:val="•"/>
      <w:lvlJc w:val="left"/>
      <w:pPr>
        <w:ind w:left="8824" w:hanging="721"/>
      </w:pPr>
      <w:rPr>
        <w:lang w:val="it-IT" w:eastAsia="en-US" w:bidi="ar-SA"/>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63F"/>
    <w:rsid w:val="00651383"/>
    <w:rsid w:val="00773F02"/>
    <w:rsid w:val="008F263F"/>
    <w:rsid w:val="00B1287D"/>
    <w:rsid w:val="00C442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B8CEF"/>
  <w15:chartTrackingRefBased/>
  <w15:docId w15:val="{D303037C-FB1C-4AF4-A4B9-1CEFC58B9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442FB"/>
    <w:pPr>
      <w:spacing w:after="0" w:line="240" w:lineRule="auto"/>
    </w:pPr>
    <w:rPr>
      <w:sz w:val="24"/>
      <w:szCs w:val="24"/>
    </w:rPr>
  </w:style>
  <w:style w:type="paragraph" w:styleId="Titolo1">
    <w:name w:val="heading 1"/>
    <w:basedOn w:val="Normale"/>
    <w:link w:val="Titolo1Carattere"/>
    <w:uiPriority w:val="9"/>
    <w:qFormat/>
    <w:rsid w:val="00C442FB"/>
    <w:pPr>
      <w:widowControl w:val="0"/>
      <w:autoSpaceDE w:val="0"/>
      <w:autoSpaceDN w:val="0"/>
      <w:ind w:left="113"/>
      <w:outlineLvl w:val="0"/>
    </w:pPr>
    <w:rPr>
      <w:rFonts w:ascii="Arial" w:eastAsia="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442FB"/>
    <w:rPr>
      <w:rFonts w:ascii="Arial" w:eastAsia="Arial" w:hAnsi="Arial" w:cs="Arial"/>
      <w:b/>
      <w:bCs/>
      <w:sz w:val="24"/>
      <w:szCs w:val="24"/>
    </w:rPr>
  </w:style>
  <w:style w:type="paragraph" w:styleId="Corpotesto">
    <w:name w:val="Body Text"/>
    <w:basedOn w:val="Normale"/>
    <w:link w:val="CorpotestoCarattere"/>
    <w:uiPriority w:val="1"/>
    <w:qFormat/>
    <w:rsid w:val="00C442FB"/>
    <w:pPr>
      <w:widowControl w:val="0"/>
      <w:autoSpaceDE w:val="0"/>
      <w:autoSpaceDN w:val="0"/>
    </w:pPr>
    <w:rPr>
      <w:rFonts w:ascii="Verdana" w:eastAsia="Verdana" w:hAnsi="Verdana" w:cs="Verdana"/>
      <w:sz w:val="21"/>
      <w:szCs w:val="21"/>
    </w:rPr>
  </w:style>
  <w:style w:type="character" w:customStyle="1" w:styleId="CorpotestoCarattere">
    <w:name w:val="Corpo testo Carattere"/>
    <w:basedOn w:val="Carpredefinitoparagrafo"/>
    <w:link w:val="Corpotesto"/>
    <w:uiPriority w:val="1"/>
    <w:rsid w:val="00C442FB"/>
    <w:rPr>
      <w:rFonts w:ascii="Verdana" w:eastAsia="Verdana" w:hAnsi="Verdana" w:cs="Verdana"/>
      <w:sz w:val="21"/>
      <w:szCs w:val="21"/>
    </w:rPr>
  </w:style>
  <w:style w:type="paragraph" w:styleId="Paragrafoelenco">
    <w:name w:val="List Paragraph"/>
    <w:basedOn w:val="Normale"/>
    <w:uiPriority w:val="1"/>
    <w:qFormat/>
    <w:rsid w:val="00C442FB"/>
    <w:pPr>
      <w:ind w:left="720"/>
      <w:contextualSpacing/>
    </w:pPr>
  </w:style>
  <w:style w:type="paragraph" w:customStyle="1" w:styleId="TableParagraph">
    <w:name w:val="Table Paragraph"/>
    <w:basedOn w:val="Normale"/>
    <w:uiPriority w:val="1"/>
    <w:qFormat/>
    <w:rsid w:val="00C442FB"/>
    <w:pPr>
      <w:widowControl w:val="0"/>
      <w:autoSpaceDE w:val="0"/>
      <w:autoSpaceDN w:val="0"/>
    </w:pPr>
    <w:rPr>
      <w:rFonts w:ascii="Arial MT" w:eastAsia="Arial MT" w:hAnsi="Arial MT" w:cs="Arial MT"/>
      <w:sz w:val="22"/>
      <w:szCs w:val="22"/>
    </w:rPr>
  </w:style>
  <w:style w:type="table" w:customStyle="1" w:styleId="TableNormal">
    <w:name w:val="Table Normal"/>
    <w:uiPriority w:val="2"/>
    <w:semiHidden/>
    <w:qFormat/>
    <w:rsid w:val="00C442FB"/>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Pidipagina">
    <w:name w:val="footer"/>
    <w:basedOn w:val="Normale"/>
    <w:link w:val="PidipaginaCarattere"/>
    <w:uiPriority w:val="99"/>
    <w:unhideWhenUsed/>
    <w:rsid w:val="00C442FB"/>
    <w:pPr>
      <w:tabs>
        <w:tab w:val="center" w:pos="4819"/>
        <w:tab w:val="right" w:pos="9638"/>
      </w:tabs>
    </w:pPr>
  </w:style>
  <w:style w:type="character" w:customStyle="1" w:styleId="PidipaginaCarattere">
    <w:name w:val="Piè di pagina Carattere"/>
    <w:basedOn w:val="Carpredefinitoparagrafo"/>
    <w:link w:val="Pidipagina"/>
    <w:uiPriority w:val="99"/>
    <w:rsid w:val="00C442FB"/>
    <w:rPr>
      <w:sz w:val="24"/>
      <w:szCs w:val="24"/>
    </w:rPr>
  </w:style>
  <w:style w:type="character" w:styleId="Collegamentoipertestuale">
    <w:name w:val="Hyperlink"/>
    <w:basedOn w:val="Carpredefinitoparagrafo"/>
    <w:uiPriority w:val="99"/>
    <w:unhideWhenUsed/>
    <w:rsid w:val="00B1287D"/>
    <w:rPr>
      <w:color w:val="0000FF"/>
      <w:u w:val="single"/>
    </w:rPr>
  </w:style>
  <w:style w:type="paragraph" w:styleId="Titolo">
    <w:name w:val="Title"/>
    <w:basedOn w:val="Normale"/>
    <w:link w:val="TitoloCarattere"/>
    <w:uiPriority w:val="10"/>
    <w:qFormat/>
    <w:rsid w:val="00B1287D"/>
    <w:pPr>
      <w:widowControl w:val="0"/>
      <w:autoSpaceDE w:val="0"/>
      <w:autoSpaceDN w:val="0"/>
      <w:spacing w:before="1"/>
      <w:ind w:right="30"/>
      <w:jc w:val="center"/>
    </w:pPr>
    <w:rPr>
      <w:rFonts w:ascii="Arial" w:eastAsia="Arial" w:hAnsi="Arial" w:cs="Arial"/>
      <w:b/>
      <w:bCs/>
      <w:sz w:val="20"/>
      <w:szCs w:val="20"/>
    </w:rPr>
  </w:style>
  <w:style w:type="character" w:customStyle="1" w:styleId="TitoloCarattere">
    <w:name w:val="Titolo Carattere"/>
    <w:basedOn w:val="Carpredefinitoparagrafo"/>
    <w:link w:val="Titolo"/>
    <w:uiPriority w:val="10"/>
    <w:rsid w:val="00B1287D"/>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3" Type="http://schemas.openxmlformats.org/officeDocument/2006/relationships/settings" Target="settings.xml"/><Relationship Id="rId7" Type="http://schemas.openxmlformats.org/officeDocument/2006/relationships/hyperlink" Target="mailto:tois06400e@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922</Words>
  <Characters>5258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personale5</dc:creator>
  <cp:keywords/>
  <dc:description/>
  <cp:lastModifiedBy>personale5</cp:lastModifiedBy>
  <cp:revision>3</cp:revision>
  <dcterms:created xsi:type="dcterms:W3CDTF">2024-03-27T11:50:00Z</dcterms:created>
  <dcterms:modified xsi:type="dcterms:W3CDTF">2024-03-27T12:00:00Z</dcterms:modified>
</cp:coreProperties>
</file>