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4EBF4">
    <v:background id="_x0000_s2049" o:bwmode="white" fillcolor="#e4ebf4" o:targetscreensize="1024,768">
      <v:fill color2="fill lighten(30)" angle="-90" method="linear sigma" focus="100%" type="gradient"/>
    </v:background>
  </w:background>
  <w:body>
    <w:p w14:paraId="6590738E" w14:textId="77777777" w:rsidR="00D149CE" w:rsidRDefault="00D149CE" w:rsidP="00E223A0">
      <w:pPr>
        <w:spacing w:before="120"/>
        <w:ind w:left="-426" w:right="-469"/>
        <w:jc w:val="both"/>
        <w:rPr>
          <w:rFonts w:ascii="Aptos Light" w:eastAsia="Calibri" w:hAnsi="Aptos Light" w:cs="ADLaM Display"/>
          <w:color w:val="1F497D" w:themeColor="text2"/>
          <w:sz w:val="24"/>
          <w:szCs w:val="24"/>
        </w:rPr>
      </w:pPr>
    </w:p>
    <w:p w14:paraId="62A224F5" w14:textId="77777777" w:rsidR="00374204" w:rsidRDefault="00374204" w:rsidP="00374204">
      <w:pPr>
        <w:ind w:left="-426" w:right="-469"/>
        <w:jc w:val="both"/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</w:pPr>
      <w:bookmarkStart w:id="0" w:name="_Hlk209436695"/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Lo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SNALS-Confsal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offre anche per il nuovo anno scolastico un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servizio di supporto operativo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per le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attività di gestione e di organizzazione della Scuola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, in relazione a scadenze, adempimenti normativi e responsabilità professionali.</w:t>
      </w:r>
    </w:p>
    <w:p w14:paraId="5B1FF0BE" w14:textId="77777777" w:rsidR="00374204" w:rsidRPr="00CB74EE" w:rsidRDefault="00374204" w:rsidP="001C461B">
      <w:pPr>
        <w:spacing w:before="240"/>
        <w:ind w:left="-426" w:right="-469"/>
        <w:jc w:val="both"/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</w:pP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Attraverso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webinar formativi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,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consulenze personalizzate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,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workshop pratici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e il supporto di esperti, lo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 xml:space="preserve"> SNALS-Confsal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mette a disposizione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strumenti concreti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per gestire procedure e adempimenti, anche a fronte delle criticità che si riscontrano </w:t>
      </w:r>
      <w:bookmarkStart w:id="1" w:name="_Hlk193995120"/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nella lavorazione delle posizioni assicurative</w:t>
      </w:r>
      <w:bookmarkEnd w:id="1"/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.</w:t>
      </w:r>
    </w:p>
    <w:p w14:paraId="73637E11" w14:textId="0D98EB8B" w:rsidR="00374204" w:rsidRPr="00CB74EE" w:rsidRDefault="00374204" w:rsidP="001C461B">
      <w:pPr>
        <w:spacing w:before="240"/>
        <w:ind w:left="-426" w:right="-469"/>
        <w:jc w:val="both"/>
        <w:rPr>
          <w:rFonts w:ascii="Aptos Narrow" w:eastAsia="Bierstadt" w:hAnsi="Aptos Narrow" w:cs="Bierstadt"/>
          <w:color w:val="002060"/>
          <w:sz w:val="24"/>
          <w:szCs w:val="24"/>
          <w:lang w:val="it-IT"/>
        </w:rPr>
      </w:pP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Si tratta di un impegno costante dello SNALS-Confsal, volto a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valorizzare le professionalità,</w:t>
      </w:r>
      <w:r w:rsidR="001957F4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 xml:space="preserve">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sostenere la crescita continua e rispondere con efficacia alle necessità dei propri iscritti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.</w:t>
      </w:r>
    </w:p>
    <w:p w14:paraId="4AE83DB3" w14:textId="77777777" w:rsidR="00374204" w:rsidRPr="0041452A" w:rsidRDefault="00374204" w:rsidP="00374204">
      <w:pPr>
        <w:ind w:left="-426" w:right="-610"/>
        <w:jc w:val="both"/>
        <w:rPr>
          <w:rFonts w:ascii="Aptos Narrow" w:eastAsia="Bierstadt" w:hAnsi="Aptos Narrow" w:cs="Bierstadt"/>
          <w:sz w:val="24"/>
          <w:szCs w:val="24"/>
          <w:lang w:val="it-IT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61312" behindDoc="1" locked="0" layoutInCell="1" allowOverlap="1" wp14:anchorId="4A96000F" wp14:editId="3D561485">
            <wp:simplePos x="0" y="0"/>
            <wp:positionH relativeFrom="column">
              <wp:posOffset>-285750</wp:posOffset>
            </wp:positionH>
            <wp:positionV relativeFrom="paragraph">
              <wp:posOffset>89535</wp:posOffset>
            </wp:positionV>
            <wp:extent cx="3286125" cy="552450"/>
            <wp:effectExtent l="0" t="0" r="9525" b="0"/>
            <wp:wrapNone/>
            <wp:docPr id="1409482435" name="image8.png" descr="Immagine che contiene schermata, rosso&#10;&#10;Descrizione generata automaticamente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82435" name="image8.png" descr="Immagine che contiene schermata, rosso&#10;&#10;Descrizione generata automaticamente">
                      <a:hlinkClick r:id="rId9"/>
                    </pic:cNvPr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3C8AE" w14:textId="77777777" w:rsidR="00374204" w:rsidRPr="0068225C" w:rsidRDefault="00374204" w:rsidP="00374204">
      <w:pPr>
        <w:ind w:left="284" w:right="-610" w:firstLine="273"/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Webinar (</w:t>
      </w:r>
      <w:r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in</w:t>
      </w: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 xml:space="preserve">)formativi </w:t>
      </w:r>
    </w:p>
    <w:p w14:paraId="22868E15" w14:textId="77777777" w:rsidR="00374204" w:rsidRPr="00F224A6" w:rsidRDefault="00374204" w:rsidP="00374204">
      <w:pPr>
        <w:ind w:left="-426" w:right="-610"/>
        <w:jc w:val="both"/>
        <w:rPr>
          <w:rFonts w:ascii="Bierstadt" w:eastAsia="Bierstadt" w:hAnsi="Bierstadt" w:cs="Bierstadt"/>
          <w:color w:val="002060"/>
          <w:sz w:val="24"/>
          <w:szCs w:val="24"/>
          <w:lang w:val="it-IT"/>
        </w:rPr>
      </w:pPr>
    </w:p>
    <w:p w14:paraId="1F05916D" w14:textId="77777777" w:rsidR="00374204" w:rsidRDefault="00374204" w:rsidP="00374204">
      <w:pPr>
        <w:ind w:left="-426" w:right="-610"/>
        <w:jc w:val="both"/>
        <w:rPr>
          <w:rFonts w:ascii="Bahnschrift" w:eastAsia="Bierstadt" w:hAnsi="Bahnschrift" w:cs="Bierstadt"/>
          <w:color w:val="002060"/>
          <w:sz w:val="23"/>
          <w:szCs w:val="23"/>
        </w:rPr>
      </w:pP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Sono stati calendarizzati nuovi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incontri online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, da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settembre a dicembre 2025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, per supportarvi e guidarvi nella </w:t>
      </w:r>
      <w:bookmarkStart w:id="2" w:name="_Hlk209449624"/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lavorazione delle diverse pratiche e procedure amministrative</w:t>
      </w:r>
      <w:bookmarkEnd w:id="2"/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>: dal Fasciolo previdenziale alle posizioni assicurative (TFR, TFS…), oltre agli appuntamenti di aggiornamento sul Fondo Espero.</w:t>
      </w:r>
    </w:p>
    <w:p w14:paraId="33A8B540" w14:textId="77777777" w:rsidR="00374204" w:rsidRDefault="00374204" w:rsidP="00374204">
      <w:pPr>
        <w:ind w:left="-426" w:right="-610"/>
        <w:jc w:val="both"/>
        <w:rPr>
          <w:rFonts w:ascii="Bierstadt" w:eastAsia="Bierstadt" w:hAnsi="Bierstadt" w:cs="Bierstadt"/>
          <w:sz w:val="24"/>
          <w:szCs w:val="24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60288" behindDoc="1" locked="0" layoutInCell="1" allowOverlap="1" wp14:anchorId="7CDBE8DC" wp14:editId="1B8138A2">
            <wp:simplePos x="0" y="0"/>
            <wp:positionH relativeFrom="column">
              <wp:posOffset>-285750</wp:posOffset>
            </wp:positionH>
            <wp:positionV relativeFrom="paragraph">
              <wp:posOffset>86360</wp:posOffset>
            </wp:positionV>
            <wp:extent cx="3371850" cy="552450"/>
            <wp:effectExtent l="0" t="0" r="0" b="0"/>
            <wp:wrapNone/>
            <wp:docPr id="868897546" name="image8.png" descr="Immagine che contiene schermata, rosso&#10;&#10;Descrizione generata automaticamente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97546" name="image8.png" descr="Immagine che contiene schermata, rosso&#10;&#10;Descrizione generata automaticamente">
                      <a:hlinkClick r:id="rId11"/>
                    </pic:cNvPr>
                    <pic:cNvPicPr preferRelativeResize="0"/>
                  </pic:nvPicPr>
                  <pic:blipFill>
                    <a:blip r:embed="rId1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E29FF" w14:textId="77777777" w:rsidR="00374204" w:rsidRPr="0068225C" w:rsidRDefault="00374204" w:rsidP="00374204">
      <w:pPr>
        <w:ind w:left="142" w:right="-610" w:firstLine="273"/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Corso Posizioni Economiche Ata</w:t>
      </w:r>
    </w:p>
    <w:p w14:paraId="6DDDFBFE" w14:textId="77777777" w:rsidR="00374204" w:rsidRPr="00F12511" w:rsidRDefault="00374204" w:rsidP="00374204">
      <w:pPr>
        <w:ind w:left="-426" w:right="-610"/>
        <w:jc w:val="both"/>
        <w:rPr>
          <w:rFonts w:ascii="Bahnschrift" w:eastAsia="Bierstadt" w:hAnsi="Bahnschrift" w:cs="Bierstadt"/>
          <w:color w:val="17365D" w:themeColor="text2" w:themeShade="BF"/>
          <w:sz w:val="24"/>
          <w:szCs w:val="24"/>
        </w:rPr>
      </w:pPr>
    </w:p>
    <w:p w14:paraId="08116863" w14:textId="5BF542AB" w:rsidR="007C00E5" w:rsidRDefault="007C00E5" w:rsidP="007C00E5">
      <w:pPr>
        <w:ind w:left="-426" w:right="-610"/>
        <w:jc w:val="both"/>
        <w:rPr>
          <w:rFonts w:ascii="Bahnschrift" w:eastAsia="Bierstadt" w:hAnsi="Bahnschrift" w:cs="Bierstadt"/>
          <w:color w:val="002060"/>
          <w:sz w:val="23"/>
          <w:szCs w:val="23"/>
        </w:rPr>
      </w:pP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Il corso è pensato per supportare i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candidati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nel percorso di selezione per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l’attribuzione delle posizioni economiche ATA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relative al triennio 2024/27. Include incontri online </w:t>
      </w:r>
      <w:r w:rsidR="00C72600">
        <w:rPr>
          <w:rFonts w:ascii="Bahnschrift" w:eastAsia="Bierstadt" w:hAnsi="Bahnschrift" w:cs="Bierstadt"/>
          <w:color w:val="002060"/>
          <w:sz w:val="23"/>
          <w:szCs w:val="23"/>
        </w:rPr>
        <w:t>di approfondimento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, materiali di studio, numerosi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quiz ed esercitazioni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per prepararsi al meglio alla prova finale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.</w:t>
      </w:r>
    </w:p>
    <w:p w14:paraId="20B2A7EA" w14:textId="77777777" w:rsidR="007C00E5" w:rsidRDefault="007C00E5" w:rsidP="007C00E5">
      <w:pPr>
        <w:ind w:left="-426" w:right="-610"/>
        <w:jc w:val="both"/>
        <w:rPr>
          <w:rFonts w:ascii="Bahnschrift" w:eastAsia="Bierstadt" w:hAnsi="Bahnschrift" w:cs="Bierstadt"/>
          <w:color w:val="002060"/>
          <w:sz w:val="23"/>
          <w:szCs w:val="23"/>
        </w:rPr>
      </w:pPr>
    </w:p>
    <w:p w14:paraId="79495839" w14:textId="7910797B" w:rsidR="00374204" w:rsidRDefault="00374204" w:rsidP="00374204">
      <w:pPr>
        <w:ind w:left="-426" w:right="-610"/>
        <w:rPr>
          <w:rFonts w:ascii="Bierstadt" w:eastAsia="Bierstadt" w:hAnsi="Bierstadt" w:cs="Bierstadt"/>
          <w:b/>
          <w:bCs/>
          <w:sz w:val="24"/>
          <w:szCs w:val="24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59264" behindDoc="1" locked="0" layoutInCell="1" allowOverlap="1" wp14:anchorId="47666A4E" wp14:editId="3F0908CE">
            <wp:simplePos x="0" y="0"/>
            <wp:positionH relativeFrom="column">
              <wp:posOffset>-285750</wp:posOffset>
            </wp:positionH>
            <wp:positionV relativeFrom="paragraph">
              <wp:posOffset>65405</wp:posOffset>
            </wp:positionV>
            <wp:extent cx="3286125" cy="552450"/>
            <wp:effectExtent l="0" t="0" r="9525" b="0"/>
            <wp:wrapNone/>
            <wp:docPr id="1764897732" name="image8.png" descr="Immagine che contiene schermata, rosso&#10;&#10;Descrizione generata automaticamente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97732" name="image8.png" descr="Immagine che contiene schermata, rosso&#10;&#10;Descrizione generata automaticamente">
                      <a:hlinkClick r:id="rId12"/>
                    </pic:cNvPr>
                    <pic:cNvPicPr preferRelativeResize="0"/>
                  </pic:nvPicPr>
                  <pic:blipFill>
                    <a:blip r:embed="rId10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25C">
        <w:rPr>
          <w:rFonts w:ascii="Bierstadt" w:eastAsia="Bierstadt" w:hAnsi="Bierstadt" w:cs="Bierstadt"/>
          <w:b/>
          <w:bCs/>
          <w:sz w:val="24"/>
          <w:szCs w:val="24"/>
        </w:rPr>
        <w:t xml:space="preserve"> </w:t>
      </w:r>
    </w:p>
    <w:p w14:paraId="0DCA7893" w14:textId="77777777" w:rsidR="00374204" w:rsidRPr="0040231B" w:rsidRDefault="00374204" w:rsidP="00374204">
      <w:pPr>
        <w:ind w:left="284" w:right="-610" w:firstLine="273"/>
        <w:rPr>
          <w:rFonts w:ascii="Bierstadt" w:eastAsia="Bierstadt" w:hAnsi="Bierstadt" w:cs="Bierstadt"/>
          <w:b/>
          <w:bCs/>
          <w:sz w:val="24"/>
          <w:szCs w:val="24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Servizi</w:t>
      </w:r>
      <w:r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o di consulenza</w:t>
      </w:r>
      <w:r w:rsidRPr="0040231B">
        <w:rPr>
          <w:rFonts w:ascii="Bierstadt" w:eastAsia="Bierstadt" w:hAnsi="Bierstadt" w:cs="Bierstadt"/>
          <w:b/>
          <w:bCs/>
          <w:sz w:val="24"/>
          <w:szCs w:val="24"/>
        </w:rPr>
        <w:t xml:space="preserve"> </w:t>
      </w:r>
    </w:p>
    <w:p w14:paraId="2B80483D" w14:textId="77777777" w:rsidR="00374204" w:rsidRDefault="00374204" w:rsidP="00374204">
      <w:pPr>
        <w:ind w:left="-426" w:right="-610"/>
        <w:jc w:val="both"/>
        <w:rPr>
          <w:rFonts w:ascii="Bierstadt" w:eastAsia="Bierstadt" w:hAnsi="Bierstadt" w:cs="Bierstadt"/>
          <w:sz w:val="24"/>
          <w:szCs w:val="24"/>
        </w:rPr>
      </w:pPr>
    </w:p>
    <w:bookmarkEnd w:id="0"/>
    <w:p w14:paraId="736025C6" w14:textId="3247A619" w:rsidR="00374204" w:rsidRDefault="00374204" w:rsidP="00374204">
      <w:pPr>
        <w:ind w:left="-426" w:right="-469"/>
        <w:jc w:val="both"/>
        <w:rPr>
          <w:rFonts w:ascii="Aptos Light" w:eastAsia="Calibri" w:hAnsi="Aptos Light" w:cs="ADLaM Display"/>
          <w:color w:val="1F497D" w:themeColor="text2"/>
          <w:sz w:val="24"/>
          <w:szCs w:val="24"/>
        </w:rPr>
      </w:pP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Sempre attivo il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 xml:space="preserve">servizio di consulenza 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per la </w:t>
      </w:r>
      <w:r w:rsidRPr="00E63D6E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lavorazione di pratiche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, in particolare di quelle delle posizioni assicurative dei dipendenti </w:t>
      </w:r>
      <w:r w:rsidRPr="00E63D6E">
        <w:rPr>
          <w:rFonts w:ascii="Bahnschrift" w:eastAsia="Bierstadt" w:hAnsi="Bahnschrift" w:cs="Bierstadt"/>
          <w:color w:val="002060"/>
          <w:sz w:val="23"/>
          <w:szCs w:val="23"/>
        </w:rPr>
        <w:t>tramite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 xml:space="preserve"> Passweb</w:t>
      </w:r>
      <w:r w:rsidR="00C83A60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,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 attraverso sessioni personalizzat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e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 e individual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i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>.</w:t>
      </w:r>
    </w:p>
    <w:p w14:paraId="725E241D" w14:textId="78FCC688" w:rsidR="00186063" w:rsidRDefault="00186063" w:rsidP="00E223A0">
      <w:pPr>
        <w:ind w:left="-426" w:right="-469"/>
        <w:jc w:val="both"/>
        <w:rPr>
          <w:rFonts w:ascii="Aptos Light" w:eastAsia="Calibri" w:hAnsi="Aptos Light" w:cs="ADLaM Display"/>
          <w:color w:val="1F497D" w:themeColor="text2"/>
          <w:sz w:val="24"/>
          <w:szCs w:val="24"/>
        </w:rPr>
      </w:pPr>
    </w:p>
    <w:p w14:paraId="68EE94A4" w14:textId="4D6CC375" w:rsidR="00D149CE" w:rsidRDefault="00D149CE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533500DE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0F8CE777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1461E3FF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2DD5662C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779B4AC9" w14:textId="0E3F025E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tbl>
      <w:tblPr>
        <w:tblpPr w:leftFromText="141" w:rightFromText="141" w:vertAnchor="page" w:horzAnchor="margin" w:tblpXSpec="center" w:tblpY="3581"/>
        <w:tblW w:w="1110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3971"/>
        <w:gridCol w:w="26"/>
        <w:gridCol w:w="255"/>
        <w:gridCol w:w="1559"/>
        <w:gridCol w:w="957"/>
        <w:gridCol w:w="2771"/>
        <w:gridCol w:w="21"/>
      </w:tblGrid>
      <w:tr w:rsidR="00C86DDF" w:rsidRPr="00C67F3D" w14:paraId="76DE8468" w14:textId="77777777" w:rsidTr="00C86DDF">
        <w:trPr>
          <w:cantSplit/>
          <w:trHeight w:val="398"/>
        </w:trPr>
        <w:tc>
          <w:tcPr>
            <w:tcW w:w="11105" w:type="dxa"/>
            <w:gridSpan w:val="8"/>
            <w:tcBorders>
              <w:bottom w:val="double" w:sz="4" w:space="0" w:color="FFFFFF" w:themeColor="background1"/>
            </w:tcBorders>
            <w:shd w:val="clear" w:color="auto" w:fill="365F91" w:themeFill="accent1" w:themeFillShade="BF"/>
          </w:tcPr>
          <w:p w14:paraId="66A584A4" w14:textId="77777777" w:rsidR="00C86DDF" w:rsidRPr="00165604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32"/>
                <w:szCs w:val="32"/>
              </w:rPr>
            </w:pPr>
            <w:r w:rsidRPr="00E223A0">
              <w:rPr>
                <w:rFonts w:ascii="Aptos Light" w:hAnsi="Aptos Light"/>
                <w:b/>
                <w:bCs/>
                <w:i/>
                <w:iCs/>
                <w:color w:val="FFFFFF" w:themeColor="background1"/>
                <w:sz w:val="30"/>
                <w:szCs w:val="32"/>
              </w:rPr>
              <w:lastRenderedPageBreak/>
              <w:t>Di seguito la calendarizzazione dei webinar sincroni programmati</w:t>
            </w:r>
            <w:r w:rsidRPr="00E223A0">
              <w:rPr>
                <w:rFonts w:ascii="Aptos Light" w:eastAsia="Calibri" w:hAnsi="Aptos Light" w:cs="Calibri"/>
                <w:b/>
                <w:bCs/>
                <w:color w:val="FFFFFF" w:themeColor="background1"/>
                <w:sz w:val="30"/>
                <w:szCs w:val="32"/>
              </w:rPr>
              <w:t xml:space="preserve"> </w:t>
            </w:r>
          </w:p>
        </w:tc>
      </w:tr>
      <w:tr w:rsidR="00C86DDF" w:rsidRPr="00C67F3D" w14:paraId="48A333E6" w14:textId="77777777" w:rsidTr="00C86DDF">
        <w:trPr>
          <w:cantSplit/>
          <w:trHeight w:val="199"/>
        </w:trPr>
        <w:tc>
          <w:tcPr>
            <w:tcW w:w="11105" w:type="dxa"/>
            <w:gridSpan w:val="8"/>
            <w:tcBorders>
              <w:left w:val="nil"/>
              <w:right w:val="nil"/>
            </w:tcBorders>
          </w:tcPr>
          <w:p w14:paraId="518A7B26" w14:textId="77777777" w:rsidR="00C86DDF" w:rsidRPr="00E223A0" w:rsidRDefault="00C86DDF" w:rsidP="00C86DDF">
            <w:pPr>
              <w:spacing w:before="120"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8"/>
                <w:szCs w:val="28"/>
              </w:rPr>
            </w:pPr>
          </w:p>
        </w:tc>
      </w:tr>
      <w:tr w:rsidR="00C86DDF" w:rsidRPr="00C67F3D" w14:paraId="15A32F45" w14:textId="77777777" w:rsidTr="00C86DDF">
        <w:trPr>
          <w:cantSplit/>
          <w:trHeight w:val="398"/>
        </w:trPr>
        <w:tc>
          <w:tcPr>
            <w:tcW w:w="11105" w:type="dxa"/>
            <w:gridSpan w:val="8"/>
            <w:shd w:val="clear" w:color="auto" w:fill="D6E3BC" w:themeFill="accent3" w:themeFillTint="66"/>
          </w:tcPr>
          <w:p w14:paraId="380AE941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  <w:t>SETTEMBRE</w:t>
            </w:r>
          </w:p>
        </w:tc>
      </w:tr>
      <w:tr w:rsidR="0045757F" w:rsidRPr="0041080A" w14:paraId="152BACF6" w14:textId="77777777" w:rsidTr="00FB0842">
        <w:trPr>
          <w:gridAfter w:val="1"/>
          <w:wAfter w:w="21" w:type="dxa"/>
          <w:cantSplit/>
          <w:trHeight w:val="1130"/>
        </w:trPr>
        <w:tc>
          <w:tcPr>
            <w:tcW w:w="1545" w:type="dxa"/>
            <w:shd w:val="clear" w:color="auto" w:fill="DDD9C3" w:themeFill="background2" w:themeFillShade="E6"/>
            <w:vAlign w:val="center"/>
          </w:tcPr>
          <w:p w14:paraId="30591693" w14:textId="63C191CF" w:rsidR="0045757F" w:rsidRPr="00D81CAA" w:rsidRDefault="0045757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</w:pPr>
            <w:r w:rsidRPr="00D81CAA"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2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6</w:t>
            </w:r>
          </w:p>
          <w:p w14:paraId="64C3DB31" w14:textId="0396CABF" w:rsidR="0045757F" w:rsidRPr="00E803CB" w:rsidRDefault="0045757F" w:rsidP="00C86DDF">
            <w:pPr>
              <w:spacing w:line="240" w:lineRule="auto"/>
              <w:ind w:left="-142" w:right="-75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SETTEMBRE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 – 1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2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:00</w:t>
            </w:r>
          </w:p>
        </w:tc>
        <w:tc>
          <w:tcPr>
            <w:tcW w:w="9539" w:type="dxa"/>
            <w:gridSpan w:val="6"/>
            <w:vAlign w:val="center"/>
          </w:tcPr>
          <w:p w14:paraId="33350C75" w14:textId="788E361B" w:rsidR="0045757F" w:rsidRPr="0041080A" w:rsidRDefault="00681F93" w:rsidP="0045757F">
            <w:pPr>
              <w:spacing w:line="240" w:lineRule="auto"/>
              <w:rPr>
                <w:rFonts w:ascii="Aptos Light" w:eastAsia="Lexend" w:hAnsi="Aptos Light" w:cs="Lexend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D0192A" wp14:editId="282B4C41">
                  <wp:extent cx="5939162" cy="729615"/>
                  <wp:effectExtent l="0" t="0" r="4445" b="0"/>
                  <wp:docPr id="687688060" name="Immagine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688060" name="Immagine 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07" b="7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6259" cy="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C67F3D" w14:paraId="0C8C0156" w14:textId="77777777" w:rsidTr="00C86DDF">
        <w:trPr>
          <w:cantSplit/>
          <w:trHeight w:val="132"/>
        </w:trPr>
        <w:tc>
          <w:tcPr>
            <w:tcW w:w="11105" w:type="dxa"/>
            <w:gridSpan w:val="8"/>
            <w:tcBorders>
              <w:left w:val="nil"/>
              <w:right w:val="nil"/>
            </w:tcBorders>
          </w:tcPr>
          <w:p w14:paraId="479725A5" w14:textId="77777777" w:rsidR="00C86DDF" w:rsidRPr="00E223A0" w:rsidRDefault="00C86DDF" w:rsidP="00C86DDF">
            <w:pPr>
              <w:spacing w:before="120"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8"/>
                <w:szCs w:val="28"/>
              </w:rPr>
            </w:pPr>
          </w:p>
        </w:tc>
      </w:tr>
      <w:tr w:rsidR="00C86DDF" w:rsidRPr="00C67F3D" w14:paraId="37DCEEEF" w14:textId="77777777" w:rsidTr="00C86DDF">
        <w:trPr>
          <w:cantSplit/>
          <w:trHeight w:val="398"/>
        </w:trPr>
        <w:tc>
          <w:tcPr>
            <w:tcW w:w="11105" w:type="dxa"/>
            <w:gridSpan w:val="8"/>
            <w:shd w:val="clear" w:color="auto" w:fill="D6E3BC" w:themeFill="accent3" w:themeFillTint="66"/>
          </w:tcPr>
          <w:p w14:paraId="721C0446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 w:hint="cs"/>
                <w:b/>
                <w:bCs/>
                <w:color w:val="003300"/>
                <w:sz w:val="28"/>
                <w:szCs w:val="28"/>
              </w:rPr>
              <w:t>OTTOBRE</w:t>
            </w:r>
          </w:p>
        </w:tc>
      </w:tr>
      <w:tr w:rsidR="00C86DDF" w:rsidRPr="0041080A" w14:paraId="67773166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990099"/>
            <w:vAlign w:val="center"/>
          </w:tcPr>
          <w:p w14:paraId="31C72A41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1°</w:t>
            </w:r>
          </w:p>
          <w:p w14:paraId="40ACDAE0" w14:textId="77777777" w:rsidR="00C86DDF" w:rsidRPr="00E803CB" w:rsidRDefault="00C86DDF" w:rsidP="00C86DDF">
            <w:pPr>
              <w:spacing w:line="240" w:lineRule="auto"/>
              <w:ind w:left="-37" w:right="-75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18:30 – 19:30</w:t>
            </w:r>
          </w:p>
        </w:tc>
        <w:tc>
          <w:tcPr>
            <w:tcW w:w="3971" w:type="dxa"/>
            <w:vAlign w:val="center"/>
          </w:tcPr>
          <w:p w14:paraId="4255A65B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36"/>
                <w:szCs w:val="36"/>
                <w:lang w:val="it-IT"/>
              </w:rPr>
              <w:drawing>
                <wp:inline distT="0" distB="0" distL="0" distR="0" wp14:anchorId="0DFD3B12" wp14:editId="46CFC8F4">
                  <wp:extent cx="3057525" cy="689182"/>
                  <wp:effectExtent l="0" t="0" r="0" b="0"/>
                  <wp:docPr id="174605630" name="Immagine 10" descr="Immagine che contiene testo, schermata, viola, violetto&#10;&#10;Il contenuto generato dall'IA potrebbe non essere corretto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05630" name="Immagine 10" descr="Immagine che contiene testo, schermata, viola, violetto&#10;&#10;Il contenuto generato dall'IA potrebbe non essere corretto.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026" cy="69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</w:tcPr>
          <w:p w14:paraId="6ADBC8DF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0CB60EB9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3</w:t>
            </w:r>
          </w:p>
          <w:p w14:paraId="3F5F7E7D" w14:textId="77777777" w:rsidR="00C86DDF" w:rsidRPr="00E803CB" w:rsidRDefault="00C86DDF" w:rsidP="00C86DDF">
            <w:pPr>
              <w:spacing w:line="240" w:lineRule="auto"/>
              <w:ind w:left="-140" w:right="-7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17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 – 18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</w:t>
            </w:r>
          </w:p>
        </w:tc>
        <w:tc>
          <w:tcPr>
            <w:tcW w:w="3728" w:type="dxa"/>
            <w:gridSpan w:val="2"/>
            <w:vAlign w:val="center"/>
          </w:tcPr>
          <w:p w14:paraId="4D844C7D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24"/>
                <w:szCs w:val="24"/>
                <w:lang w:val="it-IT"/>
              </w:rPr>
              <w:drawing>
                <wp:inline distT="0" distB="0" distL="0" distR="0" wp14:anchorId="2C5D00F3" wp14:editId="06FA289F">
                  <wp:extent cx="2833370" cy="638656"/>
                  <wp:effectExtent l="0" t="0" r="5080" b="9525"/>
                  <wp:docPr id="1782821024" name="Immagine 12" descr="Immagine che contiene testo, schermata, bancomat, design&#10;&#10;Il contenuto generato dall'IA potrebbe non essere corretto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821024" name="Immagine 12" descr="Immagine che contiene testo, schermata, bancomat, design&#10;&#10;Il contenuto generato dall'IA potrebbe non essere corretto.">
                            <a:hlinkClick r:id="rId11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948" cy="647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2ECD17E1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92CDDC" w:themeFill="accent5" w:themeFillTint="99"/>
            <w:vAlign w:val="center"/>
          </w:tcPr>
          <w:p w14:paraId="62AEF5A9" w14:textId="77777777" w:rsidR="00C86DDF" w:rsidRPr="00E803CB" w:rsidRDefault="00C86DDF" w:rsidP="00C86DDF">
            <w:pPr>
              <w:spacing w:line="240" w:lineRule="auto"/>
              <w:ind w:right="-15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8</w:t>
            </w:r>
          </w:p>
          <w:p w14:paraId="6D134BE7" w14:textId="77777777" w:rsidR="00C86DDF" w:rsidRPr="00E803CB" w:rsidRDefault="00C86DDF" w:rsidP="00C86DDF">
            <w:pPr>
              <w:spacing w:line="240" w:lineRule="auto"/>
              <w:ind w:right="-15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OTTOBR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15:00 -17:00</w:t>
            </w:r>
          </w:p>
        </w:tc>
        <w:tc>
          <w:tcPr>
            <w:tcW w:w="3971" w:type="dxa"/>
            <w:vAlign w:val="center"/>
          </w:tcPr>
          <w:p w14:paraId="1853D242" w14:textId="77777777" w:rsidR="00C86DDF" w:rsidRPr="00D92B01" w:rsidRDefault="00C86DDF" w:rsidP="00C86DDF">
            <w:pPr>
              <w:spacing w:line="240" w:lineRule="auto"/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36"/>
                <w:szCs w:val="36"/>
                <w:lang w:val="it-IT"/>
              </w:rPr>
              <w:drawing>
                <wp:inline distT="0" distB="0" distL="0" distR="0" wp14:anchorId="45F51408" wp14:editId="660E608E">
                  <wp:extent cx="2441575" cy="637540"/>
                  <wp:effectExtent l="0" t="0" r="0" b="0"/>
                  <wp:docPr id="700388682" name="Immagine 17" descr="Immagine che contiene testo, schermata, casa, design&#10;&#10;Il contenuto generato dall'IA potrebbe non essere corretto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88682" name="Immagine 17" descr="Immagine che contiene testo, schermata, casa, design&#10;&#10;Il contenuto generato dall'IA potrebbe non essere corretto.">
                            <a:hlinkClick r:id="rId17"/>
                          </pic:cNvPr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011" cy="645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</w:tcPr>
          <w:p w14:paraId="62B5F2D5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5F497A" w:themeFill="accent4" w:themeFillShade="BF"/>
            <w:vAlign w:val="center"/>
          </w:tcPr>
          <w:p w14:paraId="7931D2CE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  <w:t>15</w:t>
            </w:r>
          </w:p>
          <w:p w14:paraId="07712B97" w14:textId="77777777" w:rsidR="00C86DDF" w:rsidRPr="00E803CB" w:rsidRDefault="00C86DDF" w:rsidP="00C86DDF">
            <w:pPr>
              <w:spacing w:line="240" w:lineRule="auto"/>
              <w:ind w:left="-140" w:right="-7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</w:r>
            <w:r w:rsidRPr="00E803CB">
              <w:rPr>
                <w:rFonts w:ascii="Aptos Light" w:eastAsia="Lexend" w:hAnsi="Aptos Light" w:cs="Lexend"/>
                <w:color w:val="FFFFFF" w:themeColor="background1"/>
              </w:rPr>
              <w:t>9</w:t>
            </w:r>
            <w:r>
              <w:rPr>
                <w:rFonts w:ascii="Aptos Light" w:eastAsia="Lexend" w:hAnsi="Aptos Light" w:cs="Lexend"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color w:val="FFFFFF" w:themeColor="background1"/>
              </w:rPr>
              <w:t>00 – 11</w:t>
            </w:r>
            <w:r>
              <w:rPr>
                <w:rFonts w:ascii="Aptos Light" w:eastAsia="Lexend" w:hAnsi="Aptos Light" w:cs="Lexend"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color w:val="FFFFFF" w:themeColor="background1"/>
              </w:rPr>
              <w:t>00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vAlign w:val="center"/>
          </w:tcPr>
          <w:p w14:paraId="1BA1F1FC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8"/>
                <w:szCs w:val="28"/>
                <w:lang w:val="it-IT"/>
              </w:rPr>
              <w:drawing>
                <wp:inline distT="0" distB="0" distL="0" distR="0" wp14:anchorId="509B05C5" wp14:editId="66393CC4">
                  <wp:extent cx="2873375" cy="647674"/>
                  <wp:effectExtent l="0" t="0" r="3175" b="635"/>
                  <wp:docPr id="1309275973" name="Immagine 15" descr="Immagine che contiene testo, bancomat, schermata, design&#10;&#10;Il contenuto generato dall'IA potrebbe non essere corretto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533065" name="Immagine 15" descr="Immagine che contiene testo, bancomat, schermata, design&#10;&#10;Il contenuto generato dall'IA potrebbe non essere corretto.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458" cy="655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21395CAC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660066"/>
            <w:vAlign w:val="center"/>
          </w:tcPr>
          <w:p w14:paraId="0D19E995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  <w:t>27</w:t>
            </w:r>
          </w:p>
          <w:p w14:paraId="3622C09D" w14:textId="77777777" w:rsidR="00C86DDF" w:rsidRPr="00E803CB" w:rsidRDefault="00C86DDF" w:rsidP="00C86DDF">
            <w:pPr>
              <w:spacing w:line="240" w:lineRule="auto"/>
              <w:ind w:left="-142" w:right="-77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15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00-17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vAlign w:val="center"/>
          </w:tcPr>
          <w:p w14:paraId="6E440573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  <w:lang w:val="it-IT"/>
              </w:rPr>
              <w:drawing>
                <wp:inline distT="0" distB="0" distL="0" distR="0" wp14:anchorId="3CDD221D" wp14:editId="0A72967E">
                  <wp:extent cx="2873489" cy="647700"/>
                  <wp:effectExtent l="0" t="0" r="3175" b="0"/>
                  <wp:docPr id="539172350" name="Immagine 15" descr="Immagine che contiene testo, schermata, bancomat, design&#10;&#10;Il contenuto generato dall'IA potrebbe non essere corretto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660886" name="Immagine 15" descr="Immagine che contiene testo, schermata, bancomat, design&#10;&#10;Il contenuto generato dall'IA potrebbe non essere corretto.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268" cy="65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  <w:tcBorders>
              <w:bottom w:val="double" w:sz="4" w:space="0" w:color="FFFFFF" w:themeColor="background1"/>
            </w:tcBorders>
          </w:tcPr>
          <w:p w14:paraId="4291F261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40C58C3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3728" w:type="dxa"/>
            <w:gridSpan w:val="2"/>
            <w:tcBorders>
              <w:bottom w:val="nil"/>
            </w:tcBorders>
            <w:vAlign w:val="center"/>
          </w:tcPr>
          <w:p w14:paraId="18B635C4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</w:p>
        </w:tc>
      </w:tr>
      <w:tr w:rsidR="00C86DDF" w:rsidRPr="0041080A" w14:paraId="4472595F" w14:textId="77777777" w:rsidTr="00C86DDF">
        <w:trPr>
          <w:gridAfter w:val="1"/>
          <w:wAfter w:w="21" w:type="dxa"/>
          <w:cantSplit/>
          <w:trHeight w:val="199"/>
        </w:trPr>
        <w:tc>
          <w:tcPr>
            <w:tcW w:w="11084" w:type="dxa"/>
            <w:gridSpan w:val="7"/>
            <w:tcBorders>
              <w:left w:val="nil"/>
              <w:right w:val="nil"/>
            </w:tcBorders>
            <w:vAlign w:val="center"/>
          </w:tcPr>
          <w:p w14:paraId="30A4FC5D" w14:textId="77777777" w:rsidR="00C86DDF" w:rsidRPr="00E223A0" w:rsidRDefault="00C86DDF" w:rsidP="00C86DDF">
            <w:pPr>
              <w:spacing w:before="120"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8"/>
                <w:szCs w:val="28"/>
              </w:rPr>
            </w:pPr>
          </w:p>
        </w:tc>
      </w:tr>
      <w:tr w:rsidR="00C86DDF" w:rsidRPr="0041080A" w14:paraId="08F19609" w14:textId="77777777" w:rsidTr="00C86DDF">
        <w:trPr>
          <w:gridAfter w:val="1"/>
          <w:wAfter w:w="21" w:type="dxa"/>
          <w:cantSplit/>
          <w:trHeight w:val="398"/>
        </w:trPr>
        <w:tc>
          <w:tcPr>
            <w:tcW w:w="11084" w:type="dxa"/>
            <w:gridSpan w:val="7"/>
            <w:shd w:val="clear" w:color="auto" w:fill="D6E3BC" w:themeFill="accent3" w:themeFillTint="66"/>
            <w:vAlign w:val="center"/>
          </w:tcPr>
          <w:p w14:paraId="71DB6654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  <w:t>NOVEMBRE</w:t>
            </w:r>
          </w:p>
        </w:tc>
      </w:tr>
      <w:tr w:rsidR="00C86DDF" w:rsidRPr="0041080A" w14:paraId="5CE62993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0070C0"/>
            <w:vAlign w:val="center"/>
          </w:tcPr>
          <w:p w14:paraId="371591F0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5</w:t>
            </w:r>
          </w:p>
          <w:p w14:paraId="518C86A4" w14:textId="77777777" w:rsidR="00C86DDF" w:rsidRPr="00161E61" w:rsidRDefault="00C86DDF" w:rsidP="00C86DDF">
            <w:pPr>
              <w:spacing w:line="240" w:lineRule="auto"/>
              <w:ind w:left="-122" w:right="-9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30-13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:3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vAlign w:val="center"/>
          </w:tcPr>
          <w:p w14:paraId="17163558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  <w:lang w:val="it-IT"/>
              </w:rPr>
              <w:drawing>
                <wp:inline distT="0" distB="0" distL="0" distR="0" wp14:anchorId="69041F16" wp14:editId="69FFE367">
                  <wp:extent cx="2813364" cy="647700"/>
                  <wp:effectExtent l="0" t="0" r="6350" b="0"/>
                  <wp:docPr id="1887493003" name="Immagine 16" descr="Immagine che contiene testo, schermata, blu, Blu intenso&#10;&#10;Il contenuto generato dall'IA potrebbe non essere corretto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493003" name="Immagine 16" descr="Immagine che contiene testo, schermata, blu, Blu intenso&#10;&#10;Il contenuto generato dall'IA potrebbe non essere corretto.">
                            <a:hlinkClick r:id="rId23"/>
                          </pic:cNvPr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7" t="10306" r="21731" b="13140"/>
                          <a:stretch/>
                        </pic:blipFill>
                        <pic:spPr bwMode="auto">
                          <a:xfrm>
                            <a:off x="0" y="0"/>
                            <a:ext cx="2862748" cy="659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  <w:tcBorders>
              <w:bottom w:val="nil"/>
            </w:tcBorders>
          </w:tcPr>
          <w:p w14:paraId="4A093CCC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  <w:p w14:paraId="5F6E310E" w14:textId="77777777" w:rsidR="00C86DDF" w:rsidRPr="00690CAD" w:rsidRDefault="00C86DDF" w:rsidP="00C86DDF">
            <w:pPr>
              <w:rPr>
                <w:rFonts w:ascii="Aptos Light" w:eastAsia="Lexend" w:hAnsi="Aptos Light" w:cs="Lexend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C00000"/>
            <w:vAlign w:val="center"/>
          </w:tcPr>
          <w:p w14:paraId="215CC2D9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17</w:t>
            </w:r>
          </w:p>
          <w:p w14:paraId="7EABD3B9" w14:textId="77777777" w:rsidR="00C86DDF" w:rsidRPr="00E803CB" w:rsidRDefault="00C86DDF" w:rsidP="00C86DDF">
            <w:pPr>
              <w:spacing w:line="240" w:lineRule="auto"/>
              <w:ind w:left="-122" w:right="-9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NOVEMBRE</w:t>
            </w:r>
          </w:p>
          <w:p w14:paraId="20E658B2" w14:textId="77777777" w:rsidR="00C86DDF" w:rsidRDefault="00C86DDF" w:rsidP="00C86DDF">
            <w:pPr>
              <w:spacing w:line="240" w:lineRule="auto"/>
              <w:ind w:left="-122" w:right="-9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15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:0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0-17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vAlign w:val="center"/>
          </w:tcPr>
          <w:p w14:paraId="3FE55B23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  <w:lang w:val="it-IT"/>
              </w:rPr>
              <w:drawing>
                <wp:inline distT="0" distB="0" distL="0" distR="0" wp14:anchorId="787344D8" wp14:editId="79251BE2">
                  <wp:extent cx="3127036" cy="704850"/>
                  <wp:effectExtent l="0" t="0" r="0" b="0"/>
                  <wp:docPr id="822126465" name="Immagine 17" descr="Immagine che contiene testo, bancomat, schermata, design&#10;&#10;Il contenuto generato dall'IA potrebbe non essere corretto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126465" name="Immagine 17" descr="Immagine che contiene testo, bancomat, schermata, design&#10;&#10;Il contenuto generato dall'IA potrebbe non essere corretto.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951" cy="70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6E668948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0070C0"/>
            <w:vAlign w:val="center"/>
          </w:tcPr>
          <w:p w14:paraId="04D5E0C5" w14:textId="77777777" w:rsidR="00C86DDF" w:rsidRPr="00161E61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7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br/>
              <w:t>9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00-11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1C1C9C6B" w14:textId="77777777" w:rsidR="00C86DDF" w:rsidRPr="00DA176E" w:rsidRDefault="005916EE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27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Secondo appuntamento</w:t>
              </w:r>
            </w:hyperlink>
          </w:p>
        </w:tc>
        <w:tc>
          <w:tcPr>
            <w:tcW w:w="281" w:type="dxa"/>
            <w:gridSpan w:val="2"/>
            <w:tcBorders>
              <w:bottom w:val="nil"/>
            </w:tcBorders>
          </w:tcPr>
          <w:p w14:paraId="10A966DA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C00000"/>
            <w:vAlign w:val="center"/>
          </w:tcPr>
          <w:p w14:paraId="4DDB7297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1957F4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19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 xml:space="preserve">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30-13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6C7E9F0" w14:textId="77777777" w:rsidR="00C86DDF" w:rsidRPr="00DA176E" w:rsidRDefault="005916EE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28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Secondo appuntamento</w:t>
              </w:r>
            </w:hyperlink>
          </w:p>
        </w:tc>
      </w:tr>
      <w:tr w:rsidR="00C86DDF" w:rsidRPr="0041080A" w14:paraId="33250E04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0070C0"/>
            <w:vAlign w:val="center"/>
          </w:tcPr>
          <w:p w14:paraId="6EAD7AFA" w14:textId="77777777" w:rsidR="00C86DDF" w:rsidRPr="00161E61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10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5:0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0-1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7:0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1053B159" w14:textId="77777777" w:rsidR="00C86DDF" w:rsidRPr="00DA176E" w:rsidRDefault="005916EE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29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Terzo  appuntamento</w:t>
              </w:r>
            </w:hyperlink>
          </w:p>
        </w:tc>
        <w:tc>
          <w:tcPr>
            <w:tcW w:w="281" w:type="dxa"/>
            <w:gridSpan w:val="2"/>
            <w:tcBorders>
              <w:bottom w:val="nil"/>
            </w:tcBorders>
          </w:tcPr>
          <w:p w14:paraId="75C765CA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C00000"/>
            <w:vAlign w:val="center"/>
          </w:tcPr>
          <w:p w14:paraId="7D98FB01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21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9:0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0-1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1:0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0E242AE" w14:textId="77777777" w:rsidR="00C86DDF" w:rsidRPr="00DA176E" w:rsidRDefault="005916EE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30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Terzo  appuntamento</w:t>
              </w:r>
            </w:hyperlink>
          </w:p>
        </w:tc>
      </w:tr>
      <w:tr w:rsidR="00C86DDF" w:rsidRPr="0041080A" w14:paraId="5F1F8618" w14:textId="77777777" w:rsidTr="00C86DDF">
        <w:trPr>
          <w:gridAfter w:val="1"/>
          <w:wAfter w:w="21" w:type="dxa"/>
          <w:cantSplit/>
          <w:trHeight w:val="199"/>
        </w:trPr>
        <w:tc>
          <w:tcPr>
            <w:tcW w:w="11084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2F976C39" w14:textId="77777777" w:rsidR="00C86DDF" w:rsidRPr="00E223A0" w:rsidRDefault="00C86DDF" w:rsidP="00C86DDF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17365D" w:themeColor="text2" w:themeShade="BF"/>
                <w:sz w:val="8"/>
                <w:szCs w:val="28"/>
              </w:rPr>
            </w:pPr>
          </w:p>
        </w:tc>
      </w:tr>
      <w:tr w:rsidR="00C86DDF" w:rsidRPr="0041080A" w14:paraId="548CF364" w14:textId="77777777" w:rsidTr="00C86DDF">
        <w:trPr>
          <w:gridAfter w:val="1"/>
          <w:wAfter w:w="21" w:type="dxa"/>
          <w:cantSplit/>
          <w:trHeight w:val="398"/>
        </w:trPr>
        <w:tc>
          <w:tcPr>
            <w:tcW w:w="11084" w:type="dxa"/>
            <w:gridSpan w:val="7"/>
            <w:shd w:val="clear" w:color="auto" w:fill="D6E3BC" w:themeFill="accent3" w:themeFillTint="66"/>
            <w:vAlign w:val="center"/>
          </w:tcPr>
          <w:p w14:paraId="57683A2F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  <w:t>DICEMBRE</w:t>
            </w:r>
          </w:p>
        </w:tc>
      </w:tr>
      <w:tr w:rsidR="00C86DDF" w:rsidRPr="0041080A" w14:paraId="3F534D17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FFCC00"/>
            <w:vAlign w:val="center"/>
          </w:tcPr>
          <w:p w14:paraId="3E6226C2" w14:textId="68DF1E3A" w:rsidR="00C86DDF" w:rsidRPr="00E803CB" w:rsidRDefault="000A2B16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44"/>
              </w:rPr>
            </w:pP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44"/>
              </w:rPr>
              <w:t>1°</w:t>
            </w:r>
          </w:p>
          <w:p w14:paraId="5675BBBD" w14:textId="09013F47" w:rsidR="00C86DDF" w:rsidRPr="00E803CB" w:rsidRDefault="00C86DDF" w:rsidP="00C86DDF">
            <w:pPr>
              <w:spacing w:line="240" w:lineRule="auto"/>
              <w:ind w:left="-125" w:right="-100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DICEMBRE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15</w:t>
            </w:r>
            <w:r w:rsidR="007C00E5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00-17</w:t>
            </w:r>
            <w:r w:rsidR="007C00E5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</w:t>
            </w:r>
          </w:p>
        </w:tc>
        <w:tc>
          <w:tcPr>
            <w:tcW w:w="3971" w:type="dxa"/>
            <w:vAlign w:val="center"/>
          </w:tcPr>
          <w:p w14:paraId="7DB024A3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1F497D" w:themeColor="text2"/>
                <w:sz w:val="24"/>
                <w:szCs w:val="24"/>
                <w:lang w:val="it-IT"/>
              </w:rPr>
              <w:drawing>
                <wp:inline distT="0" distB="0" distL="0" distR="0" wp14:anchorId="1FABB267" wp14:editId="4388CE15">
                  <wp:extent cx="2533650" cy="628636"/>
                  <wp:effectExtent l="0" t="0" r="0" b="635"/>
                  <wp:docPr id="1643270699" name="Immagine 15" descr="Immagine che contiene testo, schermata, giallo, bancomat&#10;&#10;Il contenuto generato dall'IA potrebbe non essere corretto.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270699" name="Immagine 15" descr="Immagine che contiene testo, schermata, giallo, bancomat&#10;&#10;Il contenuto generato dall'IA potrebbe non essere corretto.">
                            <a:hlinkClick r:id="rId31"/>
                          </pic:cNvPr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602" cy="647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</w:tcPr>
          <w:p w14:paraId="697A7F64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shd w:val="clear" w:color="auto" w:fill="E36C0A" w:themeFill="accent6" w:themeFillShade="BF"/>
            <w:vAlign w:val="center"/>
          </w:tcPr>
          <w:p w14:paraId="1B761B0A" w14:textId="77777777" w:rsidR="00C86DDF" w:rsidRPr="00E803CB" w:rsidRDefault="00C86DDF" w:rsidP="00C86DDF">
            <w:pPr>
              <w:spacing w:line="240" w:lineRule="auto"/>
              <w:ind w:left="-127" w:right="-98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10</w:t>
            </w:r>
          </w:p>
          <w:p w14:paraId="1CF7FDD7" w14:textId="35191082" w:rsidR="00C86DDF" w:rsidRPr="00E803CB" w:rsidRDefault="00C86DDF" w:rsidP="00C86DDF">
            <w:pPr>
              <w:spacing w:line="240" w:lineRule="auto"/>
              <w:ind w:left="-127" w:right="-98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DICEMBRE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11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30-13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3728" w:type="dxa"/>
            <w:gridSpan w:val="2"/>
            <w:vAlign w:val="center"/>
          </w:tcPr>
          <w:p w14:paraId="70D1E536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  <w:lang w:val="it-IT"/>
              </w:rPr>
              <w:drawing>
                <wp:inline distT="0" distB="0" distL="0" distR="0" wp14:anchorId="107B358E" wp14:editId="61C245CD">
                  <wp:extent cx="2790825" cy="629067"/>
                  <wp:effectExtent l="0" t="0" r="0" b="0"/>
                  <wp:docPr id="1394543326" name="Immagine 15" descr="Immagine che contiene testo, schermata, bancomat, design&#10;&#10;Il contenuto generato dall'IA potrebbe non essere corretto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543326" name="Immagine 15" descr="Immagine che contiene testo, schermata, bancomat, design&#10;&#10;Il contenuto generato dall'IA potrebbe non essere corretto.">
                            <a:hlinkClick r:id="rId33"/>
                          </pic:cNvPr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857" cy="63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07575787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660066"/>
            <w:vAlign w:val="center"/>
          </w:tcPr>
          <w:p w14:paraId="1EAA24C9" w14:textId="2613CE73" w:rsidR="00C86DDF" w:rsidRP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12</w:t>
            </w:r>
          </w:p>
          <w:p w14:paraId="65FDB425" w14:textId="1D26C141" w:rsidR="00C86DDF" w:rsidRPr="00161E61" w:rsidRDefault="00C86DDF" w:rsidP="00C86DDF">
            <w:pPr>
              <w:spacing w:line="240" w:lineRule="auto"/>
              <w:jc w:val="center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DICEMBRE</w:t>
            </w: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15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00-17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3997" w:type="dxa"/>
            <w:gridSpan w:val="2"/>
            <w:vAlign w:val="center"/>
          </w:tcPr>
          <w:p w14:paraId="50F4DC9C" w14:textId="2DCB37A7" w:rsidR="00C86DDF" w:rsidRPr="00161E61" w:rsidRDefault="00C86DDF" w:rsidP="00C86DDF">
            <w:pPr>
              <w:spacing w:line="240" w:lineRule="auto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  <w:lang w:val="it-IT"/>
              </w:rPr>
              <w:drawing>
                <wp:inline distT="0" distB="0" distL="0" distR="0" wp14:anchorId="6822BCC9" wp14:editId="35297626">
                  <wp:extent cx="2873489" cy="647700"/>
                  <wp:effectExtent l="0" t="0" r="3175" b="0"/>
                  <wp:docPr id="1349657634" name="Immagine 15" descr="Immagine che contiene testo, schermata, bancomat, design&#10;&#10;Il contenuto generato dall'IA potrebbe non essere corretto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657634" name="Immagine 15" descr="Immagine che contiene testo, schermata, bancomat, design&#10;&#10;Il contenuto generato dall'IA potrebbe non essere corretto.">
                            <a:hlinkClick r:id="rId35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268" cy="65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gridSpan w:val="3"/>
            <w:vAlign w:val="center"/>
          </w:tcPr>
          <w:p w14:paraId="5CC03F76" w14:textId="77777777" w:rsidR="00C86DDF" w:rsidRPr="00161E61" w:rsidRDefault="00C86DDF" w:rsidP="00C86DDF">
            <w:pPr>
              <w:spacing w:line="240" w:lineRule="auto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2771" w:type="dxa"/>
            <w:vAlign w:val="center"/>
          </w:tcPr>
          <w:p w14:paraId="79C14A96" w14:textId="36A4A93F" w:rsidR="00C86DDF" w:rsidRPr="00161E61" w:rsidRDefault="00C86DDF" w:rsidP="00C86DDF">
            <w:pPr>
              <w:spacing w:line="240" w:lineRule="auto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</w:p>
        </w:tc>
      </w:tr>
    </w:tbl>
    <w:p w14:paraId="70D69922" w14:textId="3DF8A57A" w:rsidR="008833D2" w:rsidRPr="00D149CE" w:rsidRDefault="00C86DD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  <w:r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 xml:space="preserve">          </w:t>
      </w:r>
      <w:r w:rsidR="00CB74EE"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 xml:space="preserve">  </w:t>
      </w:r>
      <w:r w:rsidR="00CB74EE" w:rsidRPr="002E6E86"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>Clicca sul corso per iscriverti</w:t>
      </w:r>
      <w:r w:rsidR="00CB74EE"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 xml:space="preserve"> e partecipare</w:t>
      </w:r>
      <w:bookmarkStart w:id="3" w:name="_GoBack"/>
      <w:bookmarkEnd w:id="3"/>
    </w:p>
    <w:sectPr w:rsidR="008833D2" w:rsidRPr="00D149CE" w:rsidSect="009E322D">
      <w:headerReference w:type="default" r:id="rId36"/>
      <w:footerReference w:type="default" r:id="rId37"/>
      <w:pgSz w:w="11909" w:h="16834"/>
      <w:pgMar w:top="2237" w:right="1440" w:bottom="1135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C8C27" w14:textId="77777777" w:rsidR="0078005F" w:rsidRDefault="0078005F">
      <w:pPr>
        <w:spacing w:line="240" w:lineRule="auto"/>
      </w:pPr>
      <w:r>
        <w:separator/>
      </w:r>
    </w:p>
  </w:endnote>
  <w:endnote w:type="continuationSeparator" w:id="0">
    <w:p w14:paraId="16BDA9E3" w14:textId="77777777" w:rsidR="0078005F" w:rsidRDefault="00780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exend">
    <w:altName w:val="Calibri"/>
    <w:charset w:val="00"/>
    <w:family w:val="auto"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DBF28" w14:textId="5E7E9AE7" w:rsidR="008833D2" w:rsidRDefault="008833D2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097DB0" wp14:editId="7AF3F405">
              <wp:simplePos x="0" y="0"/>
              <wp:positionH relativeFrom="column">
                <wp:posOffset>1714500</wp:posOffset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155669875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88262" w14:textId="69A5F6F9" w:rsidR="008833D2" w:rsidRPr="00E803CB" w:rsidRDefault="005916EE" w:rsidP="008833D2">
                          <w:pPr>
                            <w:pStyle w:val="Pidipagina"/>
                            <w:jc w:val="center"/>
                            <w:rPr>
                              <w:b/>
                              <w:i/>
                              <w:iCs/>
                              <w:color w:val="4F81BD" w:themeColor="accen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hyperlink r:id="rId1" w:history="1">
                            <w:r w:rsidR="008833D2" w:rsidRPr="00E803CB">
                              <w:rPr>
                                <w:rStyle w:val="Collegamentoipertestuale"/>
                                <w:b/>
                                <w:i/>
                                <w:iCs/>
                                <w:color w:val="4F81BD" w:themeColor="accent1"/>
                                <w:sz w:val="40"/>
                                <w:szCs w:val="40"/>
                                <w:u w:val="non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www.sospra.com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A097DB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135pt;margin-top:-26.2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" filled="f" stroked="f">
              <v:textbox style="mso-fit-shape-to-text:t">
                <w:txbxContent>
                  <w:p w14:paraId="21088262" w14:textId="69A5F6F9" w:rsidR="008833D2" w:rsidRPr="00E803CB" w:rsidRDefault="00E803CB" w:rsidP="008833D2">
                    <w:pPr>
                      <w:pStyle w:val="Pidipagina"/>
                      <w:jc w:val="center"/>
                      <w:rPr>
                        <w:b/>
                        <w:i/>
                        <w:iCs/>
                        <w:color w:val="4F81BD" w:themeColor="accen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hyperlink r:id="rId2" w:history="1">
                      <w:r w:rsidR="008833D2" w:rsidRPr="00E803CB">
                        <w:rPr>
                          <w:rStyle w:val="Collegamentoipertestuale"/>
                          <w:b/>
                          <w:i/>
                          <w:iCs/>
                          <w:color w:val="4F81BD" w:themeColor="accent1"/>
                          <w:sz w:val="40"/>
                          <w:szCs w:val="40"/>
                          <w:u w:val="non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www.sospra.com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BAE7C" w14:textId="77777777" w:rsidR="0078005F" w:rsidRDefault="0078005F">
      <w:pPr>
        <w:spacing w:line="240" w:lineRule="auto"/>
      </w:pPr>
      <w:r>
        <w:separator/>
      </w:r>
    </w:p>
  </w:footnote>
  <w:footnote w:type="continuationSeparator" w:id="0">
    <w:p w14:paraId="63ED80DB" w14:textId="77777777" w:rsidR="0078005F" w:rsidRDefault="00780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48B9E" w14:textId="77777777" w:rsidR="00071965" w:rsidRDefault="00071965" w:rsidP="003104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18" w:right="-610"/>
      <w:rPr>
        <w:rFonts w:ascii="Verdana" w:eastAsia="Verdana" w:hAnsi="Verdana" w:cs="Verdana"/>
        <w:color w:val="000000"/>
        <w:sz w:val="28"/>
        <w:szCs w:val="28"/>
      </w:rPr>
    </w:pPr>
  </w:p>
  <w:p w14:paraId="355D1CF1" w14:textId="33CB0F0C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502C1CCC" w14:textId="100D159B" w:rsidR="00404715" w:rsidRDefault="003F3E5D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 w:rsidRPr="00551530">
      <w:rPr>
        <w:rFonts w:ascii="Verdana" w:eastAsia="Verdana" w:hAnsi="Verdana" w:cs="Verdana"/>
        <w:noProof/>
        <w:color w:val="000000"/>
        <w:sz w:val="28"/>
        <w:szCs w:val="28"/>
        <w:lang w:val="it-IT"/>
      </w:rPr>
      <w:drawing>
        <wp:anchor distT="0" distB="0" distL="114300" distR="114300" simplePos="0" relativeHeight="251658240" behindDoc="1" locked="0" layoutInCell="1" allowOverlap="1" wp14:anchorId="0FEA92C7" wp14:editId="679FABDD">
          <wp:simplePos x="0" y="0"/>
          <wp:positionH relativeFrom="margin">
            <wp:posOffset>9525</wp:posOffset>
          </wp:positionH>
          <wp:positionV relativeFrom="margin">
            <wp:posOffset>-1310640</wp:posOffset>
          </wp:positionV>
          <wp:extent cx="5768978" cy="1323975"/>
          <wp:effectExtent l="0" t="0" r="3175" b="0"/>
          <wp:wrapNone/>
          <wp:docPr id="17154052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8332" name="Immagine 7714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8978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99061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5204C403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1BE07AB6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0DD066DF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0F0728D2" w14:textId="77777777" w:rsidR="00404715" w:rsidRDefault="00C67F3D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 w:rsidRPr="00551530">
      <w:rPr>
        <w:rFonts w:ascii="Verdana" w:eastAsia="Verdana" w:hAnsi="Verdana" w:cs="Verdana"/>
        <w:noProof/>
        <w:color w:val="000000"/>
        <w:sz w:val="28"/>
        <w:szCs w:val="28"/>
        <w:lang w:val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651250" wp14:editId="62791DE8">
              <wp:simplePos x="0" y="0"/>
              <wp:positionH relativeFrom="column">
                <wp:posOffset>488315</wp:posOffset>
              </wp:positionH>
              <wp:positionV relativeFrom="paragraph">
                <wp:posOffset>117475</wp:posOffset>
              </wp:positionV>
              <wp:extent cx="2343150" cy="292735"/>
              <wp:effectExtent l="0" t="0" r="0" b="0"/>
              <wp:wrapSquare wrapText="bothSides"/>
              <wp:docPr id="12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2927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4B1412" w14:textId="77777777" w:rsidR="00404715" w:rsidRPr="00925040" w:rsidRDefault="00404715" w:rsidP="00404715">
                          <w:pPr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</w:pPr>
                          <w:r w:rsidRPr="00925040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Segreteria provinciale di….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6651250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38.45pt;margin-top:9.25pt;width:184.5pt;height:23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" filled="f" stroked="f">
              <v:textbox>
                <w:txbxContent>
                  <w:p w14:paraId="7F4B1412" w14:textId="77777777" w:rsidR="00404715" w:rsidRPr="00925040" w:rsidRDefault="00404715" w:rsidP="00404715">
                    <w:pPr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</w:pPr>
                    <w:r w:rsidRPr="00925040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Segreteria provinciale di….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0B5AF6C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75177F5F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217E681C" w14:textId="77777777" w:rsidR="00071965" w:rsidRDefault="002C6E10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>
      <w:rPr>
        <w:noProof/>
        <w:lang w:val="it-IT"/>
      </w:rPr>
      <w:drawing>
        <wp:anchor distT="0" distB="0" distL="0" distR="0" simplePos="0" relativeHeight="251656192" behindDoc="1" locked="0" layoutInCell="1" hidden="0" allowOverlap="1" wp14:anchorId="1547E7F6" wp14:editId="029A94CC">
          <wp:simplePos x="0" y="0"/>
          <wp:positionH relativeFrom="column">
            <wp:posOffset>3134995</wp:posOffset>
          </wp:positionH>
          <wp:positionV relativeFrom="paragraph">
            <wp:posOffset>3058160</wp:posOffset>
          </wp:positionV>
          <wp:extent cx="3517265" cy="5523230"/>
          <wp:effectExtent l="0" t="0" r="6985" b="1270"/>
          <wp:wrapNone/>
          <wp:docPr id="120902580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265" cy="5523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2.4pt;height:75.45pt" o:bullet="t">
        <v:imagedata r:id="rId1" o:title="banner TFR OK-05"/>
      </v:shape>
    </w:pict>
  </w:numPicBullet>
  <w:abstractNum w:abstractNumId="0" w15:restartNumberingAfterBreak="0">
    <w:nsid w:val="09AE0DC5"/>
    <w:multiLevelType w:val="hybridMultilevel"/>
    <w:tmpl w:val="E4FC1B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E71CE8"/>
    <w:multiLevelType w:val="multilevel"/>
    <w:tmpl w:val="81B68966"/>
    <w:lvl w:ilvl="0">
      <w:start w:val="1"/>
      <w:numFmt w:val="bullet"/>
      <w:lvlText w:val=""/>
      <w:lvlPicBulletId w:val="0"/>
      <w:lvlJc w:val="left"/>
      <w:pPr>
        <w:ind w:left="75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6D2379"/>
    <w:multiLevelType w:val="multilevel"/>
    <w:tmpl w:val="FEE68258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3150036E"/>
    <w:multiLevelType w:val="hybridMultilevel"/>
    <w:tmpl w:val="890C32E2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4C68721A"/>
    <w:multiLevelType w:val="hybridMultilevel"/>
    <w:tmpl w:val="3768213A"/>
    <w:lvl w:ilvl="0" w:tplc="0410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522A5753"/>
    <w:multiLevelType w:val="multilevel"/>
    <w:tmpl w:val="289AFF92"/>
    <w:lvl w:ilvl="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53D97CF7"/>
    <w:multiLevelType w:val="hybridMultilevel"/>
    <w:tmpl w:val="077EC580"/>
    <w:lvl w:ilvl="0" w:tplc="0410000D">
      <w:start w:val="1"/>
      <w:numFmt w:val="bullet"/>
      <w:lvlText w:val=""/>
      <w:lvlJc w:val="left"/>
      <w:pPr>
        <w:ind w:left="86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 w15:restartNumberingAfterBreak="0">
    <w:nsid w:val="53ED7A14"/>
    <w:multiLevelType w:val="hybridMultilevel"/>
    <w:tmpl w:val="C48E27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F06B7"/>
    <w:multiLevelType w:val="multilevel"/>
    <w:tmpl w:val="A71ECE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65"/>
    <w:rsid w:val="000010A2"/>
    <w:rsid w:val="00017FF0"/>
    <w:rsid w:val="00034086"/>
    <w:rsid w:val="00045462"/>
    <w:rsid w:val="00071965"/>
    <w:rsid w:val="00071F1B"/>
    <w:rsid w:val="00075FD2"/>
    <w:rsid w:val="00086764"/>
    <w:rsid w:val="000A2B16"/>
    <w:rsid w:val="000C36AF"/>
    <w:rsid w:val="000C7B2A"/>
    <w:rsid w:val="000E10E9"/>
    <w:rsid w:val="000E5D88"/>
    <w:rsid w:val="00111F05"/>
    <w:rsid w:val="001120E3"/>
    <w:rsid w:val="00161E61"/>
    <w:rsid w:val="00162D82"/>
    <w:rsid w:val="00164123"/>
    <w:rsid w:val="00165604"/>
    <w:rsid w:val="00167324"/>
    <w:rsid w:val="00185BF6"/>
    <w:rsid w:val="00186063"/>
    <w:rsid w:val="00190760"/>
    <w:rsid w:val="001957F4"/>
    <w:rsid w:val="001A387A"/>
    <w:rsid w:val="001C461B"/>
    <w:rsid w:val="001D62A6"/>
    <w:rsid w:val="001F45EE"/>
    <w:rsid w:val="001F5B50"/>
    <w:rsid w:val="00211197"/>
    <w:rsid w:val="00211296"/>
    <w:rsid w:val="00221C32"/>
    <w:rsid w:val="00262E10"/>
    <w:rsid w:val="00267BBC"/>
    <w:rsid w:val="00286E99"/>
    <w:rsid w:val="00287B98"/>
    <w:rsid w:val="002A146E"/>
    <w:rsid w:val="002C6E10"/>
    <w:rsid w:val="002E6E86"/>
    <w:rsid w:val="00301C7C"/>
    <w:rsid w:val="00310471"/>
    <w:rsid w:val="00337BF1"/>
    <w:rsid w:val="00343786"/>
    <w:rsid w:val="00347431"/>
    <w:rsid w:val="00364F92"/>
    <w:rsid w:val="00372823"/>
    <w:rsid w:val="00374204"/>
    <w:rsid w:val="0039223E"/>
    <w:rsid w:val="003C6F2C"/>
    <w:rsid w:val="003D4BB5"/>
    <w:rsid w:val="003F07E1"/>
    <w:rsid w:val="003F3E5D"/>
    <w:rsid w:val="00404715"/>
    <w:rsid w:val="0041080A"/>
    <w:rsid w:val="00413130"/>
    <w:rsid w:val="00417A34"/>
    <w:rsid w:val="00444EA5"/>
    <w:rsid w:val="0045757F"/>
    <w:rsid w:val="00463ACF"/>
    <w:rsid w:val="00470A3A"/>
    <w:rsid w:val="00482F41"/>
    <w:rsid w:val="004A4C28"/>
    <w:rsid w:val="004C731A"/>
    <w:rsid w:val="004F1121"/>
    <w:rsid w:val="00504B75"/>
    <w:rsid w:val="00507E64"/>
    <w:rsid w:val="00514AA0"/>
    <w:rsid w:val="00520913"/>
    <w:rsid w:val="0052423B"/>
    <w:rsid w:val="00545EF4"/>
    <w:rsid w:val="00551304"/>
    <w:rsid w:val="0056023F"/>
    <w:rsid w:val="00572B5F"/>
    <w:rsid w:val="00573A0F"/>
    <w:rsid w:val="0057552B"/>
    <w:rsid w:val="005808C7"/>
    <w:rsid w:val="00582DAF"/>
    <w:rsid w:val="005916EE"/>
    <w:rsid w:val="00592AEC"/>
    <w:rsid w:val="005A73F1"/>
    <w:rsid w:val="005A7B78"/>
    <w:rsid w:val="005B11E5"/>
    <w:rsid w:val="005B6CA5"/>
    <w:rsid w:val="005C5E2C"/>
    <w:rsid w:val="005C6898"/>
    <w:rsid w:val="005D5FD3"/>
    <w:rsid w:val="005E4159"/>
    <w:rsid w:val="005F3BCA"/>
    <w:rsid w:val="005F4FB4"/>
    <w:rsid w:val="00605A3D"/>
    <w:rsid w:val="00605BB1"/>
    <w:rsid w:val="0060729C"/>
    <w:rsid w:val="00615F3C"/>
    <w:rsid w:val="0061647B"/>
    <w:rsid w:val="00652AEC"/>
    <w:rsid w:val="00681F93"/>
    <w:rsid w:val="00684DAD"/>
    <w:rsid w:val="006851EB"/>
    <w:rsid w:val="00690CAD"/>
    <w:rsid w:val="006D5E8B"/>
    <w:rsid w:val="006F2084"/>
    <w:rsid w:val="006F7B8B"/>
    <w:rsid w:val="007363FB"/>
    <w:rsid w:val="00744A75"/>
    <w:rsid w:val="00747F6F"/>
    <w:rsid w:val="0078005F"/>
    <w:rsid w:val="00792212"/>
    <w:rsid w:val="0079505E"/>
    <w:rsid w:val="007B2DB7"/>
    <w:rsid w:val="007C00E5"/>
    <w:rsid w:val="007C38EA"/>
    <w:rsid w:val="007D1A77"/>
    <w:rsid w:val="007E6649"/>
    <w:rsid w:val="008015D4"/>
    <w:rsid w:val="008018EB"/>
    <w:rsid w:val="00817D3F"/>
    <w:rsid w:val="008535FA"/>
    <w:rsid w:val="008833D2"/>
    <w:rsid w:val="00883CC6"/>
    <w:rsid w:val="008844FF"/>
    <w:rsid w:val="008A24A0"/>
    <w:rsid w:val="008A56E6"/>
    <w:rsid w:val="008D09D5"/>
    <w:rsid w:val="008D2CE4"/>
    <w:rsid w:val="008D30AF"/>
    <w:rsid w:val="008D3681"/>
    <w:rsid w:val="008F42D0"/>
    <w:rsid w:val="00940645"/>
    <w:rsid w:val="00947990"/>
    <w:rsid w:val="00961D8E"/>
    <w:rsid w:val="0098139A"/>
    <w:rsid w:val="009816CA"/>
    <w:rsid w:val="00984052"/>
    <w:rsid w:val="009952A7"/>
    <w:rsid w:val="0099567A"/>
    <w:rsid w:val="009E2855"/>
    <w:rsid w:val="009E322D"/>
    <w:rsid w:val="009F47FF"/>
    <w:rsid w:val="009F6C76"/>
    <w:rsid w:val="00A1326D"/>
    <w:rsid w:val="00A34AD4"/>
    <w:rsid w:val="00A55FAD"/>
    <w:rsid w:val="00A72211"/>
    <w:rsid w:val="00A72E55"/>
    <w:rsid w:val="00A8239D"/>
    <w:rsid w:val="00AD5302"/>
    <w:rsid w:val="00AE2695"/>
    <w:rsid w:val="00AE408B"/>
    <w:rsid w:val="00AE5E38"/>
    <w:rsid w:val="00AE76E7"/>
    <w:rsid w:val="00B246AE"/>
    <w:rsid w:val="00B4036E"/>
    <w:rsid w:val="00B63D80"/>
    <w:rsid w:val="00B83BBD"/>
    <w:rsid w:val="00B87FDC"/>
    <w:rsid w:val="00BB2F7C"/>
    <w:rsid w:val="00BD7CAD"/>
    <w:rsid w:val="00C04CE9"/>
    <w:rsid w:val="00C04CFA"/>
    <w:rsid w:val="00C1796D"/>
    <w:rsid w:val="00C452BE"/>
    <w:rsid w:val="00C5152A"/>
    <w:rsid w:val="00C67F3D"/>
    <w:rsid w:val="00C72600"/>
    <w:rsid w:val="00C73F2F"/>
    <w:rsid w:val="00C74645"/>
    <w:rsid w:val="00C83A60"/>
    <w:rsid w:val="00C86DDF"/>
    <w:rsid w:val="00CA50DC"/>
    <w:rsid w:val="00CB74EE"/>
    <w:rsid w:val="00CC48DE"/>
    <w:rsid w:val="00CC5ADD"/>
    <w:rsid w:val="00CE40F3"/>
    <w:rsid w:val="00CF38B9"/>
    <w:rsid w:val="00CF520C"/>
    <w:rsid w:val="00D149CE"/>
    <w:rsid w:val="00D24087"/>
    <w:rsid w:val="00D33531"/>
    <w:rsid w:val="00D4287A"/>
    <w:rsid w:val="00D62761"/>
    <w:rsid w:val="00D66CA1"/>
    <w:rsid w:val="00D7097C"/>
    <w:rsid w:val="00D72598"/>
    <w:rsid w:val="00D73D83"/>
    <w:rsid w:val="00D75FAF"/>
    <w:rsid w:val="00D77928"/>
    <w:rsid w:val="00D81CAA"/>
    <w:rsid w:val="00D92B01"/>
    <w:rsid w:val="00DA176E"/>
    <w:rsid w:val="00DB298F"/>
    <w:rsid w:val="00DD5020"/>
    <w:rsid w:val="00DD6DA3"/>
    <w:rsid w:val="00DE7A9A"/>
    <w:rsid w:val="00DF3449"/>
    <w:rsid w:val="00E04C57"/>
    <w:rsid w:val="00E13D43"/>
    <w:rsid w:val="00E223A0"/>
    <w:rsid w:val="00E374C0"/>
    <w:rsid w:val="00E46DE9"/>
    <w:rsid w:val="00E522A1"/>
    <w:rsid w:val="00E63D6E"/>
    <w:rsid w:val="00E65905"/>
    <w:rsid w:val="00E75CC2"/>
    <w:rsid w:val="00E803CB"/>
    <w:rsid w:val="00EA0C70"/>
    <w:rsid w:val="00EA27CB"/>
    <w:rsid w:val="00EC0FF3"/>
    <w:rsid w:val="00ED1DE2"/>
    <w:rsid w:val="00ED72C4"/>
    <w:rsid w:val="00EF461B"/>
    <w:rsid w:val="00F12511"/>
    <w:rsid w:val="00F7293D"/>
    <w:rsid w:val="00F8272A"/>
    <w:rsid w:val="00FB5FB5"/>
    <w:rsid w:val="00FC498B"/>
    <w:rsid w:val="00FC5640"/>
    <w:rsid w:val="00FF41A7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7E28A04"/>
  <w15:docId w15:val="{50865EDE-019E-4F21-9634-F790A034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44F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82"/>
  </w:style>
  <w:style w:type="paragraph" w:styleId="Pidipagina">
    <w:name w:val="footer"/>
    <w:basedOn w:val="Normale"/>
    <w:link w:val="Pidipagina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C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0471"/>
    <w:pPr>
      <w:ind w:left="720"/>
      <w:contextualSpacing/>
    </w:pPr>
  </w:style>
  <w:style w:type="paragraph" w:styleId="Nessunaspaziatura">
    <w:name w:val="No Spacing"/>
    <w:uiPriority w:val="1"/>
    <w:qFormat/>
    <w:rsid w:val="00190760"/>
    <w:pPr>
      <w:spacing w:line="240" w:lineRule="auto"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CC5AD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5ADD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5FD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2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jpg"/><Relationship Id="rId26" Type="http://schemas.openxmlformats.org/officeDocument/2006/relationships/image" Target="media/image10.jpeg"/><Relationship Id="rId39" Type="http://schemas.openxmlformats.org/officeDocument/2006/relationships/theme" Target="theme/theme1.xml"/><Relationship Id="rId21" Type="http://schemas.openxmlformats.org/officeDocument/2006/relationships/hyperlink" Target="https://www.sospra.com/offerta_formativa.htpl?corso=108" TargetMode="External"/><Relationship Id="rId34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hyperlink" Target="https://www.sospra.com/offerta_formativa.htpl?corso=3" TargetMode="External"/><Relationship Id="rId17" Type="http://schemas.openxmlformats.org/officeDocument/2006/relationships/hyperlink" Target="https://www.sospra.com/offerta_formativa.htpl?corso=106" TargetMode="External"/><Relationship Id="rId25" Type="http://schemas.openxmlformats.org/officeDocument/2006/relationships/hyperlink" Target="https://www.sospra.com/offerta_formativa.htpl?corso=110" TargetMode="External"/><Relationship Id="rId33" Type="http://schemas.openxmlformats.org/officeDocument/2006/relationships/hyperlink" Target="https://www.sospra.com/offerta_formativa.htpl?corso=112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www.sospra.com/offerta_formativa.htpl?corso=1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spra.com/offerta_formativa.htpl?corso=104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1.jpeg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s://www.sospra.com/offerta_formativa.htpl?corso=109" TargetMode="External"/><Relationship Id="rId28" Type="http://schemas.openxmlformats.org/officeDocument/2006/relationships/hyperlink" Target="https://www.sospra.com/offerta_formativa.htpl?corso=110" TargetMode="External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sospra.com/offerta_formativa.htpl?corso=107" TargetMode="External"/><Relationship Id="rId31" Type="http://schemas.openxmlformats.org/officeDocument/2006/relationships/hyperlink" Target="https://www.sospra.com/offerta_formativa.htpl?corso=11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ospra.com/richiesta_iscrizione.htpl" TargetMode="External"/><Relationship Id="rId14" Type="http://schemas.openxmlformats.org/officeDocument/2006/relationships/hyperlink" Target="https://www.sospra.com/offerta_formativa.htpl?corso=102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www.sospra.com/offerta_formativa.htpl?corso=109" TargetMode="External"/><Relationship Id="rId30" Type="http://schemas.openxmlformats.org/officeDocument/2006/relationships/hyperlink" Target="https://www.sospra.com/offerta_formativa.htpl?corso=110" TargetMode="External"/><Relationship Id="rId35" Type="http://schemas.openxmlformats.org/officeDocument/2006/relationships/hyperlink" Target="https://www.sospra.com/richiesta_iscrizione.htpl?corso=113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ospra.com/indice.htpl" TargetMode="External"/><Relationship Id="rId1" Type="http://schemas.openxmlformats.org/officeDocument/2006/relationships/hyperlink" Target="https://www.sospra.com/indice.ht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Z5GPo55jRWLre3lhC/FfXWlMA==">CgMxLjAyDmgucnBlZm1oc2lmaDZ6Mg5oLmRqdXVtYm5nc3YyNTIOaC50bDRpMW1zZ2lxYmcyDWgub3VwbmZwbzhib20yDmguYWpqNG1sNDVkNWZrMg5oLmNwcmkzbG5pMm9nYzIIaC5namRneHM4AHIhMVZjTnpYOVhJV1EwWFI0ZjhEVUxrTDhjb0x2UV9uMjFq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A1CB50-F320-4833-A34E-F1CC55AE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EPR</cp:lastModifiedBy>
  <cp:revision>20</cp:revision>
  <cp:lastPrinted>2025-09-23T08:57:00Z</cp:lastPrinted>
  <dcterms:created xsi:type="dcterms:W3CDTF">2025-09-19T07:46:00Z</dcterms:created>
  <dcterms:modified xsi:type="dcterms:W3CDTF">2025-09-23T09:02:00Z</dcterms:modified>
</cp:coreProperties>
</file>