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033974B3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>gli artt</w:t>
      </w:r>
      <w:r w:rsidR="00914761" w:rsidRPr="00172847">
        <w:rPr>
          <w:i/>
          <w:sz w:val="22"/>
          <w:szCs w:val="22"/>
        </w:rPr>
        <w:t xml:space="preserve">.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3A78B602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  <w:r w:rsidR="008D2845">
              <w:rPr>
                <w:i/>
                <w:sz w:val="22"/>
                <w:szCs w:val="22"/>
              </w:rPr>
              <w:t>/2028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AE5E10">
        <w:rPr>
          <w:b/>
          <w:bCs/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7777777" w:rsidR="00EF34DC" w:rsidRPr="00914761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0D264EB4" w14:textId="47747D15" w:rsidR="00551DCD" w:rsidRPr="00AE5E10" w:rsidRDefault="008E62A8" w:rsidP="008E62A8">
      <w:pPr>
        <w:pStyle w:val="Default"/>
        <w:jc w:val="center"/>
        <w:rPr>
          <w:b/>
          <w:bCs/>
          <w:sz w:val="22"/>
          <w:szCs w:val="22"/>
        </w:rPr>
      </w:pPr>
      <w:r w:rsidRPr="00AE5E10">
        <w:rPr>
          <w:b/>
          <w:bCs/>
          <w:sz w:val="22"/>
          <w:szCs w:val="22"/>
        </w:rPr>
        <w:t>AUTORIZZA</w:t>
      </w:r>
    </w:p>
    <w:p w14:paraId="5AEF6851" w14:textId="4DE04791" w:rsidR="00782B6A" w:rsidRPr="008E62A8" w:rsidRDefault="00914DE0" w:rsidP="00914DE0">
      <w:pPr>
        <w:pStyle w:val="Default"/>
        <w:tabs>
          <w:tab w:val="left" w:pos="6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1A616E0" w14:textId="719BDFE5" w:rsidR="008E62A8" w:rsidRDefault="008E62A8" w:rsidP="008E62A8">
      <w:pPr>
        <w:pStyle w:val="Default"/>
        <w:rPr>
          <w:sz w:val="20"/>
          <w:szCs w:val="20"/>
        </w:rPr>
      </w:pPr>
      <w:r w:rsidRPr="008E62A8">
        <w:rPr>
          <w:sz w:val="22"/>
          <w:szCs w:val="22"/>
        </w:rPr>
        <w:t xml:space="preserve">La pubblicazione dei presenti dati sul sito web di questo istituto: </w:t>
      </w:r>
      <w:r w:rsidR="00782B6A" w:rsidRPr="00782B6A">
        <w:rPr>
          <w:sz w:val="22"/>
          <w:szCs w:val="22"/>
        </w:rPr>
        <w:t>https://www.ic</w:t>
      </w:r>
      <w:r w:rsidR="008D2845">
        <w:rPr>
          <w:sz w:val="22"/>
          <w:szCs w:val="22"/>
        </w:rPr>
        <w:t>mattei</w:t>
      </w:r>
      <w:r w:rsidR="00782B6A" w:rsidRPr="00782B6A">
        <w:rPr>
          <w:sz w:val="22"/>
          <w:szCs w:val="22"/>
        </w:rPr>
        <w:t>.edu.it/</w:t>
      </w:r>
    </w:p>
    <w:p w14:paraId="2BC84DCB" w14:textId="77777777" w:rsidR="008E62A8" w:rsidRDefault="008E62A8" w:rsidP="008E62A8">
      <w:pPr>
        <w:pStyle w:val="Default"/>
        <w:rPr>
          <w:sz w:val="20"/>
          <w:szCs w:val="20"/>
        </w:rPr>
      </w:pPr>
    </w:p>
    <w:p w14:paraId="3E5D23FC" w14:textId="52106B9E" w:rsidR="008E62A8" w:rsidRPr="000E35FC" w:rsidRDefault="008D2845" w:rsidP="00CF5D94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M</w:t>
      </w:r>
      <w:r w:rsidR="000C7A41">
        <w:rPr>
          <w:rFonts w:ascii="Times New Roman" w:hAnsi="Times New Roman"/>
          <w:color w:val="000000"/>
        </w:rPr>
        <w:t>isiliscemi</w:t>
      </w:r>
      <w:proofErr w:type="spellEnd"/>
      <w:r w:rsidR="00CF5D94" w:rsidRPr="000E35FC">
        <w:rPr>
          <w:rFonts w:ascii="Times New Roman" w:hAnsi="Times New Roman"/>
          <w:color w:val="000000"/>
        </w:rPr>
        <w:t>,</w:t>
      </w:r>
      <w:r w:rsidR="008E62A8" w:rsidRPr="000E35FC">
        <w:rPr>
          <w:rFonts w:ascii="Times New Roman" w:hAnsi="Times New Roman"/>
          <w:color w:val="000000"/>
        </w:rPr>
        <w:t xml:space="preserve"> lì</w:t>
      </w:r>
      <w:r w:rsidR="00BF7A15" w:rsidRPr="000E35FC">
        <w:rPr>
          <w:rFonts w:ascii="Times New Roman" w:hAnsi="Times New Roman"/>
          <w:color w:val="000000"/>
        </w:rPr>
        <w:t xml:space="preserve"> </w:t>
      </w:r>
    </w:p>
    <w:p w14:paraId="163A6014" w14:textId="0E655551" w:rsidR="00551DCD" w:rsidRPr="000E35FC" w:rsidRDefault="00F62009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E62A8"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7DEB" w14:textId="77777777" w:rsidR="00A61B2C" w:rsidRDefault="00A61B2C" w:rsidP="003E03AF">
      <w:pPr>
        <w:spacing w:after="0" w:line="240" w:lineRule="auto"/>
      </w:pPr>
      <w:r>
        <w:separator/>
      </w:r>
    </w:p>
  </w:endnote>
  <w:endnote w:type="continuationSeparator" w:id="0">
    <w:p w14:paraId="333712F1" w14:textId="77777777" w:rsidR="00A61B2C" w:rsidRDefault="00A61B2C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EC92" w14:textId="77777777" w:rsidR="00A61B2C" w:rsidRDefault="00A61B2C" w:rsidP="003E03AF">
      <w:pPr>
        <w:spacing w:after="0" w:line="240" w:lineRule="auto"/>
      </w:pPr>
      <w:r>
        <w:separator/>
      </w:r>
    </w:p>
  </w:footnote>
  <w:footnote w:type="continuationSeparator" w:id="0">
    <w:p w14:paraId="618E20E3" w14:textId="77777777" w:rsidR="00A61B2C" w:rsidRDefault="00A61B2C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C296" w14:textId="03B7848D" w:rsidR="003E03AF" w:rsidRPr="000C7A41" w:rsidRDefault="003E03AF" w:rsidP="003E03AF">
    <w:pPr>
      <w:pStyle w:val="Intestazione"/>
      <w:jc w:val="right"/>
      <w:rPr>
        <w:b/>
        <w:bCs/>
        <w:sz w:val="32"/>
        <w:szCs w:val="32"/>
        <w:u w:val="single"/>
      </w:rPr>
    </w:pPr>
    <w:r w:rsidRPr="000C7A41">
      <w:rPr>
        <w:b/>
        <w:bCs/>
        <w:sz w:val="32"/>
        <w:szCs w:val="32"/>
        <w:u w:val="single"/>
      </w:rPr>
      <w:t xml:space="preserve">Allegato </w:t>
    </w:r>
    <w:r w:rsidR="00782B6A" w:rsidRPr="000C7A41">
      <w:rPr>
        <w:b/>
        <w:bCs/>
        <w:sz w:val="32"/>
        <w:szCs w:val="32"/>
        <w:u w:val="single"/>
      </w:rPr>
      <w:t>C</w:t>
    </w:r>
    <w:r w:rsidR="00DD0EB2">
      <w:rPr>
        <w:b/>
        <w:bCs/>
        <w:sz w:val="32"/>
        <w:szCs w:val="32"/>
        <w:u w:val="single"/>
      </w:rPr>
      <w:t xml:space="preserve"> (</w:t>
    </w:r>
    <w:r w:rsidR="00DD0EB2" w:rsidRPr="00DD0EB2">
      <w:rPr>
        <w:b/>
        <w:bCs/>
        <w:i/>
        <w:iCs/>
        <w:sz w:val="28"/>
        <w:szCs w:val="28"/>
        <w:u w:val="single"/>
      </w:rPr>
      <w:t>solo per personale esterno</w:t>
    </w:r>
    <w:r w:rsidR="00DD0EB2">
      <w:rPr>
        <w:b/>
        <w:bCs/>
        <w:sz w:val="32"/>
        <w:szCs w:val="32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94"/>
    <w:rsid w:val="00012BE5"/>
    <w:rsid w:val="00046D20"/>
    <w:rsid w:val="0009009D"/>
    <w:rsid w:val="000C36A7"/>
    <w:rsid w:val="000C7A41"/>
    <w:rsid w:val="000E35FC"/>
    <w:rsid w:val="00100218"/>
    <w:rsid w:val="001546B8"/>
    <w:rsid w:val="00172847"/>
    <w:rsid w:val="00174034"/>
    <w:rsid w:val="001B24AE"/>
    <w:rsid w:val="001F59A4"/>
    <w:rsid w:val="002124D2"/>
    <w:rsid w:val="0022746A"/>
    <w:rsid w:val="00303DBA"/>
    <w:rsid w:val="003458B4"/>
    <w:rsid w:val="00373BAB"/>
    <w:rsid w:val="003E03AF"/>
    <w:rsid w:val="003F1903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B7D7C"/>
    <w:rsid w:val="006D5FF4"/>
    <w:rsid w:val="006E078C"/>
    <w:rsid w:val="00764D87"/>
    <w:rsid w:val="00782B6A"/>
    <w:rsid w:val="007853B4"/>
    <w:rsid w:val="007C7269"/>
    <w:rsid w:val="00832897"/>
    <w:rsid w:val="00866E0D"/>
    <w:rsid w:val="008966A1"/>
    <w:rsid w:val="008C0C46"/>
    <w:rsid w:val="008D2845"/>
    <w:rsid w:val="008E62A8"/>
    <w:rsid w:val="008F3348"/>
    <w:rsid w:val="008F4742"/>
    <w:rsid w:val="00914761"/>
    <w:rsid w:val="00914DE0"/>
    <w:rsid w:val="009C0D1B"/>
    <w:rsid w:val="009D7308"/>
    <w:rsid w:val="009E04CC"/>
    <w:rsid w:val="009E5F00"/>
    <w:rsid w:val="00A43FE6"/>
    <w:rsid w:val="00A61B2C"/>
    <w:rsid w:val="00AE5E10"/>
    <w:rsid w:val="00B167D9"/>
    <w:rsid w:val="00B74F9C"/>
    <w:rsid w:val="00BF7A15"/>
    <w:rsid w:val="00C9657A"/>
    <w:rsid w:val="00CF5D94"/>
    <w:rsid w:val="00D40A4E"/>
    <w:rsid w:val="00D76D72"/>
    <w:rsid w:val="00DD0EB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1671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Utente</cp:lastModifiedBy>
  <cp:revision>7</cp:revision>
  <cp:lastPrinted>2019-08-09T07:49:00Z</cp:lastPrinted>
  <dcterms:created xsi:type="dcterms:W3CDTF">2025-09-18T06:31:00Z</dcterms:created>
  <dcterms:modified xsi:type="dcterms:W3CDTF">2025-09-18T06:54:00Z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