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6B3" w:rsidRDefault="003F36B3" w:rsidP="00C1458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noProof/>
          <w:color w:val="0F243E"/>
          <w:sz w:val="24"/>
          <w:szCs w:val="24"/>
          <w:lang w:eastAsia="it-IT"/>
        </w:rPr>
      </w:pPr>
    </w:p>
    <w:p w:rsidR="003F36B3" w:rsidRPr="008C0892" w:rsidRDefault="003F36B3" w:rsidP="00DC06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rbel" w:hAnsi="Corbel"/>
          <w:b/>
          <w:bCs/>
          <w:color w:val="0F243E"/>
          <w:sz w:val="32"/>
          <w:szCs w:val="32"/>
        </w:rPr>
      </w:pPr>
      <w:r w:rsidRPr="008C0892">
        <w:rPr>
          <w:rFonts w:ascii="Corbel" w:hAnsi="Corbel"/>
          <w:b/>
          <w:bCs/>
          <w:color w:val="0F243E"/>
          <w:sz w:val="32"/>
          <w:szCs w:val="32"/>
        </w:rPr>
        <w:t>ISTITUTO COMPRENSIVO</w:t>
      </w:r>
    </w:p>
    <w:p w:rsidR="003F36B3" w:rsidRPr="008C0892" w:rsidRDefault="003F36B3" w:rsidP="00280F01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b/>
          <w:bCs/>
          <w:color w:val="0F243E"/>
          <w:sz w:val="32"/>
          <w:szCs w:val="32"/>
        </w:rPr>
      </w:pPr>
      <w:r w:rsidRPr="008C0892">
        <w:rPr>
          <w:rFonts w:ascii="Corbel" w:hAnsi="Corbel"/>
          <w:b/>
          <w:bCs/>
          <w:color w:val="0F243E"/>
          <w:sz w:val="32"/>
          <w:szCs w:val="32"/>
        </w:rPr>
        <w:t>“COLLODI - STURZO” MARAUSA</w:t>
      </w:r>
    </w:p>
    <w:p w:rsidR="003F36B3" w:rsidRPr="008C0892" w:rsidRDefault="003F36B3" w:rsidP="00280F01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color w:val="000000"/>
          <w:sz w:val="24"/>
          <w:szCs w:val="24"/>
        </w:rPr>
      </w:pPr>
      <w:r w:rsidRPr="008C0892">
        <w:rPr>
          <w:rFonts w:ascii="Corbel" w:hAnsi="Corbel"/>
          <w:b/>
          <w:bCs/>
          <w:color w:val="000000"/>
          <w:sz w:val="24"/>
          <w:szCs w:val="24"/>
        </w:rPr>
        <w:t xml:space="preserve">Via </w:t>
      </w:r>
      <w:r w:rsidRPr="008C0892">
        <w:rPr>
          <w:rFonts w:ascii="Corbel" w:hAnsi="Corbel"/>
          <w:color w:val="000000"/>
          <w:sz w:val="24"/>
          <w:szCs w:val="24"/>
        </w:rPr>
        <w:t xml:space="preserve">G. E. Rinaldi, 156 - 91100 – Marausa Trapani </w:t>
      </w:r>
      <w:r w:rsidRPr="008C0892">
        <w:rPr>
          <w:rFonts w:ascii="Corbel" w:hAnsi="Corbel"/>
          <w:b/>
          <w:bCs/>
          <w:color w:val="000000"/>
          <w:sz w:val="24"/>
          <w:szCs w:val="24"/>
        </w:rPr>
        <w:t xml:space="preserve">- Tel. </w:t>
      </w:r>
      <w:r w:rsidRPr="008C0892">
        <w:rPr>
          <w:rFonts w:ascii="Corbel" w:hAnsi="Corbel"/>
          <w:color w:val="000000"/>
          <w:sz w:val="24"/>
          <w:szCs w:val="24"/>
        </w:rPr>
        <w:t xml:space="preserve">0923. 842662 </w:t>
      </w:r>
      <w:r w:rsidRPr="008C0892">
        <w:rPr>
          <w:rFonts w:ascii="Corbel" w:hAnsi="Corbel"/>
          <w:b/>
          <w:bCs/>
          <w:color w:val="000000"/>
          <w:sz w:val="24"/>
          <w:szCs w:val="24"/>
        </w:rPr>
        <w:t xml:space="preserve">Fax </w:t>
      </w:r>
      <w:r w:rsidRPr="008C0892">
        <w:rPr>
          <w:rFonts w:ascii="Corbel" w:hAnsi="Corbel"/>
          <w:color w:val="000000"/>
          <w:sz w:val="24"/>
          <w:szCs w:val="24"/>
        </w:rPr>
        <w:t>0923. 841160</w:t>
      </w:r>
    </w:p>
    <w:p w:rsidR="003F36B3" w:rsidRPr="008C0892" w:rsidRDefault="003F36B3" w:rsidP="00DC06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rbel" w:hAnsi="Corbel"/>
          <w:b/>
          <w:bCs/>
          <w:color w:val="000000"/>
          <w:sz w:val="24"/>
          <w:szCs w:val="24"/>
        </w:rPr>
      </w:pPr>
      <w:r w:rsidRPr="008C0892">
        <w:rPr>
          <w:rFonts w:ascii="Corbel" w:hAnsi="Corbel"/>
          <w:b/>
          <w:bCs/>
          <w:color w:val="000000"/>
          <w:sz w:val="24"/>
          <w:szCs w:val="24"/>
        </w:rPr>
        <w:t>Codice Meccanografico:</w:t>
      </w:r>
      <w:r w:rsidRPr="008C0892">
        <w:rPr>
          <w:rFonts w:ascii="Corbel" w:hAnsi="Corbel"/>
          <w:color w:val="000000"/>
          <w:sz w:val="24"/>
          <w:szCs w:val="24"/>
        </w:rPr>
        <w:t xml:space="preserve">TPIC82600D </w:t>
      </w:r>
      <w:r w:rsidRPr="008C0892">
        <w:rPr>
          <w:rFonts w:ascii="Corbel" w:hAnsi="Corbel"/>
          <w:b/>
          <w:bCs/>
          <w:color w:val="000000"/>
          <w:sz w:val="24"/>
          <w:szCs w:val="24"/>
        </w:rPr>
        <w:t>– C.F.</w:t>
      </w:r>
      <w:r w:rsidRPr="008C0892">
        <w:rPr>
          <w:rFonts w:ascii="Corbel" w:hAnsi="Corbel"/>
        </w:rPr>
        <w:t xml:space="preserve"> </w:t>
      </w:r>
      <w:r w:rsidRPr="008C0892">
        <w:rPr>
          <w:rFonts w:ascii="Corbel" w:hAnsi="Corbel"/>
          <w:sz w:val="24"/>
          <w:szCs w:val="24"/>
        </w:rPr>
        <w:t>: 80006020814</w:t>
      </w:r>
    </w:p>
    <w:p w:rsidR="003F36B3" w:rsidRPr="008D24DA" w:rsidRDefault="003F36B3" w:rsidP="00C9005C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color w:val="0000FF"/>
          <w:sz w:val="24"/>
          <w:szCs w:val="24"/>
        </w:rPr>
      </w:pPr>
      <w:r w:rsidRPr="008D24DA">
        <w:rPr>
          <w:rFonts w:ascii="Corbel" w:hAnsi="Corbel"/>
          <w:color w:val="000000"/>
          <w:sz w:val="24"/>
          <w:szCs w:val="24"/>
        </w:rPr>
        <w:t xml:space="preserve">E-mail: </w:t>
      </w:r>
      <w:r w:rsidRPr="008D24DA">
        <w:rPr>
          <w:rFonts w:ascii="Corbel" w:hAnsi="Corbel"/>
          <w:color w:val="0000FF"/>
          <w:sz w:val="24"/>
          <w:szCs w:val="24"/>
        </w:rPr>
        <w:t xml:space="preserve">tpic82600d@istruzione.it </w:t>
      </w:r>
      <w:r w:rsidRPr="008D24DA">
        <w:rPr>
          <w:rFonts w:ascii="Corbel" w:hAnsi="Corbel"/>
          <w:color w:val="000000"/>
          <w:sz w:val="24"/>
          <w:szCs w:val="24"/>
        </w:rPr>
        <w:t xml:space="preserve">- </w:t>
      </w:r>
      <w:hyperlink r:id="rId7" w:history="1">
        <w:r w:rsidRPr="008D24DA">
          <w:rPr>
            <w:rStyle w:val="Hyperlink"/>
            <w:rFonts w:ascii="Corbel" w:hAnsi="Corbel"/>
            <w:sz w:val="24"/>
            <w:szCs w:val="24"/>
          </w:rPr>
          <w:t>tpic82600d@pec.istruzione.it</w:t>
        </w:r>
      </w:hyperlink>
      <w:r w:rsidRPr="008D24DA">
        <w:rPr>
          <w:rFonts w:ascii="Corbel" w:hAnsi="Corbel"/>
          <w:color w:val="0000FF"/>
          <w:sz w:val="24"/>
          <w:szCs w:val="24"/>
        </w:rPr>
        <w:t xml:space="preserve"> </w:t>
      </w:r>
    </w:p>
    <w:p w:rsidR="003F36B3" w:rsidRPr="00DC06DE" w:rsidRDefault="003F36B3" w:rsidP="00C9005C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color w:val="0000FF"/>
          <w:sz w:val="24"/>
          <w:szCs w:val="24"/>
          <w:lang w:val="en-GB"/>
        </w:rPr>
      </w:pPr>
      <w:r w:rsidRPr="00DC06DE">
        <w:rPr>
          <w:rFonts w:ascii="Corbel" w:hAnsi="Corbel"/>
          <w:color w:val="000000"/>
          <w:sz w:val="24"/>
          <w:szCs w:val="24"/>
          <w:lang w:val="en-GB"/>
        </w:rPr>
        <w:t>Web site:</w:t>
      </w:r>
      <w:r>
        <w:rPr>
          <w:rFonts w:ascii="Corbel" w:hAnsi="Corbel"/>
          <w:color w:val="000000"/>
          <w:sz w:val="24"/>
          <w:szCs w:val="24"/>
          <w:lang w:val="en-GB"/>
        </w:rPr>
        <w:t xml:space="preserve"> </w:t>
      </w:r>
      <w:r w:rsidRPr="00DC06DE">
        <w:rPr>
          <w:rFonts w:ascii="Corbel" w:hAnsi="Corbel"/>
          <w:color w:val="0000FF"/>
          <w:sz w:val="24"/>
          <w:szCs w:val="24"/>
          <w:lang w:val="en-GB"/>
        </w:rPr>
        <w:t>www.</w:t>
      </w:r>
      <w:r>
        <w:rPr>
          <w:rFonts w:ascii="Corbel" w:hAnsi="Corbel"/>
          <w:color w:val="0000FF"/>
          <w:sz w:val="24"/>
          <w:szCs w:val="24"/>
          <w:lang w:val="en-GB"/>
        </w:rPr>
        <w:t>ic</w:t>
      </w:r>
      <w:r w:rsidRPr="00DC06DE">
        <w:rPr>
          <w:rFonts w:ascii="Corbel" w:hAnsi="Corbel"/>
          <w:color w:val="0000FF"/>
          <w:sz w:val="24"/>
          <w:szCs w:val="24"/>
          <w:lang w:val="en-GB"/>
        </w:rPr>
        <w:t>collodisturzo.gov.it</w:t>
      </w:r>
    </w:p>
    <w:p w:rsidR="003F36B3" w:rsidRPr="0048064A" w:rsidRDefault="003F36B3" w:rsidP="00DC06DE">
      <w:pPr>
        <w:autoSpaceDE w:val="0"/>
        <w:autoSpaceDN w:val="0"/>
        <w:adjustRightInd w:val="0"/>
        <w:spacing w:after="0" w:line="240" w:lineRule="auto"/>
        <w:outlineLvl w:val="0"/>
        <w:rPr>
          <w:rFonts w:ascii="Corbel" w:hAnsi="Corbel"/>
          <w:color w:val="000000"/>
          <w:sz w:val="24"/>
          <w:szCs w:val="24"/>
          <w:lang w:val="en-GB"/>
        </w:rPr>
      </w:pPr>
      <w:r w:rsidRPr="0048064A">
        <w:rPr>
          <w:rFonts w:ascii="Corbel" w:hAnsi="Corbel"/>
          <w:color w:val="000000"/>
          <w:sz w:val="24"/>
          <w:szCs w:val="24"/>
          <w:lang w:val="en-GB"/>
        </w:rPr>
        <w:t xml:space="preserve">Prot. n.  </w:t>
      </w:r>
      <w:r>
        <w:rPr>
          <w:rFonts w:ascii="Corbel" w:hAnsi="Corbel"/>
          <w:color w:val="000000"/>
          <w:sz w:val="24"/>
          <w:szCs w:val="24"/>
          <w:lang w:val="en-GB"/>
        </w:rPr>
        <w:t xml:space="preserve">          </w:t>
      </w:r>
      <w:r w:rsidRPr="0048064A">
        <w:rPr>
          <w:rFonts w:ascii="Corbel" w:hAnsi="Corbel"/>
          <w:color w:val="000000"/>
          <w:sz w:val="24"/>
          <w:szCs w:val="24"/>
          <w:lang w:val="en-GB"/>
        </w:rPr>
        <w:t>/B18</w:t>
      </w:r>
      <w:r>
        <w:rPr>
          <w:rFonts w:ascii="Corbel" w:hAnsi="Corbel"/>
          <w:color w:val="000000"/>
          <w:sz w:val="24"/>
          <w:szCs w:val="24"/>
          <w:lang w:val="en-GB"/>
        </w:rPr>
        <w:t>PON</w:t>
      </w:r>
      <w:r w:rsidRPr="0048064A">
        <w:rPr>
          <w:rFonts w:ascii="Corbel" w:hAnsi="Corbel"/>
          <w:color w:val="000000"/>
          <w:sz w:val="24"/>
          <w:szCs w:val="24"/>
          <w:lang w:val="en-GB"/>
        </w:rPr>
        <w:t xml:space="preserve"> </w:t>
      </w:r>
    </w:p>
    <w:p w:rsidR="003F36B3" w:rsidRPr="0048064A" w:rsidRDefault="003F36B3" w:rsidP="00DC06DE">
      <w:pPr>
        <w:autoSpaceDE w:val="0"/>
        <w:autoSpaceDN w:val="0"/>
        <w:adjustRightInd w:val="0"/>
        <w:spacing w:after="0" w:line="240" w:lineRule="auto"/>
        <w:outlineLvl w:val="0"/>
        <w:rPr>
          <w:rFonts w:ascii="Corbel" w:hAnsi="Corbel"/>
          <w:b/>
          <w:color w:val="000000"/>
          <w:sz w:val="24"/>
          <w:szCs w:val="24"/>
          <w:lang w:val="en-GB"/>
        </w:rPr>
      </w:pPr>
      <w:r w:rsidRPr="0048064A">
        <w:rPr>
          <w:rFonts w:ascii="Corbel" w:hAnsi="Corbel"/>
          <w:b/>
          <w:color w:val="000000"/>
          <w:sz w:val="24"/>
          <w:szCs w:val="24"/>
          <w:lang w:val="en-GB"/>
        </w:rPr>
        <w:t>CUP= G96D16000160006</w:t>
      </w:r>
    </w:p>
    <w:p w:rsidR="003F36B3" w:rsidRPr="006F70E7" w:rsidRDefault="003F36B3" w:rsidP="00DC06DE">
      <w:pPr>
        <w:autoSpaceDE w:val="0"/>
        <w:autoSpaceDN w:val="0"/>
        <w:adjustRightInd w:val="0"/>
        <w:spacing w:after="0" w:line="240" w:lineRule="auto"/>
        <w:outlineLvl w:val="0"/>
        <w:rPr>
          <w:rFonts w:ascii="Corbel" w:hAnsi="Corbel"/>
          <w:b/>
          <w:color w:val="000000"/>
          <w:sz w:val="24"/>
          <w:szCs w:val="24"/>
          <w:lang w:val="en-GB"/>
        </w:rPr>
      </w:pPr>
      <w:r w:rsidRPr="006F70E7">
        <w:rPr>
          <w:rFonts w:ascii="Corbel" w:hAnsi="Corbel"/>
          <w:b/>
          <w:color w:val="000000"/>
          <w:sz w:val="24"/>
          <w:szCs w:val="24"/>
          <w:lang w:val="en-GB"/>
        </w:rPr>
        <w:t>CIG= Z5821C2C85</w:t>
      </w:r>
    </w:p>
    <w:p w:rsidR="003F36B3" w:rsidRPr="0048064A" w:rsidRDefault="003F36B3" w:rsidP="00280F01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color w:val="000000"/>
          <w:sz w:val="24"/>
          <w:szCs w:val="24"/>
        </w:rPr>
      </w:pPr>
      <w:r w:rsidRPr="0048064A">
        <w:rPr>
          <w:rFonts w:ascii="Corbel" w:hAnsi="Corbel"/>
          <w:color w:val="000000"/>
          <w:sz w:val="24"/>
          <w:szCs w:val="24"/>
        </w:rPr>
        <w:t xml:space="preserve">Trapani,      </w:t>
      </w:r>
      <w:r>
        <w:rPr>
          <w:rFonts w:ascii="Corbel" w:hAnsi="Corbel"/>
          <w:color w:val="000000"/>
          <w:sz w:val="24"/>
          <w:szCs w:val="24"/>
        </w:rPr>
        <w:t>18</w:t>
      </w:r>
      <w:r w:rsidRPr="0048064A">
        <w:rPr>
          <w:rFonts w:ascii="Corbel" w:hAnsi="Corbel"/>
          <w:color w:val="000000"/>
          <w:sz w:val="24"/>
          <w:szCs w:val="24"/>
        </w:rPr>
        <w:t xml:space="preserve"> /01/2018</w:t>
      </w:r>
    </w:p>
    <w:p w:rsidR="003F36B3" w:rsidRPr="0048064A" w:rsidRDefault="003F36B3" w:rsidP="00280F01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color w:val="000000"/>
          <w:sz w:val="24"/>
          <w:szCs w:val="24"/>
        </w:rPr>
      </w:pPr>
    </w:p>
    <w:p w:rsidR="003F36B3" w:rsidRDefault="003F36B3" w:rsidP="00DC06DE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/>
          <w:bCs/>
          <w:color w:val="000000"/>
          <w:sz w:val="24"/>
          <w:szCs w:val="24"/>
        </w:rPr>
      </w:pPr>
      <w:r>
        <w:rPr>
          <w:rFonts w:ascii="Corbel" w:hAnsi="Corbel"/>
          <w:b/>
          <w:bCs/>
          <w:color w:val="000000"/>
          <w:sz w:val="24"/>
          <w:szCs w:val="24"/>
        </w:rPr>
        <w:t>AL SITO WEB;</w:t>
      </w:r>
    </w:p>
    <w:p w:rsidR="003F36B3" w:rsidRDefault="003F36B3" w:rsidP="00DC06DE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/>
          <w:bCs/>
          <w:color w:val="000000"/>
          <w:sz w:val="24"/>
          <w:szCs w:val="24"/>
        </w:rPr>
      </w:pPr>
      <w:r>
        <w:rPr>
          <w:rFonts w:ascii="Corbel" w:hAnsi="Corbel"/>
          <w:b/>
          <w:bCs/>
          <w:color w:val="000000"/>
          <w:sz w:val="24"/>
          <w:szCs w:val="24"/>
        </w:rPr>
        <w:t>ALL’ALBO PRETORIO ON LINE</w:t>
      </w:r>
      <w:bookmarkStart w:id="0" w:name="_GoBack"/>
      <w:bookmarkEnd w:id="0"/>
      <w:r>
        <w:rPr>
          <w:rFonts w:ascii="Corbel" w:hAnsi="Corbel"/>
          <w:b/>
          <w:bCs/>
          <w:color w:val="000000"/>
          <w:sz w:val="24"/>
          <w:szCs w:val="24"/>
        </w:rPr>
        <w:t>;</w:t>
      </w:r>
    </w:p>
    <w:p w:rsidR="003F36B3" w:rsidRDefault="003F36B3" w:rsidP="00DC06DE">
      <w:pPr>
        <w:autoSpaceDE w:val="0"/>
        <w:autoSpaceDN w:val="0"/>
        <w:adjustRightInd w:val="0"/>
        <w:spacing w:after="0" w:line="240" w:lineRule="auto"/>
        <w:jc w:val="right"/>
        <w:rPr>
          <w:rFonts w:ascii="Corbel" w:hAnsi="Corbel"/>
          <w:b/>
          <w:bCs/>
          <w:color w:val="000000"/>
          <w:sz w:val="24"/>
          <w:szCs w:val="24"/>
        </w:rPr>
      </w:pPr>
      <w:r>
        <w:rPr>
          <w:rFonts w:ascii="Corbel" w:hAnsi="Corbel"/>
          <w:b/>
          <w:bCs/>
          <w:color w:val="000000"/>
          <w:sz w:val="24"/>
          <w:szCs w:val="24"/>
        </w:rPr>
        <w:t>Amministrazione trasparente</w:t>
      </w:r>
    </w:p>
    <w:p w:rsidR="003F36B3" w:rsidRPr="008C0892" w:rsidRDefault="003F36B3" w:rsidP="00C14583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778"/>
      </w:tblGrid>
      <w:tr w:rsidR="003F36B3" w:rsidRPr="008C0892" w:rsidTr="00096CFC">
        <w:tc>
          <w:tcPr>
            <w:tcW w:w="9778" w:type="dxa"/>
            <w:shd w:val="clear" w:color="auto" w:fill="B8CCE4"/>
            <w:vAlign w:val="center"/>
          </w:tcPr>
          <w:p w:rsidR="003F36B3" w:rsidRPr="008C0892" w:rsidRDefault="003F36B3" w:rsidP="00096C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:rsidR="003F36B3" w:rsidRPr="008C0892" w:rsidRDefault="003F36B3" w:rsidP="00A5752D">
            <w:pPr>
              <w:spacing w:after="0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>
              <w:rPr>
                <w:rFonts w:ascii="Corbel" w:hAnsi="Corbel"/>
                <w:b/>
                <w:bCs/>
                <w:sz w:val="24"/>
                <w:szCs w:val="24"/>
              </w:rPr>
              <w:t>DETERMINA A CONTRARRE PER AFFIDAMENTO DIRETTO “AZIONE PUBBLICITARIA” Progetto 10.1.1A-FSEPON-SI-2017-62</w:t>
            </w:r>
          </w:p>
          <w:p w:rsidR="003F36B3" w:rsidRPr="008C0892" w:rsidRDefault="003F36B3" w:rsidP="00A5752D">
            <w:pPr>
              <w:spacing w:after="0"/>
              <w:jc w:val="center"/>
              <w:rPr>
                <w:rFonts w:ascii="Corbel" w:hAnsi="Corbel"/>
                <w:b/>
                <w:bCs/>
                <w:sz w:val="24"/>
              </w:rPr>
            </w:pPr>
            <w:r w:rsidRPr="008C0892">
              <w:rPr>
                <w:rFonts w:ascii="Corbel" w:hAnsi="Corbel"/>
                <w:color w:val="000000"/>
                <w:sz w:val="24"/>
              </w:rPr>
              <w:t>Fondi Strutturali Europei – Programma Operativo Nazionale “Per la scuola, competenze e ambienti per l’apprendimento” 2014-2020.</w:t>
            </w:r>
          </w:p>
          <w:p w:rsidR="003F36B3" w:rsidRPr="008C0892" w:rsidRDefault="003F36B3" w:rsidP="00A5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:rsidR="003F36B3" w:rsidRPr="008C0892" w:rsidRDefault="003F36B3" w:rsidP="00A575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C0892">
              <w:rPr>
                <w:rFonts w:ascii="Corbel" w:hAnsi="Corbel"/>
                <w:b/>
                <w:bCs/>
                <w:sz w:val="24"/>
                <w:szCs w:val="24"/>
              </w:rPr>
              <w:t>FSE - Inclusione sociale e lotta al disagio</w:t>
            </w:r>
          </w:p>
          <w:p w:rsidR="003F36B3" w:rsidRPr="008C0892" w:rsidRDefault="003F36B3" w:rsidP="00375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:rsidR="003F36B3" w:rsidRPr="008C0892" w:rsidRDefault="003F36B3" w:rsidP="00375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36"/>
                <w:szCs w:val="36"/>
              </w:rPr>
            </w:pPr>
            <w:r w:rsidRPr="008C0892">
              <w:rPr>
                <w:rFonts w:ascii="Corbel" w:hAnsi="Corbel"/>
                <w:b/>
                <w:bCs/>
                <w:sz w:val="36"/>
                <w:szCs w:val="36"/>
              </w:rPr>
              <w:t>“OLTRE LA SCUOLA”</w:t>
            </w:r>
          </w:p>
          <w:p w:rsidR="003F36B3" w:rsidRPr="008C0892" w:rsidRDefault="003F36B3" w:rsidP="00375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:rsidR="003F36B3" w:rsidRPr="008C0892" w:rsidRDefault="003F36B3" w:rsidP="00375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  <w:r w:rsidRPr="008C0892">
              <w:rPr>
                <w:rFonts w:ascii="Corbel" w:hAnsi="Corbel"/>
                <w:b/>
                <w:i/>
                <w:iCs/>
                <w:color w:val="000000"/>
                <w:sz w:val="24"/>
                <w:szCs w:val="24"/>
              </w:rPr>
              <w:t>Codice Progetto 10.1.1A-FSEPON-SI-2017-62</w:t>
            </w:r>
          </w:p>
          <w:p w:rsidR="003F36B3" w:rsidRPr="008C0892" w:rsidRDefault="003F36B3" w:rsidP="00375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sz w:val="24"/>
                <w:szCs w:val="24"/>
              </w:rPr>
            </w:pPr>
          </w:p>
          <w:p w:rsidR="003F36B3" w:rsidRPr="008C0892" w:rsidRDefault="003F36B3" w:rsidP="00375F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rbel" w:hAnsi="Corbel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F36B3" w:rsidRPr="008C0892" w:rsidRDefault="003F36B3" w:rsidP="00C9005C">
      <w:pPr>
        <w:autoSpaceDE w:val="0"/>
        <w:autoSpaceDN w:val="0"/>
        <w:adjustRightInd w:val="0"/>
        <w:spacing w:after="0" w:line="240" w:lineRule="auto"/>
        <w:rPr>
          <w:rFonts w:ascii="Corbel" w:hAnsi="Corbel"/>
          <w:b/>
          <w:bCs/>
          <w:color w:val="000000"/>
          <w:sz w:val="24"/>
          <w:szCs w:val="24"/>
        </w:rPr>
      </w:pPr>
    </w:p>
    <w:p w:rsidR="003F36B3" w:rsidRPr="008C0892" w:rsidRDefault="003F36B3" w:rsidP="00280F01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</w:p>
    <w:p w:rsidR="003F36B3" w:rsidRPr="005F4A92" w:rsidRDefault="003F36B3" w:rsidP="00DC06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rbel" w:hAnsi="Corbel"/>
          <w:b/>
          <w:bCs/>
          <w:color w:val="000000"/>
        </w:rPr>
      </w:pPr>
      <w:r w:rsidRPr="005F4A92">
        <w:rPr>
          <w:rFonts w:ascii="Corbel" w:hAnsi="Corbel"/>
          <w:b/>
          <w:bCs/>
          <w:color w:val="000000"/>
        </w:rPr>
        <w:t>Il DIRIGENTE SCOLASTICO</w:t>
      </w:r>
    </w:p>
    <w:p w:rsidR="003F36B3" w:rsidRPr="005F4A92" w:rsidRDefault="003F36B3" w:rsidP="008C0892">
      <w:pPr>
        <w:tabs>
          <w:tab w:val="left" w:pos="5103"/>
          <w:tab w:val="left" w:pos="5670"/>
        </w:tabs>
        <w:suppressAutoHyphens/>
        <w:autoSpaceDE w:val="0"/>
        <w:spacing w:after="0"/>
        <w:jc w:val="both"/>
        <w:rPr>
          <w:rFonts w:ascii="Corbel" w:hAnsi="Corbel"/>
          <w:i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Visto </w:t>
      </w:r>
      <w:r w:rsidRPr="005F4A92">
        <w:rPr>
          <w:rFonts w:ascii="Corbel" w:hAnsi="Corbel"/>
          <w:i/>
          <w:iCs/>
          <w:color w:val="000000"/>
        </w:rPr>
        <w:t xml:space="preserve">l’avviso pubblico </w:t>
      </w:r>
      <w:r w:rsidRPr="005F4A92">
        <w:rPr>
          <w:rFonts w:ascii="Corbel" w:hAnsi="Corbel" w:cs="Calibri"/>
          <w:i/>
          <w:color w:val="000000"/>
          <w:lang w:eastAsia="ar-SA"/>
        </w:rPr>
        <w:t xml:space="preserve">prot. AOODGEFID/ 10862 del 16-09-2016 </w:t>
      </w:r>
      <w:r w:rsidRPr="005F4A92">
        <w:rPr>
          <w:rFonts w:ascii="Corbel" w:hAnsi="Corbel"/>
          <w:i/>
          <w:iCs/>
          <w:color w:val="000000"/>
        </w:rPr>
        <w:t>per la presentazione delle proposte relative a</w:t>
      </w:r>
      <w:r w:rsidRPr="005F4A92">
        <w:rPr>
          <w:rFonts w:ascii="Corbel" w:hAnsi="Corbel"/>
          <w:b/>
          <w:bCs/>
          <w:i/>
        </w:rPr>
        <w:t xml:space="preserve"> “Progetti di inclusione sociale e lotta al disagio nonché per garantire l’apertura delle scuole oltre l’orario scolastico soprattutto nella aree a rischio e in quelle periferiche”</w:t>
      </w:r>
      <w:r w:rsidRPr="005F4A92">
        <w:rPr>
          <w:rFonts w:ascii="Corbel" w:hAnsi="Corbel"/>
          <w:bCs/>
          <w:i/>
        </w:rPr>
        <w:t>.</w:t>
      </w:r>
      <w:r w:rsidRPr="005F4A92">
        <w:rPr>
          <w:rFonts w:ascii="Corbel" w:hAnsi="Corbel"/>
          <w:i/>
        </w:rPr>
        <w:t>Asse I – Istruzione – Fondo Sociale Europeo (FSE). Obiettivo specifico 10.1. – Riduzione del fallimento formativo precoce e della dispersione scolastica e formativa. Azione 10.1.1 – Interventi di sostegno agli studenti caratterizzati da particolari fragilità, tra cui anche persone con disabilità (azioni di tutoring e mentoring, attività di sostegno didattico e di counselling, attività integrative, incluse quelle sportive, in orario extrascolastico, azioni rivolte alle famiglie di appartenenza, ecc.).;</w:t>
      </w:r>
    </w:p>
    <w:p w:rsidR="003F36B3" w:rsidRPr="005F4A92" w:rsidRDefault="003F36B3" w:rsidP="008C0892">
      <w:pPr>
        <w:tabs>
          <w:tab w:val="left" w:pos="5103"/>
          <w:tab w:val="left" w:pos="5670"/>
        </w:tabs>
        <w:suppressAutoHyphens/>
        <w:autoSpaceDE w:val="0"/>
        <w:spacing w:after="0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Viste </w:t>
      </w:r>
      <w:r w:rsidRPr="005F4A92">
        <w:rPr>
          <w:rFonts w:ascii="Corbel" w:hAnsi="Corbel"/>
          <w:i/>
          <w:iCs/>
          <w:color w:val="000000"/>
        </w:rPr>
        <w:t>le delibere degli OO.CC. con cui è stato approvato il Piano Integrato di Istituto;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Vista </w:t>
      </w:r>
      <w:r w:rsidRPr="005F4A92">
        <w:rPr>
          <w:rFonts w:ascii="Corbel" w:hAnsi="Corbel"/>
          <w:i/>
          <w:iCs/>
          <w:color w:val="000000"/>
        </w:rPr>
        <w:t>la nota prot. AOODGEFID/28618 del 13/07/2017-  M.I.U.R. – Dipartimento per l’Istruzione – Direzione Generale per gli affari Internazionali – Uff. IV – con la quale Codesto Istituto viene autorizzato ad attuare il Piano Integrato di Istituto – Codice Progetto 10.1.1A-FSEPON-SI-2017-62;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Considerata </w:t>
      </w:r>
      <w:r w:rsidRPr="005F4A92">
        <w:rPr>
          <w:rFonts w:ascii="Corbel" w:hAnsi="Corbel"/>
          <w:bCs/>
          <w:i/>
          <w:iCs/>
          <w:color w:val="000000"/>
        </w:rPr>
        <w:t>la necessità di provvedere ad azioni di pubblicità relative alla realizzazione delle attività progettuali;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Visto </w:t>
      </w:r>
      <w:r w:rsidRPr="005F4A92">
        <w:rPr>
          <w:rFonts w:ascii="Corbel" w:hAnsi="Corbel"/>
          <w:i/>
          <w:iCs/>
          <w:color w:val="000000"/>
        </w:rPr>
        <w:t>il DPR 275/99, concernente norme in materia di autonomia delle istituzioni scolastiche;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Visto </w:t>
      </w:r>
      <w:r w:rsidRPr="005F4A92">
        <w:rPr>
          <w:rFonts w:ascii="Corbel" w:hAnsi="Corbel"/>
          <w:i/>
          <w:iCs/>
          <w:color w:val="000000"/>
        </w:rPr>
        <w:t>il D.A. 895 del 31/12/2001;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Visto </w:t>
      </w:r>
      <w:r w:rsidRPr="005F4A92">
        <w:rPr>
          <w:rFonts w:ascii="Corbel" w:hAnsi="Corbel"/>
          <w:i/>
          <w:iCs/>
          <w:color w:val="000000"/>
        </w:rPr>
        <w:t>il D.I. 44/2001;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</w:rPr>
      </w:pPr>
      <w:r w:rsidRPr="005F4A92">
        <w:rPr>
          <w:rFonts w:ascii="Corbel" w:hAnsi="Corbel"/>
          <w:b/>
          <w:bCs/>
          <w:i/>
          <w:iCs/>
          <w:color w:val="000000"/>
        </w:rPr>
        <w:t xml:space="preserve">Visto </w:t>
      </w:r>
      <w:r w:rsidRPr="005F4A92">
        <w:rPr>
          <w:rFonts w:ascii="Corbel" w:hAnsi="Corbel"/>
          <w:i/>
          <w:iCs/>
          <w:color w:val="000000"/>
        </w:rPr>
        <w:t>l’art.7 del D.L.vo n. 165/2001;</w:t>
      </w:r>
    </w:p>
    <w:p w:rsidR="003F36B3" w:rsidRPr="005F4A92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lang w:eastAsia="it-IT"/>
        </w:rPr>
      </w:pPr>
      <w:r w:rsidRPr="005F4A92">
        <w:rPr>
          <w:rFonts w:ascii="Corbel" w:hAnsi="Corbel"/>
          <w:b/>
          <w:i/>
          <w:lang w:eastAsia="it-IT"/>
        </w:rPr>
        <w:t>Viste</w:t>
      </w:r>
      <w:r w:rsidRPr="005F4A92">
        <w:rPr>
          <w:rFonts w:ascii="Corbel" w:hAnsi="Corbel"/>
          <w:i/>
          <w:lang w:eastAsia="it-IT"/>
        </w:rPr>
        <w:t xml:space="preserve"> le disposizioni ed istruzioni per l’ attuazione delle iniziative finanziate dai FSE 2014/2020;</w:t>
      </w:r>
    </w:p>
    <w:p w:rsidR="003F36B3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  <w:spacing w:val="4"/>
          <w:bdr w:val="none" w:sz="0" w:space="0" w:color="auto" w:frame="1"/>
        </w:rPr>
      </w:pPr>
      <w:r w:rsidRPr="005F4A92">
        <w:rPr>
          <w:rFonts w:ascii="Corbel" w:hAnsi="Corbel"/>
          <w:b/>
          <w:i/>
          <w:lang w:eastAsia="it-IT"/>
        </w:rPr>
        <w:t>Visto l’</w:t>
      </w:r>
      <w:r w:rsidRPr="005F4A92">
        <w:rPr>
          <w:rFonts w:ascii="Corbel" w:hAnsi="Corbel"/>
          <w:i/>
          <w:color w:val="000000"/>
        </w:rPr>
        <w:t xml:space="preserve"> art.36 del D. Lgs. n. 50/2016, nonché nel rispetto degli artt 30, c.1, 34 e 42 stesso D.Lgs, e ss.mm.ii., come da </w:t>
      </w:r>
      <w:r w:rsidRPr="005F4A92">
        <w:rPr>
          <w:rFonts w:ascii="Corbel" w:hAnsi="Corbel"/>
          <w:i/>
          <w:iCs/>
          <w:color w:val="000000"/>
          <w:spacing w:val="4"/>
          <w:bdr w:val="none" w:sz="0" w:space="0" w:color="auto" w:frame="1"/>
        </w:rPr>
        <w:t>DLgs 56-</w:t>
      </w:r>
      <w:smartTag w:uri="urn:schemas-microsoft-com:office:smarttags" w:element="metricconverter">
        <w:smartTagPr>
          <w:attr w:name="ProductID" w:val="2017 in"/>
        </w:smartTagPr>
        <w:r w:rsidRPr="005F4A92">
          <w:rPr>
            <w:rFonts w:ascii="Corbel" w:hAnsi="Corbel"/>
            <w:i/>
            <w:iCs/>
            <w:color w:val="000000"/>
            <w:spacing w:val="4"/>
            <w:bdr w:val="none" w:sz="0" w:space="0" w:color="auto" w:frame="1"/>
          </w:rPr>
          <w:t>2017 in</w:t>
        </w:r>
      </w:smartTag>
      <w:r w:rsidRPr="005F4A92">
        <w:rPr>
          <w:rFonts w:ascii="Corbel" w:hAnsi="Corbel"/>
          <w:i/>
          <w:iCs/>
          <w:color w:val="000000"/>
          <w:spacing w:val="4"/>
          <w:bdr w:val="none" w:sz="0" w:space="0" w:color="auto" w:frame="1"/>
        </w:rPr>
        <w:t xml:space="preserve"> vigore dal 20-5-2017;</w:t>
      </w:r>
    </w:p>
    <w:p w:rsidR="003F36B3" w:rsidRPr="006F70E7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iCs/>
          <w:color w:val="000000"/>
          <w:spacing w:val="4"/>
          <w:bdr w:val="none" w:sz="0" w:space="0" w:color="auto" w:frame="1"/>
        </w:rPr>
      </w:pPr>
      <w:r>
        <w:rPr>
          <w:rFonts w:ascii="Corbel" w:hAnsi="Corbel"/>
          <w:b/>
          <w:i/>
          <w:iCs/>
          <w:color w:val="000000"/>
          <w:spacing w:val="4"/>
          <w:bdr w:val="none" w:sz="0" w:space="0" w:color="auto" w:frame="1"/>
        </w:rPr>
        <w:t xml:space="preserve">Visto </w:t>
      </w:r>
      <w:r>
        <w:rPr>
          <w:rFonts w:ascii="Corbel" w:hAnsi="Corbel"/>
          <w:i/>
          <w:iCs/>
          <w:color w:val="000000"/>
          <w:spacing w:val="4"/>
          <w:bdr w:val="none" w:sz="0" w:space="0" w:color="auto" w:frame="1"/>
        </w:rPr>
        <w:t>il Regolamento d’ Istituto per l’ attività negoziale approvato in data 30/3/2017 con delibera n. 50;</w:t>
      </w:r>
    </w:p>
    <w:p w:rsidR="003F36B3" w:rsidRPr="006F70E7" w:rsidRDefault="003F36B3" w:rsidP="008C0892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i/>
          <w:lang w:eastAsia="it-IT"/>
        </w:rPr>
      </w:pPr>
      <w:r>
        <w:rPr>
          <w:rFonts w:ascii="Corbel" w:hAnsi="Corbel"/>
          <w:b/>
          <w:i/>
          <w:iCs/>
          <w:color w:val="000000"/>
          <w:spacing w:val="4"/>
          <w:bdr w:val="none" w:sz="0" w:space="0" w:color="auto" w:frame="1"/>
        </w:rPr>
        <w:t xml:space="preserve">Vista </w:t>
      </w:r>
      <w:r>
        <w:rPr>
          <w:rFonts w:ascii="Corbel" w:hAnsi="Corbel"/>
          <w:i/>
          <w:iCs/>
          <w:color w:val="000000"/>
          <w:spacing w:val="4"/>
          <w:bdr w:val="none" w:sz="0" w:space="0" w:color="auto" w:frame="1"/>
        </w:rPr>
        <w:t>l’ assenza di convenzioni consip prot. n. 201/B18PON del 18/1/2018;</w:t>
      </w:r>
    </w:p>
    <w:p w:rsidR="003F36B3" w:rsidRPr="005F4A92" w:rsidRDefault="003F36B3" w:rsidP="006B1F6B">
      <w:pPr>
        <w:autoSpaceDE w:val="0"/>
        <w:autoSpaceDN w:val="0"/>
        <w:adjustRightInd w:val="0"/>
        <w:spacing w:after="0" w:line="240" w:lineRule="auto"/>
        <w:jc w:val="both"/>
        <w:rPr>
          <w:rFonts w:ascii="Corbel" w:hAnsi="Corbel"/>
          <w:lang w:eastAsia="it-IT"/>
        </w:rPr>
      </w:pPr>
      <w:r w:rsidRPr="005F4A92">
        <w:rPr>
          <w:rFonts w:ascii="Corbel" w:hAnsi="Corbel"/>
          <w:b/>
          <w:i/>
          <w:lang w:eastAsia="it-IT"/>
        </w:rPr>
        <w:t xml:space="preserve">Preso atto </w:t>
      </w:r>
      <w:r w:rsidRPr="005F4A92">
        <w:rPr>
          <w:rFonts w:ascii="Corbel" w:hAnsi="Corbel"/>
          <w:i/>
          <w:lang w:eastAsia="it-IT"/>
        </w:rPr>
        <w:t>che nell’ ambito del progetto autorizzato sono previste spese di pubblicità</w:t>
      </w:r>
      <w:r w:rsidRPr="005F4A92">
        <w:rPr>
          <w:rFonts w:ascii="Corbel" w:hAnsi="Corbel"/>
          <w:lang w:eastAsia="it-IT"/>
        </w:rPr>
        <w:t>;</w:t>
      </w:r>
    </w:p>
    <w:p w:rsidR="003F36B3" w:rsidRPr="005F4A92" w:rsidRDefault="003F36B3" w:rsidP="00A02CAA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b/>
          <w:i/>
          <w:iCs/>
          <w:color w:val="000000"/>
        </w:rPr>
      </w:pPr>
      <w:r w:rsidRPr="005F4A92">
        <w:rPr>
          <w:rFonts w:ascii="Corbel" w:hAnsi="Corbel"/>
          <w:b/>
          <w:i/>
          <w:iCs/>
          <w:color w:val="000000"/>
        </w:rPr>
        <w:t>DETERMINA</w:t>
      </w:r>
    </w:p>
    <w:p w:rsidR="003F36B3" w:rsidRPr="005F4A92" w:rsidRDefault="003F36B3" w:rsidP="00B44733">
      <w:pPr>
        <w:pStyle w:val="Default"/>
        <w:rPr>
          <w:rFonts w:ascii="Corbel" w:hAnsi="Corbel"/>
          <w:sz w:val="22"/>
          <w:szCs w:val="22"/>
          <w:lang w:eastAsia="it-IT"/>
        </w:rPr>
      </w:pPr>
      <w:r w:rsidRPr="005F4A92">
        <w:rPr>
          <w:rFonts w:ascii="Corbel" w:hAnsi="Corbel"/>
          <w:sz w:val="22"/>
          <w:szCs w:val="22"/>
          <w:lang w:eastAsia="it-IT"/>
        </w:rPr>
        <w:t xml:space="preserve">1. La realizzazione di azioni pubblicitarie per un importo massimo di € </w:t>
      </w:r>
      <w:r w:rsidRPr="005F4A92">
        <w:rPr>
          <w:rFonts w:ascii="Corbel" w:hAnsi="Corbel"/>
          <w:b/>
          <w:sz w:val="22"/>
          <w:szCs w:val="22"/>
          <w:lang w:eastAsia="it-IT"/>
        </w:rPr>
        <w:t>800,00 IVA esclusa</w:t>
      </w:r>
      <w:r w:rsidRPr="005F4A92">
        <w:rPr>
          <w:rFonts w:ascii="Corbel" w:hAnsi="Corbel"/>
          <w:sz w:val="22"/>
          <w:szCs w:val="22"/>
          <w:lang w:eastAsia="it-IT"/>
        </w:rPr>
        <w:t xml:space="preserve"> per il progetto </w:t>
      </w:r>
      <w:r w:rsidRPr="005F4A92">
        <w:rPr>
          <w:rFonts w:ascii="Corbel" w:hAnsi="Corbel"/>
          <w:b/>
          <w:sz w:val="22"/>
          <w:szCs w:val="22"/>
          <w:lang w:eastAsia="it-IT"/>
        </w:rPr>
        <w:t>PON-FSE “OLTRE LA SCUOLA</w:t>
      </w:r>
      <w:r w:rsidRPr="005F4A92">
        <w:rPr>
          <w:rFonts w:ascii="Corbel" w:hAnsi="Corbel"/>
          <w:sz w:val="22"/>
          <w:szCs w:val="22"/>
          <w:lang w:eastAsia="it-IT"/>
        </w:rPr>
        <w:t xml:space="preserve">” prot. </w:t>
      </w:r>
      <w:r w:rsidRPr="005F4A92">
        <w:rPr>
          <w:rFonts w:ascii="Corbel" w:hAnsi="Corbel" w:cs="Calibri"/>
          <w:i/>
          <w:sz w:val="22"/>
          <w:szCs w:val="22"/>
          <w:lang w:eastAsia="ar-SA"/>
        </w:rPr>
        <w:t>AOODGEFID/ 10862 del 16-09-2016</w:t>
      </w:r>
      <w:r w:rsidRPr="005F4A92">
        <w:rPr>
          <w:rFonts w:ascii="Corbel" w:hAnsi="Corbel"/>
          <w:sz w:val="22"/>
          <w:szCs w:val="22"/>
          <w:lang w:eastAsia="it-IT"/>
        </w:rPr>
        <w:t xml:space="preserve"> prevedendo la realizzazione di azioni pubblicitarie da attuare </w:t>
      </w:r>
      <w:r w:rsidRPr="005F4A92">
        <w:rPr>
          <w:rFonts w:ascii="Corbel" w:hAnsi="Corbel"/>
          <w:bCs/>
          <w:sz w:val="22"/>
          <w:szCs w:val="22"/>
          <w:lang w:eastAsia="it-IT"/>
        </w:rPr>
        <w:t xml:space="preserve">tramite la </w:t>
      </w:r>
      <w:r w:rsidRPr="005F4A92">
        <w:rPr>
          <w:rFonts w:ascii="Corbel" w:hAnsi="Corbel"/>
          <w:sz w:val="22"/>
          <w:szCs w:val="22"/>
        </w:rPr>
        <w:t xml:space="preserve">registrazione e la diffusione di passaggi televisivi, in orari di massima visibilità, con spot relativi al progetto PON FSE OLTRE LA SCUOLA realizzato dall’I.C. Collodi Sturzo di Trapani, ed ai suoi moduli formativi. </w:t>
      </w:r>
      <w:r w:rsidRPr="005F4A92">
        <w:rPr>
          <w:rFonts w:ascii="Corbel" w:hAnsi="Corbel"/>
          <w:b/>
          <w:bCs/>
          <w:sz w:val="22"/>
          <w:szCs w:val="22"/>
          <w:lang w:eastAsia="it-IT"/>
        </w:rPr>
        <w:t xml:space="preserve"> </w:t>
      </w:r>
    </w:p>
    <w:p w:rsidR="003F36B3" w:rsidRPr="005F4A92" w:rsidRDefault="003F36B3" w:rsidP="001D7BE6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  <w:lang w:eastAsia="it-IT"/>
        </w:rPr>
      </w:pPr>
      <w:r w:rsidRPr="005F4A92">
        <w:rPr>
          <w:rFonts w:ascii="Corbel" w:hAnsi="Corbel"/>
          <w:color w:val="000000"/>
          <w:lang w:eastAsia="it-IT"/>
        </w:rPr>
        <w:t>Trattandosi di importo inferiore a € 40.000,00, ai sensi dell’art. 36, la procedura che si intende seguire è l’acquisizione con affidamento diretto previa manifestazione d’interesse</w:t>
      </w:r>
      <w:r>
        <w:rPr>
          <w:rFonts w:ascii="Corbel" w:hAnsi="Corbel"/>
          <w:color w:val="000000"/>
          <w:lang w:eastAsia="it-IT"/>
        </w:rPr>
        <w:t xml:space="preserve"> a scopo esplorativo</w:t>
      </w:r>
      <w:r w:rsidRPr="005F4A92">
        <w:rPr>
          <w:rFonts w:ascii="Corbel" w:hAnsi="Corbel"/>
          <w:color w:val="000000"/>
          <w:lang w:eastAsia="it-IT"/>
        </w:rPr>
        <w:t xml:space="preserve">. </w:t>
      </w:r>
    </w:p>
    <w:p w:rsidR="003F36B3" w:rsidRPr="005F4A92" w:rsidRDefault="003F36B3" w:rsidP="001D7BE6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  <w:lang w:eastAsia="it-IT"/>
        </w:rPr>
      </w:pPr>
      <w:r w:rsidRPr="005F4A92">
        <w:rPr>
          <w:rFonts w:ascii="Corbel" w:hAnsi="Corbel"/>
          <w:color w:val="000000"/>
          <w:lang w:eastAsia="it-IT"/>
        </w:rPr>
        <w:t xml:space="preserve">L’affidamento della fornitura di beni e servizi, con relativi servizi correlati, sarà effettuato secondo le specifiche del progetto di cui all’Avviso pubblico prot. </w:t>
      </w:r>
      <w:r w:rsidRPr="005F4A92">
        <w:rPr>
          <w:rFonts w:ascii="Corbel" w:hAnsi="Corbel" w:cs="Calibri"/>
          <w:i/>
          <w:color w:val="000000"/>
          <w:lang w:eastAsia="ar-SA"/>
        </w:rPr>
        <w:t>AOODGEFID/ 10862 del 16-09-2016</w:t>
      </w:r>
      <w:r w:rsidRPr="005F4A92">
        <w:rPr>
          <w:rFonts w:ascii="Corbel" w:hAnsi="Corbel"/>
          <w:color w:val="000000"/>
          <w:lang w:eastAsia="it-IT"/>
        </w:rPr>
        <w:t>.</w:t>
      </w:r>
    </w:p>
    <w:p w:rsidR="003F36B3" w:rsidRPr="005F4A92" w:rsidRDefault="003F36B3" w:rsidP="00D66A46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  <w:lang w:eastAsia="it-IT"/>
        </w:rPr>
      </w:pPr>
      <w:r w:rsidRPr="005F4A92">
        <w:rPr>
          <w:rFonts w:ascii="Corbel" w:hAnsi="Corbel"/>
          <w:color w:val="000000"/>
          <w:lang w:eastAsia="it-IT"/>
        </w:rPr>
        <w:t xml:space="preserve">Nel rispetto dei principi di non discriminazione, parità di trattamento, proporzionalità e trasparenza l’istituzione scolastica pubblicherà un avviso per acquisire le manifestazioni di interesse per procedere all’individuazione degli operatori economici proponenti. La scelta del contraente terrà conto della </w:t>
      </w:r>
      <w:r>
        <w:rPr>
          <w:rFonts w:ascii="Corbel" w:hAnsi="Corbel"/>
          <w:color w:val="000000"/>
          <w:lang w:eastAsia="it-IT"/>
        </w:rPr>
        <w:t xml:space="preserve">qualità dell’ offerta in termini di servizi, comprovata esperienza pregressa con Scuole, </w:t>
      </w:r>
      <w:r w:rsidRPr="005F4A92">
        <w:rPr>
          <w:rFonts w:ascii="Corbel" w:hAnsi="Corbel"/>
          <w:color w:val="000000"/>
          <w:lang w:eastAsia="it-IT"/>
        </w:rPr>
        <w:t>presenza della Ditta all’ interno del territorio di pertinenza dell’ utenza dell’ Istituzione Scolastica, della proposta commerciale e della capacità di massima divulgazione territoriale delle azioni pubblicitarie.</w:t>
      </w:r>
    </w:p>
    <w:p w:rsidR="003F36B3" w:rsidRPr="005F4A92" w:rsidRDefault="003F36B3" w:rsidP="001D7BE6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  <w:lang w:eastAsia="it-IT"/>
        </w:rPr>
      </w:pPr>
      <w:r w:rsidRPr="005F4A92">
        <w:rPr>
          <w:rFonts w:ascii="Corbel" w:hAnsi="Corbel"/>
          <w:color w:val="000000"/>
          <w:lang w:eastAsia="it-IT"/>
        </w:rPr>
        <w:t xml:space="preserve">Ai sensi dell’art. 5 della Legge 241/90 e del codice degli Appalti in vigore, viene nominato responsabile del procedimento il Dirigente Scolastico </w:t>
      </w:r>
      <w:r w:rsidRPr="005F4A92">
        <w:rPr>
          <w:rFonts w:ascii="Corbel" w:hAnsi="Corbel"/>
          <w:color w:val="000000"/>
        </w:rPr>
        <w:t>Prof.ssa Maria Letizia Natalia Gentile</w:t>
      </w:r>
      <w:r w:rsidRPr="005F4A92">
        <w:rPr>
          <w:rFonts w:ascii="Corbel" w:hAnsi="Corbel"/>
          <w:color w:val="000000"/>
          <w:lang w:eastAsia="it-IT"/>
        </w:rPr>
        <w:t xml:space="preserve">. </w:t>
      </w:r>
    </w:p>
    <w:p w:rsidR="003F36B3" w:rsidRPr="005F4A92" w:rsidRDefault="003F36B3" w:rsidP="001D7BE6">
      <w:pPr>
        <w:widowControl w:val="0"/>
        <w:autoSpaceDE w:val="0"/>
        <w:autoSpaceDN w:val="0"/>
        <w:adjustRightInd w:val="0"/>
        <w:spacing w:after="0" w:line="240" w:lineRule="auto"/>
        <w:rPr>
          <w:rFonts w:ascii="Corbel" w:hAnsi="Corbel"/>
          <w:color w:val="000000"/>
          <w:lang w:eastAsia="it-IT"/>
        </w:rPr>
      </w:pPr>
      <w:r w:rsidRPr="005F4A92">
        <w:rPr>
          <w:rFonts w:ascii="Corbel" w:hAnsi="Corbel"/>
          <w:color w:val="000000"/>
          <w:lang w:eastAsia="it-IT"/>
        </w:rPr>
        <w:t xml:space="preserve">La presente determina è depositata agli atti, pubblicata all’Albo Pretorio e Amministrazione Trasparente del Sito Web dell’Istituto. </w:t>
      </w:r>
    </w:p>
    <w:p w:rsidR="003F36B3" w:rsidRPr="005F4A92" w:rsidRDefault="003F36B3" w:rsidP="006002D5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/>
          <w:b/>
          <w:bCs/>
          <w:color w:val="000000"/>
          <w:sz w:val="24"/>
          <w:szCs w:val="24"/>
        </w:rPr>
      </w:pPr>
    </w:p>
    <w:p w:rsidR="003F36B3" w:rsidRPr="008C0892" w:rsidRDefault="003F36B3" w:rsidP="00DC06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orbel" w:hAnsi="Corbel"/>
          <w:color w:val="000000"/>
        </w:rPr>
      </w:pPr>
      <w:r w:rsidRPr="008C0892">
        <w:rPr>
          <w:rFonts w:ascii="Corbel" w:hAnsi="Corbel"/>
          <w:color w:val="000000"/>
        </w:rPr>
        <w:t xml:space="preserve">                                                                     </w:t>
      </w:r>
      <w:r>
        <w:rPr>
          <w:rFonts w:ascii="Corbel" w:hAnsi="Corbel"/>
          <w:color w:val="000000"/>
        </w:rPr>
        <w:t xml:space="preserve">              </w:t>
      </w:r>
      <w:r w:rsidRPr="008C0892">
        <w:rPr>
          <w:rFonts w:ascii="Corbel" w:hAnsi="Corbel"/>
          <w:color w:val="000000"/>
        </w:rPr>
        <w:t xml:space="preserve">       Il Dirigente Scolastico</w:t>
      </w:r>
    </w:p>
    <w:p w:rsidR="003F36B3" w:rsidRPr="008C0892" w:rsidRDefault="003F36B3" w:rsidP="00DC06DE">
      <w:pPr>
        <w:autoSpaceDE w:val="0"/>
        <w:autoSpaceDN w:val="0"/>
        <w:adjustRightInd w:val="0"/>
        <w:spacing w:after="0" w:line="240" w:lineRule="auto"/>
        <w:outlineLvl w:val="0"/>
        <w:rPr>
          <w:rFonts w:ascii="Corbel" w:hAnsi="Corbel"/>
          <w:color w:val="000000"/>
          <w:sz w:val="24"/>
          <w:szCs w:val="24"/>
        </w:rPr>
      </w:pPr>
      <w:r w:rsidRPr="008C0892">
        <w:rPr>
          <w:rFonts w:ascii="Corbel" w:hAnsi="Corbel"/>
          <w:color w:val="000000"/>
        </w:rPr>
        <w:t xml:space="preserve">                                                                                                                 </w:t>
      </w:r>
      <w:r>
        <w:rPr>
          <w:rFonts w:ascii="Corbel" w:hAnsi="Corbel"/>
          <w:color w:val="000000"/>
        </w:rPr>
        <w:t>F.to</w:t>
      </w:r>
      <w:r w:rsidRPr="008C0892">
        <w:rPr>
          <w:rFonts w:ascii="Corbel" w:hAnsi="Corbel"/>
          <w:color w:val="000000"/>
        </w:rPr>
        <w:t xml:space="preserve"> Prof.ssa Maria Letizia Natalia Gentile</w:t>
      </w:r>
    </w:p>
    <w:p w:rsidR="003F36B3" w:rsidRPr="008C0892" w:rsidRDefault="003F36B3" w:rsidP="005F4A92">
      <w:pPr>
        <w:autoSpaceDE w:val="0"/>
        <w:autoSpaceDN w:val="0"/>
        <w:adjustRightInd w:val="0"/>
        <w:spacing w:after="0" w:line="240" w:lineRule="auto"/>
        <w:outlineLvl w:val="0"/>
        <w:rPr>
          <w:rFonts w:ascii="Corbel" w:hAnsi="Corbel"/>
          <w:color w:val="000000"/>
          <w:sz w:val="24"/>
          <w:szCs w:val="24"/>
        </w:rPr>
      </w:pPr>
      <w:r>
        <w:rPr>
          <w:rFonts w:ascii="Corbel" w:hAnsi="Corbel"/>
          <w:color w:val="000000"/>
        </w:rPr>
        <w:t>Firma autografa a mezzo stampa ai sensi dell’ art. 3, comma 2, D.L. 39/1993.</w:t>
      </w:r>
      <w:r w:rsidRPr="008C0892">
        <w:rPr>
          <w:rFonts w:ascii="Corbel" w:hAnsi="Corbel"/>
          <w:color w:val="000000"/>
          <w:sz w:val="24"/>
          <w:szCs w:val="24"/>
        </w:rPr>
        <w:t xml:space="preserve">                    </w:t>
      </w:r>
    </w:p>
    <w:p w:rsidR="003F36B3" w:rsidRPr="008C0892" w:rsidRDefault="003F36B3" w:rsidP="00D55B6E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Corbel" w:hAnsi="Corbel"/>
          <w:b/>
          <w:bCs/>
          <w:color w:val="0F243E"/>
          <w:sz w:val="24"/>
          <w:szCs w:val="24"/>
        </w:rPr>
      </w:pPr>
      <w:r w:rsidRPr="008C0892">
        <w:rPr>
          <w:rFonts w:ascii="Corbel" w:hAnsi="Corbel"/>
          <w:color w:val="000000"/>
          <w:sz w:val="24"/>
          <w:szCs w:val="24"/>
        </w:rPr>
        <w:t xml:space="preserve">            </w:t>
      </w:r>
    </w:p>
    <w:sectPr w:rsidR="003F36B3" w:rsidRPr="008C0892" w:rsidSect="00AD60A3">
      <w:head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36B3" w:rsidRDefault="003F36B3" w:rsidP="008C0892">
      <w:pPr>
        <w:spacing w:after="0" w:line="240" w:lineRule="auto"/>
      </w:pPr>
      <w:r>
        <w:separator/>
      </w:r>
    </w:p>
  </w:endnote>
  <w:endnote w:type="continuationSeparator" w:id="0">
    <w:p w:rsidR="003F36B3" w:rsidRDefault="003F36B3" w:rsidP="008C0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36B3" w:rsidRDefault="003F36B3" w:rsidP="008C0892">
      <w:pPr>
        <w:spacing w:after="0" w:line="240" w:lineRule="auto"/>
      </w:pPr>
      <w:r>
        <w:separator/>
      </w:r>
    </w:p>
  </w:footnote>
  <w:footnote w:type="continuationSeparator" w:id="0">
    <w:p w:rsidR="003F36B3" w:rsidRDefault="003F36B3" w:rsidP="008C0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6B3" w:rsidRDefault="003F36B3">
    <w:pPr>
      <w:pStyle w:val="Header"/>
    </w:pPr>
  </w:p>
  <w:tbl>
    <w:tblPr>
      <w:tblW w:w="9639" w:type="dxa"/>
      <w:tblInd w:w="-5" w:type="dxa"/>
      <w:tblBorders>
        <w:top w:val="single" w:sz="12" w:space="0" w:color="F79646"/>
        <w:left w:val="single" w:sz="12" w:space="0" w:color="F79646"/>
        <w:bottom w:val="single" w:sz="12" w:space="0" w:color="F79646"/>
        <w:right w:val="single" w:sz="12" w:space="0" w:color="F79646"/>
        <w:insideH w:val="single" w:sz="12" w:space="0" w:color="F79646"/>
        <w:insideV w:val="single" w:sz="12" w:space="0" w:color="F79646"/>
      </w:tblBorders>
      <w:tblLook w:val="00A0"/>
    </w:tblPr>
    <w:tblGrid>
      <w:gridCol w:w="2240"/>
      <w:gridCol w:w="2551"/>
      <w:gridCol w:w="2552"/>
      <w:gridCol w:w="2296"/>
    </w:tblGrid>
    <w:tr w:rsidR="003F36B3" w:rsidRPr="00330E0E" w:rsidTr="00CB6651">
      <w:trPr>
        <w:trHeight w:val="243"/>
      </w:trPr>
      <w:tc>
        <w:tcPr>
          <w:tcW w:w="2240" w:type="dxa"/>
          <w:vAlign w:val="center"/>
        </w:tcPr>
        <w:p w:rsidR="003F36B3" w:rsidRPr="00CB6651" w:rsidRDefault="003F36B3" w:rsidP="00CB665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4E379A">
            <w:rPr>
              <w:rFonts w:ascii="Times New Roman" w:hAnsi="Times New Roman"/>
              <w:noProof/>
              <w:sz w:val="16"/>
              <w:szCs w:val="16"/>
              <w:lang w:eastAsia="it-IT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" o:spid="_x0000_i1030" type="#_x0000_t75" alt="scuola.jpg" style="width:48.6pt;height:48.6pt;visibility:visible">
                <v:imagedata r:id="rId1" o:title="" croptop="1800f" cropbottom="6413f" cropleft="1214f" cropright="4672f"/>
              </v:shape>
            </w:pict>
          </w:r>
        </w:p>
      </w:tc>
      <w:tc>
        <w:tcPr>
          <w:tcW w:w="2551" w:type="dxa"/>
          <w:vAlign w:val="center"/>
        </w:tcPr>
        <w:p w:rsidR="003F36B3" w:rsidRPr="00CB6651" w:rsidRDefault="003F36B3" w:rsidP="00CB665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B6651">
            <w:rPr>
              <w:rFonts w:ascii="Times New Roman" w:hAnsi="Times New Roman"/>
              <w:sz w:val="16"/>
              <w:szCs w:val="16"/>
            </w:rPr>
            <w:object w:dxaOrig="720" w:dyaOrig="870">
              <v:shape id="_x0000_i1031" type="#_x0000_t75" style="width:36pt;height:43.8pt" o:ole="" fillcolor="window">
                <v:imagedata r:id="rId2" o:title=""/>
              </v:shape>
              <o:OLEObject Type="Embed" ProgID="WangImage.Document" ShapeID="_x0000_i1031" DrawAspect="Content" ObjectID="_1577789147" r:id="rId3"/>
            </w:object>
          </w:r>
        </w:p>
      </w:tc>
      <w:tc>
        <w:tcPr>
          <w:tcW w:w="2552" w:type="dxa"/>
          <w:vAlign w:val="center"/>
        </w:tcPr>
        <w:p w:rsidR="003F36B3" w:rsidRPr="00CB6651" w:rsidRDefault="003F36B3" w:rsidP="00CB665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B6651">
            <w:rPr>
              <w:rFonts w:ascii="Times New Roman" w:hAnsi="Times New Roman"/>
              <w:sz w:val="16"/>
              <w:szCs w:val="16"/>
            </w:rPr>
            <w:object w:dxaOrig="1080" w:dyaOrig="1020">
              <v:shape id="_x0000_i1032" type="#_x0000_t75" style="width:54pt;height:51pt" o:ole="" fillcolor="window">
                <v:imagedata r:id="rId4" o:title=""/>
              </v:shape>
              <o:OLEObject Type="Embed" ProgID="WangImage.Document" ShapeID="_x0000_i1032" DrawAspect="Content" ObjectID="_1577789148" r:id="rId5"/>
            </w:object>
          </w:r>
        </w:p>
      </w:tc>
      <w:tc>
        <w:tcPr>
          <w:tcW w:w="2296" w:type="dxa"/>
          <w:vAlign w:val="center"/>
        </w:tcPr>
        <w:p w:rsidR="003F36B3" w:rsidRPr="00CB6651" w:rsidRDefault="003F36B3" w:rsidP="00CB6651">
          <w:pPr>
            <w:spacing w:after="0" w:line="240" w:lineRule="auto"/>
            <w:jc w:val="center"/>
            <w:rPr>
              <w:rFonts w:ascii="Times New Roman" w:hAnsi="Times New Roman"/>
              <w:sz w:val="16"/>
              <w:szCs w:val="16"/>
            </w:rPr>
          </w:pPr>
          <w:r w:rsidRPr="00CB6651">
            <w:rPr>
              <w:rFonts w:ascii="Times New Roman" w:hAnsi="Times New Roman"/>
              <w:sz w:val="16"/>
              <w:szCs w:val="16"/>
            </w:rPr>
            <w:object w:dxaOrig="900" w:dyaOrig="870">
              <v:shape id="_x0000_i1033" type="#_x0000_t75" style="width:45pt;height:43.8pt" o:ole="" fillcolor="window">
                <v:imagedata r:id="rId6" o:title=""/>
              </v:shape>
              <o:OLEObject Type="Embed" ProgID="WangImage.Document" ShapeID="_x0000_i1033" DrawAspect="Content" ObjectID="_1577789149" r:id="rId7"/>
            </w:object>
          </w:r>
        </w:p>
      </w:tc>
    </w:tr>
  </w:tbl>
  <w:p w:rsidR="003F36B3" w:rsidRPr="008C0892" w:rsidRDefault="003F36B3" w:rsidP="008C0892">
    <w:pPr>
      <w:autoSpaceDE w:val="0"/>
      <w:autoSpaceDN w:val="0"/>
      <w:adjustRightInd w:val="0"/>
      <w:spacing w:after="0" w:line="240" w:lineRule="auto"/>
      <w:rPr>
        <w:rFonts w:ascii="Times New Roman" w:hAnsi="Times New Roman"/>
        <w:b/>
        <w:bCs/>
        <w:color w:val="0F243E"/>
        <w:sz w:val="24"/>
        <w:szCs w:val="24"/>
      </w:rPr>
    </w:pPr>
    <w:r w:rsidRPr="004E379A">
      <w:rPr>
        <w:rFonts w:ascii="Times New Roman" w:hAnsi="Times New Roman"/>
        <w:b/>
        <w:noProof/>
        <w:color w:val="0F243E"/>
        <w:sz w:val="24"/>
        <w:szCs w:val="24"/>
        <w:lang w:eastAsia="it-IT"/>
      </w:rPr>
      <w:pict>
        <v:shape id="Immagine 8" o:spid="_x0000_i1034" type="#_x0000_t75" style="width:483pt;height:75pt;visibility:visible">
          <v:imagedata r:id="rId8" o:title=""/>
        </v:shape>
      </w:pict>
    </w:r>
  </w:p>
  <w:p w:rsidR="003F36B3" w:rsidRPr="00914DED" w:rsidRDefault="003F36B3" w:rsidP="00914DED">
    <w:pPr>
      <w:autoSpaceDE w:val="0"/>
      <w:autoSpaceDN w:val="0"/>
      <w:adjustRightInd w:val="0"/>
      <w:spacing w:before="21" w:after="0" w:line="240" w:lineRule="auto"/>
      <w:ind w:left="2751" w:right="-20"/>
      <w:rPr>
        <w:rFonts w:ascii="Corbel" w:hAnsi="Corbel"/>
        <w:sz w:val="24"/>
        <w:szCs w:val="24"/>
        <w:lang w:eastAsia="it-IT"/>
      </w:rPr>
    </w:pPr>
    <w:r w:rsidRPr="00914DED">
      <w:rPr>
        <w:rFonts w:ascii="Corbel" w:hAnsi="Corbel"/>
        <w:b/>
        <w:bCs/>
        <w:sz w:val="24"/>
        <w:szCs w:val="24"/>
        <w:lang w:eastAsia="it-IT"/>
      </w:rPr>
      <w:t xml:space="preserve">Con </w:t>
    </w:r>
    <w:r w:rsidRPr="00914DED">
      <w:rPr>
        <w:rFonts w:ascii="Corbel" w:hAnsi="Corbel"/>
        <w:b/>
        <w:bCs/>
        <w:spacing w:val="1"/>
        <w:sz w:val="24"/>
        <w:szCs w:val="24"/>
        <w:lang w:eastAsia="it-IT"/>
      </w:rPr>
      <w:t>l</w:t>
    </w:r>
    <w:r w:rsidRPr="00914DED">
      <w:rPr>
        <w:rFonts w:ascii="Corbel" w:hAnsi="Corbel"/>
        <w:b/>
        <w:bCs/>
        <w:sz w:val="24"/>
        <w:szCs w:val="24"/>
        <w:lang w:eastAsia="it-IT"/>
      </w:rPr>
      <w:t>’E</w:t>
    </w:r>
    <w:r w:rsidRPr="00914DED">
      <w:rPr>
        <w:rFonts w:ascii="Corbel" w:hAnsi="Corbel"/>
        <w:b/>
        <w:bCs/>
        <w:spacing w:val="1"/>
        <w:sz w:val="24"/>
        <w:szCs w:val="24"/>
        <w:lang w:eastAsia="it-IT"/>
      </w:rPr>
      <w:t>u</w:t>
    </w:r>
    <w:r w:rsidRPr="00914DED">
      <w:rPr>
        <w:rFonts w:ascii="Corbel" w:hAnsi="Corbel"/>
        <w:b/>
        <w:bCs/>
        <w:spacing w:val="-1"/>
        <w:sz w:val="24"/>
        <w:szCs w:val="24"/>
        <w:lang w:eastAsia="it-IT"/>
      </w:rPr>
      <w:t>r</w:t>
    </w:r>
    <w:r w:rsidRPr="00914DED">
      <w:rPr>
        <w:rFonts w:ascii="Corbel" w:hAnsi="Corbel"/>
        <w:b/>
        <w:bCs/>
        <w:sz w:val="24"/>
        <w:szCs w:val="24"/>
        <w:lang w:eastAsia="it-IT"/>
      </w:rPr>
      <w:t>o</w:t>
    </w:r>
    <w:r w:rsidRPr="00914DED">
      <w:rPr>
        <w:rFonts w:ascii="Corbel" w:hAnsi="Corbel"/>
        <w:b/>
        <w:bCs/>
        <w:spacing w:val="1"/>
        <w:sz w:val="24"/>
        <w:szCs w:val="24"/>
        <w:lang w:eastAsia="it-IT"/>
      </w:rPr>
      <w:t>p</w:t>
    </w:r>
    <w:r w:rsidRPr="00914DED">
      <w:rPr>
        <w:rFonts w:ascii="Corbel" w:hAnsi="Corbel"/>
        <w:b/>
        <w:bCs/>
        <w:sz w:val="24"/>
        <w:szCs w:val="24"/>
        <w:lang w:eastAsia="it-IT"/>
      </w:rPr>
      <w:t>a i</w:t>
    </w:r>
    <w:r w:rsidRPr="00914DED">
      <w:rPr>
        <w:rFonts w:ascii="Corbel" w:hAnsi="Corbel"/>
        <w:b/>
        <w:bCs/>
        <w:spacing w:val="1"/>
        <w:sz w:val="24"/>
        <w:szCs w:val="24"/>
        <w:lang w:eastAsia="it-IT"/>
      </w:rPr>
      <w:t>n</w:t>
    </w:r>
    <w:r w:rsidRPr="00914DED">
      <w:rPr>
        <w:rFonts w:ascii="Corbel" w:hAnsi="Corbel"/>
        <w:b/>
        <w:bCs/>
        <w:sz w:val="24"/>
        <w:szCs w:val="24"/>
        <w:lang w:eastAsia="it-IT"/>
      </w:rPr>
      <w:t>v</w:t>
    </w:r>
    <w:r w:rsidRPr="00914DED">
      <w:rPr>
        <w:rFonts w:ascii="Corbel" w:hAnsi="Corbel"/>
        <w:b/>
        <w:bCs/>
        <w:spacing w:val="-1"/>
        <w:sz w:val="24"/>
        <w:szCs w:val="24"/>
        <w:lang w:eastAsia="it-IT"/>
      </w:rPr>
      <w:t>e</w:t>
    </w:r>
    <w:r w:rsidRPr="00914DED">
      <w:rPr>
        <w:rFonts w:ascii="Corbel" w:hAnsi="Corbel"/>
        <w:b/>
        <w:bCs/>
        <w:sz w:val="24"/>
        <w:szCs w:val="24"/>
        <w:lang w:eastAsia="it-IT"/>
      </w:rPr>
      <w:t>stia</w:t>
    </w:r>
    <w:r w:rsidRPr="00914DED">
      <w:rPr>
        <w:rFonts w:ascii="Corbel" w:hAnsi="Corbel"/>
        <w:b/>
        <w:bCs/>
        <w:spacing w:val="-3"/>
        <w:sz w:val="24"/>
        <w:szCs w:val="24"/>
        <w:lang w:eastAsia="it-IT"/>
      </w:rPr>
      <w:t>m</w:t>
    </w:r>
    <w:r w:rsidRPr="00914DED">
      <w:rPr>
        <w:rFonts w:ascii="Corbel" w:hAnsi="Corbel"/>
        <w:b/>
        <w:bCs/>
        <w:sz w:val="24"/>
        <w:szCs w:val="24"/>
        <w:lang w:eastAsia="it-IT"/>
      </w:rPr>
      <w:t xml:space="preserve">o </w:t>
    </w:r>
    <w:r w:rsidRPr="00914DED">
      <w:rPr>
        <w:rFonts w:ascii="Corbel" w:hAnsi="Corbel"/>
        <w:b/>
        <w:bCs/>
        <w:spacing w:val="1"/>
        <w:sz w:val="24"/>
        <w:szCs w:val="24"/>
        <w:lang w:eastAsia="it-IT"/>
      </w:rPr>
      <w:t>n</w:t>
    </w:r>
    <w:r w:rsidRPr="00914DED">
      <w:rPr>
        <w:rFonts w:ascii="Corbel" w:hAnsi="Corbel"/>
        <w:b/>
        <w:bCs/>
        <w:spacing w:val="-1"/>
        <w:sz w:val="24"/>
        <w:szCs w:val="24"/>
        <w:lang w:eastAsia="it-IT"/>
      </w:rPr>
      <w:t>e</w:t>
    </w:r>
    <w:r w:rsidRPr="00914DED">
      <w:rPr>
        <w:rFonts w:ascii="Corbel" w:hAnsi="Corbel"/>
        <w:b/>
        <w:bCs/>
        <w:sz w:val="24"/>
        <w:szCs w:val="24"/>
        <w:lang w:eastAsia="it-IT"/>
      </w:rPr>
      <w:t>l</w:t>
    </w:r>
    <w:r w:rsidRPr="00914DED">
      <w:rPr>
        <w:rFonts w:ascii="Corbel" w:hAnsi="Corbel"/>
        <w:b/>
        <w:bCs/>
        <w:spacing w:val="2"/>
        <w:sz w:val="24"/>
        <w:szCs w:val="24"/>
        <w:lang w:eastAsia="it-IT"/>
      </w:rPr>
      <w:t xml:space="preserve"> </w:t>
    </w:r>
    <w:r w:rsidRPr="00914DED">
      <w:rPr>
        <w:rFonts w:ascii="Corbel" w:hAnsi="Corbel"/>
        <w:b/>
        <w:bCs/>
        <w:sz w:val="24"/>
        <w:szCs w:val="24"/>
        <w:lang w:eastAsia="it-IT"/>
      </w:rPr>
      <w:t>vost</w:t>
    </w:r>
    <w:r w:rsidRPr="00914DED">
      <w:rPr>
        <w:rFonts w:ascii="Corbel" w:hAnsi="Corbel"/>
        <w:b/>
        <w:bCs/>
        <w:spacing w:val="-1"/>
        <w:sz w:val="24"/>
        <w:szCs w:val="24"/>
        <w:lang w:eastAsia="it-IT"/>
      </w:rPr>
      <w:t>r</w:t>
    </w:r>
    <w:r w:rsidRPr="00914DED">
      <w:rPr>
        <w:rFonts w:ascii="Corbel" w:hAnsi="Corbel"/>
        <w:b/>
        <w:bCs/>
        <w:sz w:val="24"/>
        <w:szCs w:val="24"/>
        <w:lang w:eastAsia="it-IT"/>
      </w:rPr>
      <w:t xml:space="preserve">o </w:t>
    </w:r>
    <w:r w:rsidRPr="00914DED">
      <w:rPr>
        <w:rFonts w:ascii="Corbel" w:hAnsi="Corbel"/>
        <w:b/>
        <w:bCs/>
        <w:spacing w:val="1"/>
        <w:sz w:val="24"/>
        <w:szCs w:val="24"/>
        <w:lang w:eastAsia="it-IT"/>
      </w:rPr>
      <w:t>fu</w:t>
    </w:r>
    <w:r w:rsidRPr="00914DED">
      <w:rPr>
        <w:rFonts w:ascii="Corbel" w:hAnsi="Corbel"/>
        <w:b/>
        <w:bCs/>
        <w:sz w:val="24"/>
        <w:szCs w:val="24"/>
        <w:lang w:eastAsia="it-IT"/>
      </w:rPr>
      <w:t>tu</w:t>
    </w:r>
    <w:r w:rsidRPr="00914DED">
      <w:rPr>
        <w:rFonts w:ascii="Corbel" w:hAnsi="Corbel"/>
        <w:b/>
        <w:bCs/>
        <w:spacing w:val="-1"/>
        <w:sz w:val="24"/>
        <w:szCs w:val="24"/>
        <w:lang w:eastAsia="it-IT"/>
      </w:rPr>
      <w:t>r</w:t>
    </w:r>
    <w:r w:rsidRPr="00914DED">
      <w:rPr>
        <w:rFonts w:ascii="Corbel" w:hAnsi="Corbel"/>
        <w:b/>
        <w:bCs/>
        <w:sz w:val="24"/>
        <w:szCs w:val="24"/>
        <w:lang w:eastAsia="it-IT"/>
      </w:rPr>
      <w:t>o</w:t>
    </w:r>
  </w:p>
  <w:p w:rsidR="003F36B3" w:rsidRDefault="003F36B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D3BE3"/>
    <w:multiLevelType w:val="hybridMultilevel"/>
    <w:tmpl w:val="C4EC4A6A"/>
    <w:lvl w:ilvl="0" w:tplc="9E3A887E">
      <w:numFmt w:val="bullet"/>
      <w:lvlText w:val="-"/>
      <w:lvlJc w:val="left"/>
      <w:pPr>
        <w:ind w:left="720" w:hanging="360"/>
      </w:pPr>
      <w:rPr>
        <w:rFonts w:ascii="Corbel" w:eastAsia="Times New Roman" w:hAnsi="Corbe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C94909"/>
    <w:multiLevelType w:val="hybridMultilevel"/>
    <w:tmpl w:val="605053FE"/>
    <w:lvl w:ilvl="0" w:tplc="39387D10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583"/>
    <w:rsid w:val="00001E83"/>
    <w:rsid w:val="00002744"/>
    <w:rsid w:val="00020A31"/>
    <w:rsid w:val="00021ECF"/>
    <w:rsid w:val="000360E7"/>
    <w:rsid w:val="00050A2E"/>
    <w:rsid w:val="000560E5"/>
    <w:rsid w:val="000615EC"/>
    <w:rsid w:val="00083CD0"/>
    <w:rsid w:val="00090B48"/>
    <w:rsid w:val="00096CFC"/>
    <w:rsid w:val="000A5782"/>
    <w:rsid w:val="000B1928"/>
    <w:rsid w:val="001176C7"/>
    <w:rsid w:val="0012461A"/>
    <w:rsid w:val="00160878"/>
    <w:rsid w:val="00164FC3"/>
    <w:rsid w:val="001675F9"/>
    <w:rsid w:val="00171579"/>
    <w:rsid w:val="001755C1"/>
    <w:rsid w:val="00184BA5"/>
    <w:rsid w:val="00192185"/>
    <w:rsid w:val="001D7BE6"/>
    <w:rsid w:val="00202CCF"/>
    <w:rsid w:val="002175C5"/>
    <w:rsid w:val="00232477"/>
    <w:rsid w:val="0025107D"/>
    <w:rsid w:val="00267023"/>
    <w:rsid w:val="002764B5"/>
    <w:rsid w:val="00280F01"/>
    <w:rsid w:val="002B563F"/>
    <w:rsid w:val="002C66AA"/>
    <w:rsid w:val="00301F8F"/>
    <w:rsid w:val="00305DFE"/>
    <w:rsid w:val="00330E0E"/>
    <w:rsid w:val="00337969"/>
    <w:rsid w:val="003743F0"/>
    <w:rsid w:val="003749FF"/>
    <w:rsid w:val="00375F9A"/>
    <w:rsid w:val="003833F8"/>
    <w:rsid w:val="003C5377"/>
    <w:rsid w:val="003E6AFD"/>
    <w:rsid w:val="003F36B3"/>
    <w:rsid w:val="00426B4B"/>
    <w:rsid w:val="0048064A"/>
    <w:rsid w:val="00483A0F"/>
    <w:rsid w:val="00495C8E"/>
    <w:rsid w:val="004B4B67"/>
    <w:rsid w:val="004C0427"/>
    <w:rsid w:val="004C76E7"/>
    <w:rsid w:val="004E379A"/>
    <w:rsid w:val="004F3244"/>
    <w:rsid w:val="00540094"/>
    <w:rsid w:val="00543E74"/>
    <w:rsid w:val="00573F81"/>
    <w:rsid w:val="00581AE4"/>
    <w:rsid w:val="005A0668"/>
    <w:rsid w:val="005B14AB"/>
    <w:rsid w:val="005D4EDA"/>
    <w:rsid w:val="005F4A92"/>
    <w:rsid w:val="005F4C94"/>
    <w:rsid w:val="005F5A00"/>
    <w:rsid w:val="005F632F"/>
    <w:rsid w:val="005F79DF"/>
    <w:rsid w:val="006002D5"/>
    <w:rsid w:val="00610EFD"/>
    <w:rsid w:val="00641068"/>
    <w:rsid w:val="00667CCA"/>
    <w:rsid w:val="00680AE8"/>
    <w:rsid w:val="00692A56"/>
    <w:rsid w:val="006A7150"/>
    <w:rsid w:val="006B1F6B"/>
    <w:rsid w:val="006B5FB5"/>
    <w:rsid w:val="006D5E95"/>
    <w:rsid w:val="006F70E7"/>
    <w:rsid w:val="00716F78"/>
    <w:rsid w:val="00717D76"/>
    <w:rsid w:val="00732A01"/>
    <w:rsid w:val="00761D1B"/>
    <w:rsid w:val="007635D6"/>
    <w:rsid w:val="00787155"/>
    <w:rsid w:val="0079341E"/>
    <w:rsid w:val="007A19D1"/>
    <w:rsid w:val="007B2820"/>
    <w:rsid w:val="007D0A5C"/>
    <w:rsid w:val="007F54B9"/>
    <w:rsid w:val="008063A1"/>
    <w:rsid w:val="00817FD3"/>
    <w:rsid w:val="00824416"/>
    <w:rsid w:val="0083662F"/>
    <w:rsid w:val="008526F2"/>
    <w:rsid w:val="00857DF5"/>
    <w:rsid w:val="008662B2"/>
    <w:rsid w:val="00866847"/>
    <w:rsid w:val="00876EB6"/>
    <w:rsid w:val="00881304"/>
    <w:rsid w:val="00884832"/>
    <w:rsid w:val="008A0BD5"/>
    <w:rsid w:val="008B2F7B"/>
    <w:rsid w:val="008B42B1"/>
    <w:rsid w:val="008C0892"/>
    <w:rsid w:val="008D0160"/>
    <w:rsid w:val="008D24DA"/>
    <w:rsid w:val="008F57DF"/>
    <w:rsid w:val="0090036D"/>
    <w:rsid w:val="00914DED"/>
    <w:rsid w:val="00975727"/>
    <w:rsid w:val="00983B8B"/>
    <w:rsid w:val="00995F80"/>
    <w:rsid w:val="009B0745"/>
    <w:rsid w:val="009C0DB5"/>
    <w:rsid w:val="009D3E97"/>
    <w:rsid w:val="009D449C"/>
    <w:rsid w:val="009E4A54"/>
    <w:rsid w:val="00A02CAA"/>
    <w:rsid w:val="00A5752D"/>
    <w:rsid w:val="00A816C4"/>
    <w:rsid w:val="00AB6422"/>
    <w:rsid w:val="00AD60A3"/>
    <w:rsid w:val="00AF3D35"/>
    <w:rsid w:val="00B10F90"/>
    <w:rsid w:val="00B15023"/>
    <w:rsid w:val="00B44733"/>
    <w:rsid w:val="00B502A6"/>
    <w:rsid w:val="00B53899"/>
    <w:rsid w:val="00B567CB"/>
    <w:rsid w:val="00B638BD"/>
    <w:rsid w:val="00B871EA"/>
    <w:rsid w:val="00BA16C9"/>
    <w:rsid w:val="00BA21B3"/>
    <w:rsid w:val="00BA7613"/>
    <w:rsid w:val="00BA7FE6"/>
    <w:rsid w:val="00BB262B"/>
    <w:rsid w:val="00BE1675"/>
    <w:rsid w:val="00BE1CF5"/>
    <w:rsid w:val="00C02A77"/>
    <w:rsid w:val="00C14583"/>
    <w:rsid w:val="00C36101"/>
    <w:rsid w:val="00C43C51"/>
    <w:rsid w:val="00C730DF"/>
    <w:rsid w:val="00C9005C"/>
    <w:rsid w:val="00CB6651"/>
    <w:rsid w:val="00CC4555"/>
    <w:rsid w:val="00CF2C34"/>
    <w:rsid w:val="00D04E0B"/>
    <w:rsid w:val="00D4752E"/>
    <w:rsid w:val="00D55B6E"/>
    <w:rsid w:val="00D66A46"/>
    <w:rsid w:val="00D67655"/>
    <w:rsid w:val="00DC06DE"/>
    <w:rsid w:val="00DC38B9"/>
    <w:rsid w:val="00DD2324"/>
    <w:rsid w:val="00DD24E3"/>
    <w:rsid w:val="00DE1C7B"/>
    <w:rsid w:val="00E1174F"/>
    <w:rsid w:val="00E12DBB"/>
    <w:rsid w:val="00E142C7"/>
    <w:rsid w:val="00E2052B"/>
    <w:rsid w:val="00E27015"/>
    <w:rsid w:val="00E52727"/>
    <w:rsid w:val="00E53CAC"/>
    <w:rsid w:val="00E805C7"/>
    <w:rsid w:val="00EB205A"/>
    <w:rsid w:val="00ED71D2"/>
    <w:rsid w:val="00EF0104"/>
    <w:rsid w:val="00EF2610"/>
    <w:rsid w:val="00F0053A"/>
    <w:rsid w:val="00F246E5"/>
    <w:rsid w:val="00F27C6E"/>
    <w:rsid w:val="00F433C7"/>
    <w:rsid w:val="00F53E6C"/>
    <w:rsid w:val="00F67083"/>
    <w:rsid w:val="00F67D55"/>
    <w:rsid w:val="00F80E54"/>
    <w:rsid w:val="00F876C8"/>
    <w:rsid w:val="00FD0C55"/>
    <w:rsid w:val="00FD1F1B"/>
    <w:rsid w:val="00FF67B6"/>
    <w:rsid w:val="00FF76AE"/>
    <w:rsid w:val="00FF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80F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0F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280F01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C4555"/>
    <w:pPr>
      <w:ind w:left="720"/>
      <w:contextualSpacing/>
    </w:pPr>
  </w:style>
  <w:style w:type="table" w:styleId="LightGrid-Accent1">
    <w:name w:val="Light Grid Accent 1"/>
    <w:basedOn w:val="TableNormal"/>
    <w:uiPriority w:val="99"/>
    <w:rsid w:val="000615EC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Grid2-Accent1">
    <w:name w:val="Medium Grid 2 Accent 1"/>
    <w:basedOn w:val="TableNormal"/>
    <w:uiPriority w:val="99"/>
    <w:rsid w:val="00F246E5"/>
    <w:rPr>
      <w:rFonts w:ascii="Cambria" w:eastAsia="Times New Roman" w:hAnsi="Cambria"/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color w:val="000000"/>
      </w:rPr>
      <w:tblPr/>
      <w:tcPr>
        <w:shd w:val="clear" w:color="auto" w:fill="EDF2F8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MediumGrid3-Accent1">
    <w:name w:val="Medium Grid 3 Accent 1"/>
    <w:basedOn w:val="TableNormal"/>
    <w:uiPriority w:val="99"/>
    <w:rsid w:val="00761D1B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rsid w:val="008C0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C0892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8C08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C0892"/>
    <w:rPr>
      <w:rFonts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DC06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090B48"/>
    <w:rPr>
      <w:rFonts w:ascii="Times New Roman" w:hAnsi="Times New Roman" w:cs="Times New Roman"/>
      <w:sz w:val="2"/>
      <w:lang w:eastAsia="en-US"/>
    </w:rPr>
  </w:style>
  <w:style w:type="character" w:styleId="Hyperlink">
    <w:name w:val="Hyperlink"/>
    <w:basedOn w:val="DefaultParagraphFont"/>
    <w:uiPriority w:val="99"/>
    <w:rsid w:val="00D55B6E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1D7BE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22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0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2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2203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220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0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pic82600d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oleObject" Target="embeddings/oleObject1.bin"/><Relationship Id="rId7" Type="http://schemas.openxmlformats.org/officeDocument/2006/relationships/oleObject" Target="embeddings/oleObject3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6" Type="http://schemas.openxmlformats.org/officeDocument/2006/relationships/image" Target="media/image4.wmf"/><Relationship Id="rId5" Type="http://schemas.openxmlformats.org/officeDocument/2006/relationships/oleObject" Target="embeddings/oleObject2.bin"/><Relationship Id="rId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758</Words>
  <Characters>4324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</dc:title>
  <dc:subject/>
  <dc:creator>Utente Windows</dc:creator>
  <cp:keywords/>
  <dc:description/>
  <cp:lastModifiedBy>uno</cp:lastModifiedBy>
  <cp:revision>4</cp:revision>
  <cp:lastPrinted>2018-01-17T15:49:00Z</cp:lastPrinted>
  <dcterms:created xsi:type="dcterms:W3CDTF">2018-01-17T15:49:00Z</dcterms:created>
  <dcterms:modified xsi:type="dcterms:W3CDTF">2018-01-18T12:59:00Z</dcterms:modified>
</cp:coreProperties>
</file>