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106" w:rsidRPr="00EE7498" w:rsidRDefault="00D74106" w:rsidP="00EE749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444DD2" w:rsidRPr="00444DD2" w:rsidRDefault="00444DD2" w:rsidP="00444DD2">
      <w:pPr>
        <w:widowControl w:val="0"/>
        <w:spacing w:after="180" w:line="240" w:lineRule="auto"/>
        <w:ind w:left="4944" w:firstLine="72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444DD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 DIRIGENTE SCOLASTICO</w:t>
      </w:r>
    </w:p>
    <w:p w:rsidR="00444DD2" w:rsidRPr="00444DD2" w:rsidRDefault="00444DD2" w:rsidP="00444DD2">
      <w:pPr>
        <w:widowControl w:val="0"/>
        <w:spacing w:after="180" w:line="240" w:lineRule="auto"/>
        <w:ind w:left="4956" w:right="-568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444DD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Direzione </w:t>
      </w:r>
      <w:proofErr w:type="gramStart"/>
      <w:r w:rsidRPr="00444DD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Didattica  Statale</w:t>
      </w:r>
      <w:proofErr w:type="gramEnd"/>
      <w:r w:rsidRPr="00444DD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“SAN GIOVANNI”</w:t>
      </w:r>
    </w:p>
    <w:p w:rsidR="00444DD2" w:rsidRPr="00444DD2" w:rsidRDefault="00444DD2" w:rsidP="00444DD2">
      <w:pPr>
        <w:widowControl w:val="0"/>
        <w:spacing w:after="18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444DD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Via Liutprando, 32</w:t>
      </w:r>
    </w:p>
    <w:p w:rsidR="00444DD2" w:rsidRPr="00444DD2" w:rsidRDefault="00444DD2" w:rsidP="00444DD2">
      <w:pPr>
        <w:widowControl w:val="0"/>
        <w:spacing w:after="18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444DD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05100 Terni (TR)</w:t>
      </w:r>
    </w:p>
    <w:p w:rsidR="00444DD2" w:rsidRPr="00444DD2" w:rsidRDefault="00444DD2" w:rsidP="00444DD2">
      <w:pPr>
        <w:widowControl w:val="0"/>
        <w:autoSpaceDE w:val="0"/>
        <w:autoSpaceDN w:val="0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FB054F" w:rsidRDefault="00444DD2" w:rsidP="004E01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4DD2">
        <w:rPr>
          <w:rFonts w:ascii="Times New Roman" w:eastAsia="Times New Roman" w:hAnsi="Times New Roman" w:cs="Times New Roman"/>
          <w:sz w:val="20"/>
          <w:szCs w:val="20"/>
        </w:rPr>
        <w:t xml:space="preserve">OGGETTO: GRIGLIA DI SELEZIONE di n. </w:t>
      </w:r>
      <w:r w:rsidR="00AF1AA4">
        <w:rPr>
          <w:rFonts w:ascii="Times New Roman" w:eastAsia="Times New Roman" w:hAnsi="Times New Roman" w:cs="Times New Roman"/>
          <w:sz w:val="20"/>
          <w:szCs w:val="20"/>
        </w:rPr>
        <w:t>1 docente esperto incaricato</w:t>
      </w:r>
      <w:r w:rsidR="00FB054F" w:rsidRPr="0090522B">
        <w:rPr>
          <w:rFonts w:ascii="Times New Roman" w:eastAsia="Times New Roman" w:hAnsi="Times New Roman" w:cs="Times New Roman"/>
          <w:sz w:val="20"/>
          <w:szCs w:val="20"/>
        </w:rPr>
        <w:t xml:space="preserve"> della </w:t>
      </w:r>
      <w:r w:rsidR="00FB054F" w:rsidRPr="00A42B5F">
        <w:rPr>
          <w:rFonts w:ascii="Times New Roman" w:hAnsi="Times New Roman"/>
          <w:bCs/>
          <w:sz w:val="20"/>
          <w:szCs w:val="20"/>
        </w:rPr>
        <w:t xml:space="preserve">formazione </w:t>
      </w:r>
      <w:bookmarkStart w:id="0" w:name="_GoBack"/>
      <w:r w:rsidR="00AF1AA4">
        <w:rPr>
          <w:rFonts w:ascii="Times New Roman" w:hAnsi="Times New Roman"/>
          <w:bCs/>
          <w:sz w:val="20"/>
          <w:szCs w:val="20"/>
        </w:rPr>
        <w:t xml:space="preserve">del </w:t>
      </w:r>
      <w:r w:rsidR="00FB054F">
        <w:rPr>
          <w:rFonts w:ascii="Times New Roman" w:hAnsi="Times New Roman"/>
          <w:bCs/>
          <w:sz w:val="20"/>
          <w:szCs w:val="20"/>
        </w:rPr>
        <w:t>personale docente</w:t>
      </w:r>
      <w:r w:rsidR="00FB054F" w:rsidRPr="00BC2D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054F" w:rsidRPr="0090522B">
        <w:rPr>
          <w:rFonts w:ascii="Times New Roman" w:eastAsia="Times New Roman" w:hAnsi="Times New Roman" w:cs="Times New Roman"/>
          <w:sz w:val="20"/>
          <w:szCs w:val="20"/>
        </w:rPr>
        <w:t>Azioni di coinvolgimento degli animatori digitali nell'ambito della linea di investimento 2.1 "Didattica digitale integrata e formazione alla transizione digitale per il personale scolastico"</w:t>
      </w:r>
    </w:p>
    <w:bookmarkEnd w:id="0"/>
    <w:p w:rsidR="00FB054F" w:rsidRPr="0090522B" w:rsidRDefault="00FB054F" w:rsidP="00FB05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054F" w:rsidRPr="00FB054F" w:rsidRDefault="00FB054F" w:rsidP="00FB054F">
      <w:pPr>
        <w:spacing w:after="120" w:line="240" w:lineRule="auto"/>
        <w:ind w:left="45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B054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Titolo progetto Animatore digitale: formazione del personale interno</w:t>
      </w:r>
    </w:p>
    <w:p w:rsidR="00FB054F" w:rsidRPr="00FB054F" w:rsidRDefault="00FB054F" w:rsidP="00FB054F">
      <w:pPr>
        <w:spacing w:after="120" w:line="240" w:lineRule="auto"/>
        <w:ind w:left="45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B054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Codice CUP I44D22001620006</w:t>
      </w:r>
    </w:p>
    <w:p w:rsidR="00FB054F" w:rsidRPr="00FB054F" w:rsidRDefault="00FB054F" w:rsidP="00FB054F">
      <w:pPr>
        <w:spacing w:after="120" w:line="240" w:lineRule="auto"/>
        <w:ind w:left="45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B054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Codice progetto M4C1I2.1-2022-941-P-6473</w:t>
      </w:r>
    </w:p>
    <w:p w:rsidR="00FB054F" w:rsidRDefault="00FB054F" w:rsidP="00FB054F">
      <w:pPr>
        <w:spacing w:after="120" w:line="240" w:lineRule="auto"/>
        <w:ind w:left="45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B054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Intervento: M4C1I2.1-2022-941-1001 - Animatore digitale: formazione del personale interno sulla didattica digitale</w:t>
      </w:r>
    </w:p>
    <w:p w:rsidR="00FB054F" w:rsidRPr="00FB054F" w:rsidRDefault="00FB054F" w:rsidP="00FB054F">
      <w:pPr>
        <w:spacing w:after="120" w:line="240" w:lineRule="auto"/>
        <w:ind w:left="45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444DD2" w:rsidRPr="00444DD2" w:rsidRDefault="00444DD2" w:rsidP="00FB054F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pacing w:val="8"/>
          <w:lang w:eastAsia="it-IT"/>
        </w:rPr>
      </w:pPr>
      <w:r w:rsidRPr="00444DD2">
        <w:rPr>
          <w:rFonts w:ascii="Times New Roman" w:eastAsia="Times New Roman" w:hAnsi="Times New Roman" w:cs="Times New Roman"/>
          <w:b/>
          <w:color w:val="000000"/>
          <w:spacing w:val="8"/>
          <w:lang w:eastAsia="it-IT"/>
        </w:rPr>
        <w:t>Candidato _______________________________</w:t>
      </w:r>
    </w:p>
    <w:p w:rsidR="00FD461C" w:rsidRPr="00FD461C" w:rsidRDefault="00444DD2" w:rsidP="00FD461C">
      <w:pPr>
        <w:widowControl w:val="0"/>
        <w:autoSpaceDE w:val="0"/>
        <w:autoSpaceDN w:val="0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444DD2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Il Curriculum Vitae deve essere numerato in ogni titolo, esperienza o formazione, per cui si richiede l’attribuzione di punteggio e i numeri che li contraddistinguono devono essere riportati nella scheda di autovalutazione allegata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1005"/>
        <w:gridCol w:w="1117"/>
        <w:gridCol w:w="1406"/>
        <w:gridCol w:w="1616"/>
      </w:tblGrid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  <w:t xml:space="preserve">TITOLO DI STUDIO (non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  <w:t>costitutisce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  <w:t xml:space="preserve"> titolo di accesso)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US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US"/>
              </w:rPr>
              <w:t xml:space="preserve">n.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US"/>
              </w:rPr>
              <w:t>riferimento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US"/>
              </w:rPr>
              <w:t xml:space="preserve"> del curriculum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US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US"/>
              </w:rPr>
              <w:t>PUNTEGGIO A CURA DEL CANDIDATO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US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val="en-US"/>
              </w:rPr>
              <w:t>PUNTEGGIO A CURA DELLA COMMISSIONE</w:t>
            </w: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Laurea Triennale valida (Laurea tecnica o equipollente)</w:t>
            </w:r>
          </w:p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fino a 89 ………………</w:t>
            </w:r>
            <w:proofErr w:type="gram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…….</w:t>
            </w:r>
            <w:proofErr w:type="gram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. 2 punto</w:t>
            </w:r>
          </w:p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da 90 a 104</w:t>
            </w:r>
            <w:proofErr w:type="gram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..</w:t>
            </w:r>
            <w:proofErr w:type="gram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……………. …   3 punti</w:t>
            </w:r>
          </w:p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da 105 in poi ……………. … 4 punti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10</w:t>
            </w:r>
          </w:p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* le due voci non si cumulano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Laurea specialistica o vecchio ordinamento </w:t>
            </w:r>
            <w:proofErr w:type="gram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valida  (</w:t>
            </w:r>
            <w:proofErr w:type="gram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Laurea tecnica o equipollente)</w:t>
            </w:r>
          </w:p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fino a 89 ………………</w:t>
            </w:r>
            <w:proofErr w:type="gram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…….</w:t>
            </w:r>
            <w:proofErr w:type="gram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. 5 punti</w:t>
            </w:r>
          </w:p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42698D">
                <w:rPr>
                  <w:rFonts w:ascii="Times New Roman" w:eastAsia="Times New Roman" w:hAnsi="Times New Roman" w:cs="Times New Roman"/>
                  <w:color w:val="000000"/>
                  <w:position w:val="4"/>
                  <w:sz w:val="18"/>
                  <w:szCs w:val="18"/>
                  <w:lang w:eastAsia="it-IT"/>
                </w:rPr>
                <w:t>90 a</w:t>
              </w:r>
            </w:smartTag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99 ………</w:t>
            </w:r>
            <w:proofErr w:type="gram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…….</w:t>
            </w:r>
            <w:proofErr w:type="gram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.……  6 punti</w:t>
            </w:r>
          </w:p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42698D">
                <w:rPr>
                  <w:rFonts w:ascii="Times New Roman" w:eastAsia="Times New Roman" w:hAnsi="Times New Roman" w:cs="Times New Roman"/>
                  <w:color w:val="000000"/>
                  <w:position w:val="4"/>
                  <w:sz w:val="18"/>
                  <w:szCs w:val="18"/>
                  <w:lang w:eastAsia="it-IT"/>
                </w:rPr>
                <w:t>100 a</w:t>
              </w:r>
            </w:smartTag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104 ……</w:t>
            </w:r>
            <w:proofErr w:type="gram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…….</w:t>
            </w:r>
            <w:proofErr w:type="gram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.…..    7 punti</w:t>
            </w:r>
          </w:p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42698D">
                <w:rPr>
                  <w:rFonts w:ascii="Times New Roman" w:eastAsia="Times New Roman" w:hAnsi="Times New Roman" w:cs="Times New Roman"/>
                  <w:color w:val="000000"/>
                  <w:position w:val="4"/>
                  <w:sz w:val="18"/>
                  <w:szCs w:val="18"/>
                  <w:lang w:eastAsia="it-IT"/>
                </w:rPr>
                <w:t>105 a</w:t>
              </w:r>
            </w:smartTag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110 </w:t>
            </w:r>
            <w:proofErr w:type="gram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…….</w:t>
            </w:r>
            <w:proofErr w:type="gram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.…..........    8 punti</w:t>
            </w:r>
          </w:p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110 e lode    ...........................  10 punti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TITOLI  POST LAUREA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Dottorato di ricerca                                                              3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ogni titolo  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2 titoli)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Master I e II livello                                                               1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ogni titolo  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2 titoli)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Corsi di perfezionamento annuali                                         1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ogni titolo  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2 titoli)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lastRenderedPageBreak/>
              <w:t>TITOLI  CULTURALI SPECIFICI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Corsi di formazione organizzati da M.I –USR-Scuole- Enti accreditati                0,50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ogni titolo  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4 titoli)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CERTIFICAZIONI INFORMATICHE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EIPASS-AICA  o altri soggetti accreditati                0,50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ogni titolo  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2 titoli)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Certificazione CISCO o equipollente                          2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ESPERIENZE LAVORATIVE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Esperienze di progettazione in azioni FSE-FESR-PNSD-altro           5  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x ogni esperienza 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4 esperienze)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Esperienze di progettazione di reti informatiche e cablaggio            2,5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x ogni esperienza 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2 esperienze)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Esperienze di collaudo in azioni FSE-FESR-PNSD-altro                  2,5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x ogni esperienza 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4 esperienze)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Incarico di Animatore Digitale                                                            3  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x ogni esperienza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4 esperienze)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Incarico di componente Team dell’Innovazione                                 1,5  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x ogni esperienza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4 esperienze)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Incarico di docenza in corsi extrascolastici inerenti la tematica           1,5 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x ogni esperienza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4 esperienze)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Esperienze di progettazione di interni (documentabili)                        1  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x ogni esperienza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4 esperienze)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Esperienze come docente/formatore sulle tematiche in oggetto           1  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x ogni esperienza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4 esperienze)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Esperienze come docente/formatore sulle tematiche della sicurezza    1  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x ogni esperienza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4 esperienze)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Iscrizione ad Albi professionali attinenti la tematica                            1  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x ogni iscrizione 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2 iscrizioni)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Incarico di Funzione Strumentale                                                          1  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x ogni esperienza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4 esperienze)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Incarico di Collaboratore del Dirigente scolastico                                1  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x ogni esperienza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4 esperienze)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Incarico di Referente progetti o laboratori                                            1    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pt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x ogni esperienza (</w:t>
            </w:r>
            <w:proofErr w:type="spellStart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>max</w:t>
            </w:r>
            <w:proofErr w:type="spellEnd"/>
            <w:r w:rsidRPr="0042698D">
              <w:rPr>
                <w:rFonts w:ascii="Times New Roman" w:eastAsia="Times New Roman" w:hAnsi="Times New Roman" w:cs="Times New Roman"/>
                <w:color w:val="000000"/>
                <w:position w:val="4"/>
                <w:sz w:val="18"/>
                <w:szCs w:val="18"/>
                <w:lang w:eastAsia="it-IT"/>
              </w:rPr>
              <w:t xml:space="preserve"> 4 esperienze)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  <w:tr w:rsidR="00444DD2" w:rsidRPr="0042698D" w:rsidTr="006B6D07">
        <w:tc>
          <w:tcPr>
            <w:tcW w:w="3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DD2" w:rsidRPr="0042698D" w:rsidRDefault="00444DD2" w:rsidP="00444DD2">
            <w:pPr>
              <w:spacing w:after="18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</w:pPr>
            <w:r w:rsidRPr="0042698D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D2" w:rsidRPr="0042698D" w:rsidRDefault="00444DD2" w:rsidP="00444DD2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18"/>
                <w:szCs w:val="18"/>
                <w:lang w:eastAsia="it-IT"/>
              </w:rPr>
            </w:pPr>
          </w:p>
        </w:tc>
      </w:tr>
    </w:tbl>
    <w:p w:rsidR="00444DD2" w:rsidRPr="00444DD2" w:rsidRDefault="00444DD2" w:rsidP="00444DD2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4DD2" w:rsidRPr="00444DD2" w:rsidRDefault="00444DD2" w:rsidP="00444DD2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4DD2">
        <w:rPr>
          <w:rFonts w:ascii="Times New Roman" w:eastAsia="Times New Roman" w:hAnsi="Times New Roman" w:cs="Times New Roman"/>
          <w:sz w:val="20"/>
          <w:szCs w:val="20"/>
        </w:rPr>
        <w:t>Luogo e data                                                                                                                         Firma</w:t>
      </w:r>
    </w:p>
    <w:p w:rsidR="00D74106" w:rsidRPr="00EE7498" w:rsidRDefault="00D74106" w:rsidP="00444DD2">
      <w:pPr>
        <w:spacing w:after="100" w:afterAutospacing="1" w:line="240" w:lineRule="auto"/>
        <w:ind w:left="5664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D74106" w:rsidRPr="00EE7498" w:rsidSect="006C52B8">
      <w:headerReference w:type="default" r:id="rId8"/>
      <w:footerReference w:type="default" r:id="rId9"/>
      <w:pgSz w:w="11906" w:h="16838"/>
      <w:pgMar w:top="1417" w:right="1134" w:bottom="1134" w:left="1134" w:header="1701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AA1" w:rsidRDefault="00DF5AA1" w:rsidP="00440AA4">
      <w:pPr>
        <w:spacing w:after="0" w:line="240" w:lineRule="auto"/>
      </w:pPr>
      <w:r>
        <w:separator/>
      </w:r>
    </w:p>
  </w:endnote>
  <w:endnote w:type="continuationSeparator" w:id="0">
    <w:p w:rsidR="00DF5AA1" w:rsidRDefault="00DF5AA1" w:rsidP="0044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88670"/>
      <w:docPartObj>
        <w:docPartGallery w:val="Page Numbers (Bottom of Page)"/>
        <w:docPartUnique/>
      </w:docPartObj>
    </w:sdtPr>
    <w:sdtEndPr/>
    <w:sdtContent>
      <w:p w:rsidR="00D27209" w:rsidRDefault="00D27209" w:rsidP="00D272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AA4">
          <w:rPr>
            <w:noProof/>
          </w:rPr>
          <w:t>2</w:t>
        </w:r>
        <w:r>
          <w:fldChar w:fldCharType="end"/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68A73046" wp14:editId="70F3DD85">
              <wp:simplePos x="0" y="0"/>
              <wp:positionH relativeFrom="margin">
                <wp:align>center</wp:align>
              </wp:positionH>
              <wp:positionV relativeFrom="paragraph">
                <wp:posOffset>314325</wp:posOffset>
              </wp:positionV>
              <wp:extent cx="7200265" cy="408305"/>
              <wp:effectExtent l="0" t="0" r="635" b="0"/>
              <wp:wrapTight wrapText="bothSides">
                <wp:wrapPolygon edited="0">
                  <wp:start x="0" y="0"/>
                  <wp:lineTo x="0" y="20156"/>
                  <wp:lineTo x="21545" y="20156"/>
                  <wp:lineTo x="21545" y="0"/>
                  <wp:lineTo x="0" y="0"/>
                </wp:wrapPolygon>
              </wp:wrapTight>
              <wp:docPr id="6" name="Immagin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265" cy="4083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AA1" w:rsidRDefault="00DF5AA1" w:rsidP="00440AA4">
      <w:pPr>
        <w:spacing w:after="0" w:line="240" w:lineRule="auto"/>
      </w:pPr>
      <w:r>
        <w:separator/>
      </w:r>
    </w:p>
  </w:footnote>
  <w:footnote w:type="continuationSeparator" w:id="0">
    <w:p w:rsidR="00DF5AA1" w:rsidRDefault="00DF5AA1" w:rsidP="0044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AA4" w:rsidRPr="00440AA4" w:rsidRDefault="00440AA4" w:rsidP="00BE4F29">
    <w:pPr>
      <w:pStyle w:val="Intestazione"/>
      <w:jc w:val="center"/>
      <w:rPr>
        <w:rFonts w:cstheme="minorHAnsi"/>
        <w:b/>
        <w:i/>
        <w:color w:val="0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47B8A4E" wp14:editId="52759DDD">
          <wp:simplePos x="0" y="0"/>
          <wp:positionH relativeFrom="margin">
            <wp:posOffset>2756535</wp:posOffset>
          </wp:positionH>
          <wp:positionV relativeFrom="paragraph">
            <wp:posOffset>-591820</wp:posOffset>
          </wp:positionV>
          <wp:extent cx="476250" cy="534035"/>
          <wp:effectExtent l="0" t="0" r="0" b="0"/>
          <wp:wrapTight wrapText="bothSides">
            <wp:wrapPolygon edited="0">
              <wp:start x="5184" y="0"/>
              <wp:lineTo x="0" y="2312"/>
              <wp:lineTo x="0" y="19263"/>
              <wp:lineTo x="4320" y="20804"/>
              <wp:lineTo x="16416" y="20804"/>
              <wp:lineTo x="20736" y="19263"/>
              <wp:lineTo x="20736" y="2312"/>
              <wp:lineTo x="15552" y="0"/>
              <wp:lineTo x="5184" y="0"/>
            </wp:wrapPolygon>
          </wp:wrapTight>
          <wp:docPr id="5" name="Immagine 5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AA4">
      <w:rPr>
        <w:rFonts w:cstheme="minorHAnsi"/>
        <w:b/>
        <w:bCs/>
        <w:i/>
        <w:color w:val="000000"/>
        <w:sz w:val="24"/>
        <w:szCs w:val="24"/>
      </w:rPr>
      <w:t>DIREZIONE DIDATTICA STATALE "SAN GIOVANNI"</w:t>
    </w:r>
  </w:p>
  <w:p w:rsidR="00440AA4" w:rsidRPr="001B159A" w:rsidRDefault="00440AA4" w:rsidP="00440AA4">
    <w:pPr>
      <w:spacing w:after="0" w:line="240" w:lineRule="auto"/>
      <w:jc w:val="center"/>
      <w:rPr>
        <w:rFonts w:cstheme="minorHAnsi"/>
        <w:bCs/>
        <w:i/>
        <w:color w:val="000000"/>
        <w:sz w:val="10"/>
        <w:szCs w:val="10"/>
      </w:rPr>
    </w:pP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bCs/>
        <w:i/>
        <w:color w:val="000000"/>
        <w:sz w:val="20"/>
        <w:szCs w:val="20"/>
      </w:rPr>
      <w:t>Via Liutprando,32</w:t>
    </w:r>
    <w:r w:rsidRPr="00440AA4">
      <w:rPr>
        <w:rFonts w:cstheme="minorHAnsi"/>
        <w:i/>
        <w:color w:val="000000"/>
        <w:sz w:val="20"/>
        <w:szCs w:val="20"/>
      </w:rPr>
      <w:t xml:space="preserve"> - </w:t>
    </w:r>
    <w:r w:rsidRPr="00440AA4">
      <w:rPr>
        <w:rFonts w:cstheme="minorHAnsi"/>
        <w:bCs/>
        <w:i/>
        <w:color w:val="000000"/>
        <w:sz w:val="20"/>
        <w:szCs w:val="20"/>
      </w:rPr>
      <w:t>05100</w:t>
    </w:r>
    <w:r w:rsidRPr="00440AA4">
      <w:rPr>
        <w:rFonts w:cstheme="minorHAnsi"/>
        <w:i/>
        <w:color w:val="000000"/>
        <w:sz w:val="20"/>
        <w:szCs w:val="20"/>
      </w:rPr>
      <w:t xml:space="preserve"> </w:t>
    </w:r>
    <w:r w:rsidRPr="00440AA4">
      <w:rPr>
        <w:rFonts w:cstheme="minorHAnsi"/>
        <w:bCs/>
        <w:i/>
        <w:color w:val="000000"/>
        <w:sz w:val="20"/>
        <w:szCs w:val="20"/>
      </w:rPr>
      <w:t>Terni (TR)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Tel: </w:t>
    </w:r>
    <w:r w:rsidRPr="00440AA4">
      <w:rPr>
        <w:rFonts w:cstheme="minorHAnsi"/>
        <w:bCs/>
        <w:i/>
        <w:color w:val="000000"/>
        <w:sz w:val="20"/>
        <w:szCs w:val="20"/>
      </w:rPr>
      <w:t>0744 273932</w:t>
    </w:r>
    <w:r w:rsidRPr="00440AA4">
      <w:rPr>
        <w:rFonts w:cstheme="minorHAnsi"/>
        <w:i/>
        <w:color w:val="000000"/>
        <w:sz w:val="20"/>
        <w:szCs w:val="20"/>
      </w:rPr>
      <w:t xml:space="preserve"> - Fax: </w:t>
    </w:r>
    <w:r w:rsidRPr="00440AA4">
      <w:rPr>
        <w:rFonts w:cstheme="minorHAnsi"/>
        <w:bCs/>
        <w:i/>
        <w:color w:val="000000"/>
        <w:sz w:val="20"/>
        <w:szCs w:val="20"/>
      </w:rPr>
      <w:t>0744 274129</w:t>
    </w:r>
  </w:p>
  <w:p w:rsidR="00440AA4" w:rsidRPr="00440AA4" w:rsidRDefault="00440AA4" w:rsidP="00440AA4">
    <w:pPr>
      <w:spacing w:after="0" w:line="240" w:lineRule="auto"/>
      <w:jc w:val="center"/>
      <w:rPr>
        <w:rFonts w:cstheme="minorHAnsi"/>
        <w:i/>
        <w:sz w:val="20"/>
        <w:szCs w:val="20"/>
      </w:rPr>
    </w:pPr>
    <w:r w:rsidRPr="00440AA4">
      <w:rPr>
        <w:rFonts w:cstheme="minorHAnsi"/>
        <w:i/>
        <w:color w:val="000000"/>
        <w:sz w:val="20"/>
        <w:szCs w:val="20"/>
      </w:rPr>
      <w:t xml:space="preserve">E-mail: </w:t>
    </w:r>
    <w:hyperlink r:id="rId2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tree00400x@istruzione.it</w:t>
      </w:r>
    </w:hyperlink>
    <w:r w:rsidRPr="00440AA4">
      <w:rPr>
        <w:rFonts w:cstheme="minorHAnsi"/>
        <w:i/>
        <w:color w:val="000000"/>
        <w:sz w:val="20"/>
        <w:szCs w:val="20"/>
      </w:rPr>
      <w:t xml:space="preserve"> P.E.C.: </w:t>
    </w:r>
    <w:hyperlink r:id="rId3" w:history="1">
      <w:r w:rsidRPr="00440AA4">
        <w:rPr>
          <w:rStyle w:val="Collegamentoipertestuale"/>
          <w:rFonts w:cstheme="minorHAnsi"/>
          <w:bCs/>
          <w:i/>
          <w:sz w:val="20"/>
          <w:szCs w:val="20"/>
        </w:rPr>
        <w:t>tree00400x@pec.istruzione.it</w:t>
      </w:r>
    </w:hyperlink>
    <w:r w:rsidRPr="00440AA4">
      <w:rPr>
        <w:rFonts w:cstheme="minorHAnsi"/>
        <w:bCs/>
        <w:i/>
        <w:color w:val="000000"/>
        <w:sz w:val="20"/>
        <w:szCs w:val="20"/>
      </w:rPr>
      <w:t xml:space="preserve"> </w:t>
    </w:r>
    <w:r w:rsidRPr="00440AA4">
      <w:rPr>
        <w:rFonts w:cstheme="minorHAnsi"/>
        <w:i/>
        <w:color w:val="000000"/>
        <w:sz w:val="20"/>
        <w:szCs w:val="20"/>
      </w:rPr>
      <w:br/>
      <w:t xml:space="preserve">C.F.: </w:t>
    </w:r>
    <w:r w:rsidRPr="00440AA4">
      <w:rPr>
        <w:rFonts w:cstheme="minorHAnsi"/>
        <w:bCs/>
        <w:i/>
        <w:color w:val="000000"/>
        <w:sz w:val="20"/>
        <w:szCs w:val="20"/>
      </w:rPr>
      <w:t>80003950559</w:t>
    </w:r>
    <w:r w:rsidRPr="00440AA4">
      <w:rPr>
        <w:rFonts w:cstheme="minorHAnsi"/>
        <w:i/>
        <w:color w:val="000000"/>
        <w:sz w:val="20"/>
        <w:szCs w:val="20"/>
      </w:rPr>
      <w:t xml:space="preserve"> C.U.U. UF5N6W Cod. </w:t>
    </w:r>
    <w:proofErr w:type="spellStart"/>
    <w:r w:rsidRPr="00440AA4">
      <w:rPr>
        <w:rFonts w:cstheme="minorHAnsi"/>
        <w:i/>
        <w:color w:val="000000"/>
        <w:sz w:val="20"/>
        <w:szCs w:val="20"/>
      </w:rPr>
      <w:t>Mecc</w:t>
    </w:r>
    <w:proofErr w:type="spellEnd"/>
    <w:r w:rsidRPr="00440AA4">
      <w:rPr>
        <w:rFonts w:cstheme="minorHAnsi"/>
        <w:i/>
        <w:color w:val="000000"/>
        <w:sz w:val="20"/>
        <w:szCs w:val="20"/>
      </w:rPr>
      <w:t xml:space="preserve">.: </w:t>
    </w:r>
    <w:r w:rsidRPr="00440AA4">
      <w:rPr>
        <w:rFonts w:cstheme="minorHAnsi"/>
        <w:bCs/>
        <w:i/>
        <w:color w:val="000000"/>
        <w:sz w:val="20"/>
        <w:szCs w:val="20"/>
      </w:rPr>
      <w:t>TREE00400X</w:t>
    </w:r>
  </w:p>
  <w:p w:rsidR="00440AA4" w:rsidRDefault="00440AA4" w:rsidP="00440AA4">
    <w:pPr>
      <w:spacing w:after="0" w:line="240" w:lineRule="auto"/>
      <w:jc w:val="center"/>
      <w:rPr>
        <w:rFonts w:cstheme="minorHAnsi"/>
        <w:i/>
        <w:color w:val="000000"/>
        <w:sz w:val="20"/>
        <w:szCs w:val="20"/>
      </w:rPr>
    </w:pPr>
    <w:r w:rsidRPr="00440AA4">
      <w:rPr>
        <w:rFonts w:cstheme="minorHAnsi"/>
        <w:i/>
        <w:iCs/>
        <w:lang w:eastAsia="it-IT"/>
      </w:rPr>
      <w:t xml:space="preserve">sito web: </w:t>
    </w:r>
    <w:hyperlink r:id="rId4" w:history="1">
      <w:r w:rsidR="00D27209">
        <w:rPr>
          <w:rStyle w:val="Collegamentoipertestuale"/>
          <w:rFonts w:cstheme="minorHAnsi"/>
          <w:i/>
          <w:iCs/>
          <w:lang w:eastAsia="it-IT"/>
        </w:rPr>
        <w:t>www.ddsangiovanni.edu</w:t>
      </w:r>
      <w:r w:rsidRPr="00440AA4">
        <w:rPr>
          <w:rStyle w:val="Collegamentoipertestuale"/>
          <w:rFonts w:cstheme="minorHAnsi"/>
          <w:i/>
          <w:iCs/>
          <w:lang w:eastAsia="it-IT"/>
        </w:rPr>
        <w:t>.it</w:t>
      </w:r>
    </w:hyperlink>
  </w:p>
  <w:p w:rsidR="00BE4F29" w:rsidRDefault="00FD461C" w:rsidP="00FD461C">
    <w:pPr>
      <w:spacing w:after="0" w:line="240" w:lineRule="auto"/>
      <w:rPr>
        <w:rFonts w:cstheme="minorHAnsi"/>
        <w:i/>
      </w:rPr>
    </w:pPr>
    <w:proofErr w:type="spellStart"/>
    <w:r>
      <w:rPr>
        <w:rFonts w:cstheme="minorHAnsi"/>
        <w:i/>
      </w:rPr>
      <w:t>All.B</w:t>
    </w:r>
    <w:proofErr w:type="spellEnd"/>
  </w:p>
  <w:p w:rsidR="00FD461C" w:rsidRPr="00440AA4" w:rsidRDefault="00FD461C" w:rsidP="00FD461C">
    <w:pPr>
      <w:spacing w:after="0" w:line="240" w:lineRule="auto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C61"/>
    <w:multiLevelType w:val="hybridMultilevel"/>
    <w:tmpl w:val="1424E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0F31"/>
    <w:multiLevelType w:val="hybridMultilevel"/>
    <w:tmpl w:val="141606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F587C74"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</w:rPr>
    </w:lvl>
    <w:lvl w:ilvl="2" w:tplc="9F587C74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8923EA"/>
    <w:multiLevelType w:val="hybridMultilevel"/>
    <w:tmpl w:val="FB3CB98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F2381A"/>
    <w:multiLevelType w:val="hybridMultilevel"/>
    <w:tmpl w:val="32CC186E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1507F"/>
    <w:multiLevelType w:val="hybridMultilevel"/>
    <w:tmpl w:val="D382CB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6202F12"/>
    <w:multiLevelType w:val="hybridMultilevel"/>
    <w:tmpl w:val="1E42500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D330F1A"/>
    <w:multiLevelType w:val="hybridMultilevel"/>
    <w:tmpl w:val="F5B604B0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A4"/>
    <w:rsid w:val="000272A0"/>
    <w:rsid w:val="000B45F9"/>
    <w:rsid w:val="000F634A"/>
    <w:rsid w:val="001B159A"/>
    <w:rsid w:val="001B5C96"/>
    <w:rsid w:val="002164E5"/>
    <w:rsid w:val="002E66BA"/>
    <w:rsid w:val="00336A54"/>
    <w:rsid w:val="00390792"/>
    <w:rsid w:val="003E0F3D"/>
    <w:rsid w:val="00402F0F"/>
    <w:rsid w:val="004102B1"/>
    <w:rsid w:val="0042698D"/>
    <w:rsid w:val="00436A4D"/>
    <w:rsid w:val="00440AA4"/>
    <w:rsid w:val="00444DD2"/>
    <w:rsid w:val="00464874"/>
    <w:rsid w:val="004E016E"/>
    <w:rsid w:val="00501C9F"/>
    <w:rsid w:val="00504677"/>
    <w:rsid w:val="006B6D07"/>
    <w:rsid w:val="006C52B8"/>
    <w:rsid w:val="00786171"/>
    <w:rsid w:val="00A13BEC"/>
    <w:rsid w:val="00A20FD3"/>
    <w:rsid w:val="00A37867"/>
    <w:rsid w:val="00AF1AA4"/>
    <w:rsid w:val="00BB22CA"/>
    <w:rsid w:val="00BD2BD8"/>
    <w:rsid w:val="00BE4F29"/>
    <w:rsid w:val="00C456F9"/>
    <w:rsid w:val="00C52045"/>
    <w:rsid w:val="00CF2284"/>
    <w:rsid w:val="00D27209"/>
    <w:rsid w:val="00D74106"/>
    <w:rsid w:val="00D77A16"/>
    <w:rsid w:val="00D8101C"/>
    <w:rsid w:val="00DF5AA1"/>
    <w:rsid w:val="00E8750F"/>
    <w:rsid w:val="00EE7498"/>
    <w:rsid w:val="00FA185B"/>
    <w:rsid w:val="00FB054F"/>
    <w:rsid w:val="00FD461C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2F2E2BF-2819-40D1-A7F6-73DC5CCF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72A0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AA4"/>
  </w:style>
  <w:style w:type="paragraph" w:styleId="Pidipagina">
    <w:name w:val="footer"/>
    <w:basedOn w:val="Normale"/>
    <w:link w:val="PidipaginaCarattere"/>
    <w:uiPriority w:val="99"/>
    <w:unhideWhenUsed/>
    <w:rsid w:val="0044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AA4"/>
  </w:style>
  <w:style w:type="paragraph" w:customStyle="1" w:styleId="Default">
    <w:name w:val="Default"/>
    <w:rsid w:val="00440AA4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Collegamentoipertestuale">
    <w:name w:val="Hyperlink"/>
    <w:rsid w:val="00440AA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A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37867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37867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37867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A37867"/>
  </w:style>
  <w:style w:type="character" w:customStyle="1" w:styleId="ui-provider">
    <w:name w:val="ui-provider"/>
    <w:basedOn w:val="Carpredefinitoparagrafo"/>
    <w:rsid w:val="00A37867"/>
  </w:style>
  <w:style w:type="paragraph" w:styleId="Testonormale">
    <w:name w:val="Plain Text"/>
    <w:basedOn w:val="Normale"/>
    <w:link w:val="TestonormaleCarattere"/>
    <w:uiPriority w:val="99"/>
    <w:unhideWhenUsed/>
    <w:rsid w:val="00A37867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786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3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ee00400x@pec.istruzione.it" TargetMode="External"/><Relationship Id="rId2" Type="http://schemas.openxmlformats.org/officeDocument/2006/relationships/hyperlink" Target="mailto:tree00400x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ddsangiovan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00998-2398-4E7B-9EDD-D05586F5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UtenteSegreteria</dc:creator>
  <cp:keywords/>
  <dc:description/>
  <cp:lastModifiedBy>Utente</cp:lastModifiedBy>
  <cp:revision>9</cp:revision>
  <cp:lastPrinted>2023-04-18T11:02:00Z</cp:lastPrinted>
  <dcterms:created xsi:type="dcterms:W3CDTF">2023-05-03T09:55:00Z</dcterms:created>
  <dcterms:modified xsi:type="dcterms:W3CDTF">2024-02-17T17:36:00Z</dcterms:modified>
</cp:coreProperties>
</file>