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120" w:after="120"/>
        <w:jc w:val="both"/>
        <w:rPr>
          <w:rFonts w:ascii="Cambria" w:hAnsi="Cambria" w:cs="Calibri" w:cstheme="minorHAnsi"/>
          <w:sz w:val="24"/>
          <w:szCs w:val="24"/>
        </w:rPr>
      </w:pPr>
      <w:r>
        <w:rPr>
          <w:rFonts w:cs="Calibri" w:ascii="Cambria" w:hAnsi="Cambria" w:cstheme="minorHAnsi"/>
          <w:b/>
          <w:sz w:val="24"/>
          <w:szCs w:val="24"/>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pPr>
        <w:pStyle w:val="Normal"/>
        <w:spacing w:lineRule="auto" w:line="276" w:before="120" w:after="120"/>
        <w:jc w:val="both"/>
        <w:rPr>
          <w:b/>
        </w:rPr>
      </w:pPr>
      <w:r>
        <w:rPr>
          <w:b/>
        </w:rPr>
      </w:r>
    </w:p>
    <w:p>
      <w:pPr>
        <w:pStyle w:val="Normal"/>
        <w:spacing w:before="120" w:after="120"/>
        <w:ind w:right="-1"/>
        <w:jc w:val="both"/>
        <w:rPr>
          <w:rFonts w:ascii="Cambria" w:hAnsi="Cambria"/>
          <w:sz w:val="24"/>
          <w:szCs w:val="24"/>
        </w:rPr>
      </w:pPr>
      <w:r>
        <w:rPr>
          <w:rFonts w:eastAsia="Calibri" w:cs="Calibri" w:ascii="Cambria" w:hAnsi="Cambria" w:cstheme="minorHAnsi"/>
          <w:sz w:val="24"/>
          <w:szCs w:val="24"/>
        </w:rPr>
        <w:t>in relazione all</w:t>
      </w:r>
      <w:r>
        <w:rPr>
          <w:rFonts w:cs="Calibri" w:ascii="Cambria" w:hAnsi="Cambria" w:cstheme="minorHAnsi"/>
          <w:sz w:val="24"/>
          <w:szCs w:val="24"/>
        </w:rPr>
        <w:t>’incarico di cui al presente avviso</w:t>
      </w:r>
    </w:p>
    <w:p>
      <w:pPr>
        <w:pStyle w:val="Normal"/>
        <w:spacing w:lineRule="auto" w:line="276" w:before="120" w:after="120"/>
        <w:jc w:val="both"/>
        <w:rPr>
          <w:rFonts w:ascii="Cambria" w:hAnsi="Cambria"/>
          <w:sz w:val="24"/>
          <w:szCs w:val="24"/>
        </w:rPr>
      </w:pPr>
      <w:r>
        <w:rPr>
          <w:rFonts w:cs="Calibri" w:ascii="Cambria" w:hAnsi="Cambria"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Normal"/>
        <w:numPr>
          <w:ilvl w:val="0"/>
          <w:numId w:val="0"/>
        </w:numPr>
        <w:spacing w:before="120" w:after="120"/>
        <w:ind w:hanging="0" w:left="0"/>
        <w:jc w:val="center"/>
        <w:outlineLvl w:val="0"/>
        <w:rPr>
          <w:rFonts w:ascii="Cambria" w:hAnsi="Cambria" w:cs="Calibri" w:cstheme="minorHAnsi"/>
          <w:b/>
          <w:sz w:val="24"/>
          <w:szCs w:val="24"/>
        </w:rPr>
      </w:pPr>
      <w:r>
        <w:rPr>
          <w:rFonts w:cs="Calibri" w:cstheme="minorHAnsi" w:ascii="Cambria" w:hAnsi="Cambria"/>
          <w:b/>
          <w:sz w:val="24"/>
          <w:szCs w:val="24"/>
        </w:rPr>
      </w:r>
    </w:p>
    <w:p>
      <w:pPr>
        <w:pStyle w:val="Normal"/>
        <w:numPr>
          <w:ilvl w:val="0"/>
          <w:numId w:val="0"/>
        </w:numPr>
        <w:spacing w:before="120" w:after="120"/>
        <w:ind w:hanging="0" w:left="0"/>
        <w:jc w:val="center"/>
        <w:outlineLvl w:val="0"/>
        <w:rPr>
          <w:rFonts w:ascii="Cambria" w:hAnsi="Cambria"/>
          <w:sz w:val="24"/>
          <w:szCs w:val="24"/>
        </w:rPr>
      </w:pPr>
      <w:r>
        <w:rPr>
          <w:rFonts w:cs="Calibri" w:ascii="Cambria" w:hAnsi="Cambria" w:cstheme="minorHAnsi"/>
          <w:b/>
          <w:sz w:val="24"/>
          <w:szCs w:val="24"/>
        </w:rPr>
        <w:t>DICHIARA</w:t>
      </w:r>
    </w:p>
    <w:p>
      <w:pPr>
        <w:pStyle w:val="Normal"/>
        <w:numPr>
          <w:ilvl w:val="0"/>
          <w:numId w:val="0"/>
        </w:numPr>
        <w:spacing w:before="120" w:after="120"/>
        <w:ind w:hanging="0" w:left="0"/>
        <w:jc w:val="center"/>
        <w:outlineLvl w:val="0"/>
        <w:rPr>
          <w:rFonts w:ascii="Cambria" w:hAnsi="Cambria" w:cs="Calibri" w:cstheme="minorHAnsi"/>
          <w:b/>
          <w:sz w:val="24"/>
          <w:szCs w:val="24"/>
        </w:rPr>
      </w:pPr>
      <w:r>
        <w:rPr>
          <w:rFonts w:cs="Calibri" w:cstheme="minorHAnsi" w:ascii="Cambria" w:hAnsi="Cambria"/>
          <w:b/>
          <w:sz w:val="24"/>
          <w:szCs w:val="24"/>
        </w:rPr>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 xml:space="preserve">di non trovarsi in situazione di incompatibilità, ai sensi di quanto previsto dal d.lgs. n. 39/2013 e dall’art. 53, del d.lgs. n. 165/2001; </w:t>
      </w:r>
    </w:p>
    <w:p>
      <w:pPr>
        <w:pStyle w:val="Comma"/>
        <w:numPr>
          <w:ilvl w:val="0"/>
          <w:numId w:val="0"/>
        </w:numPr>
        <w:spacing w:lineRule="auto" w:line="276" w:before="120" w:after="120"/>
        <w:ind w:hanging="0" w:left="709"/>
        <w:contextualSpacing/>
        <w:rPr>
          <w:rFonts w:ascii="Cambria" w:hAnsi="Cambria"/>
          <w:sz w:val="24"/>
          <w:szCs w:val="24"/>
        </w:rPr>
      </w:pPr>
      <w:r>
        <w:rPr>
          <w:rFonts w:cs="Calibri" w:ascii="Cambria" w:hAnsi="Cambria"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di non trovarsi in situazioni di conflitto di interessi, anche potenziale, ai sensi dell’art. 53, comma 14, del d.lgs. n. 165/2001, che possano interferire con l’esercizio dell’incarico;</w:t>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di aver preso piena cognizione del D.M. 26 aprile 2022, n. 105, recante il Codice di Comportamento dei dipendenti del Ministero dell’istruzione e del merito;</w:t>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di impegnarsi a comunicare tempestivamente all’Istituzione scolastica conferente eventuali variazioni che dovessero intervenire nel corso dello svolgimento dell’incarico;</w:t>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di impegnarsi altresì a comunicare all’Istituzione scolastica qualsiasi altra circostanza sopravvenuta di carattere ostativo rispetto all’espletamento dell’incarico;</w:t>
      </w:r>
    </w:p>
    <w:p>
      <w:pPr>
        <w:pStyle w:val="Comma"/>
        <w:numPr>
          <w:ilvl w:val="0"/>
          <w:numId w:val="2"/>
        </w:numPr>
        <w:spacing w:lineRule="auto" w:line="276" w:before="120" w:after="120"/>
        <w:ind w:hanging="360" w:left="709"/>
        <w:contextualSpacing/>
        <w:rPr>
          <w:rFonts w:ascii="Cambria" w:hAnsi="Cambria"/>
          <w:sz w:val="24"/>
          <w:szCs w:val="24"/>
        </w:rPr>
      </w:pPr>
      <w:r>
        <w:rPr>
          <w:rFonts w:cs="Calibri" w:ascii="Cambria" w:hAnsi="Cambria" w:cstheme="minorHAnsi"/>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Comma"/>
        <w:numPr>
          <w:ilvl w:val="0"/>
          <w:numId w:val="0"/>
        </w:numPr>
        <w:spacing w:lineRule="auto" w:line="276" w:before="120" w:after="120"/>
        <w:ind w:hanging="0" w:left="709"/>
        <w:contextualSpacing/>
        <w:rPr>
          <w:rFonts w:ascii="Cambria" w:hAnsi="Cambria" w:cs="Calibri" w:cstheme="minorHAnsi"/>
          <w:sz w:val="24"/>
          <w:szCs w:val="24"/>
        </w:rPr>
      </w:pPr>
      <w:r>
        <w:rPr>
          <w:rFonts w:cs="Calibri" w:cstheme="minorHAnsi" w:ascii="Cambria" w:hAnsi="Cambria"/>
          <w:sz w:val="24"/>
          <w:szCs w:val="24"/>
        </w:rPr>
      </w:r>
    </w:p>
    <w:p>
      <w:pPr>
        <w:pStyle w:val="Normal"/>
        <w:ind w:right="-20"/>
        <w:jc w:val="both"/>
        <w:rPr>
          <w:rFonts w:ascii="Cambria" w:hAnsi="Cambria"/>
          <w:sz w:val="24"/>
          <w:szCs w:val="24"/>
        </w:rPr>
      </w:pPr>
      <w:r>
        <w:rPr>
          <w:rFonts w:cs="Calibri" w:ascii="Cambria" w:hAnsi="Cambria" w:cstheme="minorHAnsi"/>
          <w:sz w:val="24"/>
          <w:szCs w:val="24"/>
        </w:rPr>
        <w:t>Data___________________ firma____________________________________________</w:t>
      </w:r>
    </w:p>
    <w:p>
      <w:pPr>
        <w:pStyle w:val="Normal"/>
        <w:ind w:right="-20"/>
        <w:jc w:val="both"/>
        <w:rPr>
          <w:rFonts w:ascii="Cambria" w:hAnsi="Cambria" w:cs="Calibri" w:cstheme="minorHAnsi"/>
          <w:sz w:val="24"/>
          <w:szCs w:val="24"/>
        </w:rPr>
      </w:pPr>
      <w:r>
        <w:rPr>
          <w:rFonts w:cs="Calibri" w:cstheme="minorHAnsi" w:ascii="Cambria" w:hAnsi="Cambria"/>
          <w:sz w:val="24"/>
          <w:szCs w:val="24"/>
        </w:rPr>
      </w:r>
    </w:p>
    <w:p>
      <w:pPr>
        <w:pStyle w:val="Normal"/>
        <w:spacing w:before="0" w:after="160"/>
        <w:ind w:right="-20"/>
        <w:jc w:val="both"/>
        <w:rPr>
          <w:rFonts w:ascii="Calibri" w:hAnsi="Calibri" w:cs="Calibri" w:asciiTheme="minorHAnsi" w:cstheme="minorHAnsi" w:hAnsiTheme="minorHAnsi"/>
        </w:rPr>
      </w:pPr>
      <w:r>
        <w:rPr>
          <w:rFonts w:cs="Calibri" w:cstheme="minorHAnsi"/>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819" w:footer="0" w:bottom="218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SF NS Text">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5" name="Cornic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sdt>
                          <w:sdtPr>
                            <w:docPartObj>
                              <w:docPartGallery w:val="Page Numbers (Bottom of Page)"/>
                              <w:docPartUnique w:val="true"/>
                            </w:docPartObj>
                            <w:id w:val="929159268"/>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sdtContent>
                        </w:sdt>
                      </w:txbxContent>
                    </wps:txbx>
                    <wps:bodyPr lIns="0" rIns="0" tIns="0" bIns="0" anchor="t">
                      <a:spAutoFit/>
                    </wps:bodyPr>
                  </wps:wsp>
                </a:graphicData>
              </a:graphic>
            </wp:anchor>
          </w:drawing>
        </mc:Choice>
        <mc:Fallback>
          <w:pict>
            <v:rect id="shape_0" ID="Cornic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sdt>
                    <w:sdtPr>
                      <w:docPartObj>
                        <w:docPartGallery w:val="Page Numbers (Bottom of Page)"/>
                        <w:docPartUnique w:val="true"/>
                      </w:docPartObj>
                      <w:id w:val="929159268"/>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cs="Calibri" w:cstheme="minorHAnsi"/>
      </w:rPr>
    </w:pPr>
    <w:r>
      <w:rPr>
        <w:rFonts w:cs="Calibri" w:cstheme="minorHAnsi"/>
      </w:rPr>
      <mc:AlternateContent>
        <mc:Choice Requires="wps">
          <w:drawing>
            <wp:anchor behindDoc="1" distT="0" distB="0" distL="0" distR="0" simplePos="0" locked="0" layoutInCell="0" allowOverlap="1" relativeHeight="6">
              <wp:simplePos x="0" y="0"/>
              <wp:positionH relativeFrom="margin">
                <wp:align>center</wp:align>
              </wp:positionH>
              <wp:positionV relativeFrom="paragraph">
                <wp:posOffset>635</wp:posOffset>
              </wp:positionV>
              <wp:extent cx="71755" cy="169545"/>
              <wp:effectExtent l="0" t="0" r="0" b="0"/>
              <wp:wrapNone/>
              <wp:docPr id="6" name="Cornice2"/>
              <a:graphic xmlns:a="http://schemas.openxmlformats.org/drawingml/2006/main">
                <a:graphicData uri="http://schemas.microsoft.com/office/word/2010/wordprocessingShape">
                  <wps:wsp>
                    <wps:cNvSpPr/>
                    <wps:spPr>
                      <a:xfrm>
                        <a:off x="0" y="0"/>
                        <a:ext cx="71640" cy="169560"/>
                      </a:xfrm>
                      <a:prstGeom prst="rect">
                        <a:avLst/>
                      </a:prstGeom>
                      <a:noFill/>
                      <a:ln w="0">
                        <a:noFill/>
                      </a:ln>
                    </wps:spPr>
                    <wps:style>
                      <a:lnRef idx="0"/>
                      <a:fillRef idx="0"/>
                      <a:effectRef idx="0"/>
                      <a:fontRef idx="minor"/>
                    </wps:style>
                    <wps:txbx>
                      <w:txbxContent>
                        <w:sdt>
                          <w:sdtPr>
                            <w:docPartObj>
                              <w:docPartGallery w:val="Page Numbers (Bottom of Page)"/>
                              <w:docPartUnique w:val="true"/>
                            </w:docPartObj>
                            <w:id w:val="808287423"/>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sdtContent>
                        </w:sdt>
                      </w:txbxContent>
                    </wps:txbx>
                    <wps:bodyPr lIns="0" rIns="0" tIns="0" bIns="0" anchor="t">
                      <a:spAutoFit/>
                    </wps:bodyPr>
                  </wps:wsp>
                </a:graphicData>
              </a:graphic>
            </wp:anchor>
          </w:drawing>
        </mc:Choice>
        <mc:Fallback>
          <w:pict>
            <v:rect id="shape_0" ID="Cornice2" path="m0,0l-2147483645,0l-2147483645,-2147483646l0,-2147483646xe" stroked="f" o:allowincell="f" style="position:absolute;margin-left:238.1pt;margin-top:0.05pt;width:5.6pt;height:13.3pt;mso-wrap-style:square;v-text-anchor:top;mso-position-horizontal:center;mso-position-horizontal-relative:margin">
              <v:fill o:detectmouseclick="t" on="false"/>
              <v:stroke color="#3465a4" joinstyle="round" endcap="flat"/>
              <v:textbox>
                <w:txbxContent>
                  <w:sdt>
                    <w:sdtPr>
                      <w:docPartObj>
                        <w:docPartGallery w:val="Page Numbers (Bottom of Page)"/>
                        <w:docPartUnique w:val="true"/>
                      </w:docPartObj>
                      <w:id w:val="808287423"/>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sdtContent>
                  </w:sdt>
                </w:txbxContent>
              </v:textbox>
              <w10:wrap type="none"/>
            </v:rect>
          </w:pict>
        </mc:Fallback>
      </mc:AlternateContent>
    </w:r>
  </w:p>
  <w:p>
    <w:pPr>
      <w:pStyle w:val="Normal"/>
      <w:spacing w:lineRule="auto" w:line="240" w:before="0" w:after="0"/>
      <w:rPr>
        <w:rFonts w:cs="Calibri" w:cstheme="minorHAnsi"/>
        <w:lang w:val="en-US"/>
      </w:rPr>
    </w:pPr>
    <w:r>
      <w:rPr>
        <w:rFonts w:cs="Calibri" w:cstheme="minorHAnsi"/>
        <w:lang w:val="en-US"/>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cs="Calibri" w:cstheme="minorHAnsi"/>
      </w:rPr>
    </w:pPr>
    <w:r>
      <w:rPr>
        <w:rFonts w:cs="Calibri" w:cstheme="minorHAnsi"/>
      </w:rPr>
      <mc:AlternateContent>
        <mc:Choice Requires="wps">
          <w:drawing>
            <wp:anchor behindDoc="1" distT="0" distB="0" distL="0" distR="0" simplePos="0" locked="0" layoutInCell="0" allowOverlap="1" relativeHeight="6">
              <wp:simplePos x="0" y="0"/>
              <wp:positionH relativeFrom="margin">
                <wp:align>center</wp:align>
              </wp:positionH>
              <wp:positionV relativeFrom="paragraph">
                <wp:posOffset>635</wp:posOffset>
              </wp:positionV>
              <wp:extent cx="71755" cy="169545"/>
              <wp:effectExtent l="0" t="0" r="0" b="0"/>
              <wp:wrapNone/>
              <wp:docPr id="7" name="Cornice2"/>
              <a:graphic xmlns:a="http://schemas.openxmlformats.org/drawingml/2006/main">
                <a:graphicData uri="http://schemas.microsoft.com/office/word/2010/wordprocessingShape">
                  <wps:wsp>
                    <wps:cNvSpPr/>
                    <wps:spPr>
                      <a:xfrm>
                        <a:off x="0" y="0"/>
                        <a:ext cx="71640" cy="169560"/>
                      </a:xfrm>
                      <a:prstGeom prst="rect">
                        <a:avLst/>
                      </a:prstGeom>
                      <a:noFill/>
                      <a:ln w="0">
                        <a:noFill/>
                      </a:ln>
                    </wps:spPr>
                    <wps:style>
                      <a:lnRef idx="0"/>
                      <a:fillRef idx="0"/>
                      <a:effectRef idx="0"/>
                      <a:fontRef idx="minor"/>
                    </wps:style>
                    <wps:txbx>
                      <w:txbxContent>
                        <w:sdt>
                          <w:sdtPr>
                            <w:docPartObj>
                              <w:docPartGallery w:val="Page Numbers (Bottom of Page)"/>
                              <w:docPartUnique w:val="true"/>
                            </w:docPartObj>
                            <w:id w:val="808287423"/>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sdtContent>
                        </w:sdt>
                      </w:txbxContent>
                    </wps:txbx>
                    <wps:bodyPr lIns="0" rIns="0" tIns="0" bIns="0" anchor="t">
                      <a:spAutoFit/>
                    </wps:bodyPr>
                  </wps:wsp>
                </a:graphicData>
              </a:graphic>
            </wp:anchor>
          </w:drawing>
        </mc:Choice>
        <mc:Fallback>
          <w:pict>
            <v:rect id="shape_0" ID="Cornice2" path="m0,0l-2147483645,0l-2147483645,-2147483646l0,-2147483646xe" stroked="f" o:allowincell="f" style="position:absolute;margin-left:238.1pt;margin-top:0.05pt;width:5.6pt;height:13.3pt;mso-wrap-style:square;v-text-anchor:top;mso-position-horizontal:center;mso-position-horizontal-relative:margin">
              <v:fill o:detectmouseclick="t" on="false"/>
              <v:stroke color="#3465a4" joinstyle="round" endcap="flat"/>
              <v:textbox>
                <w:txbxContent>
                  <w:sdt>
                    <w:sdtPr>
                      <w:docPartObj>
                        <w:docPartGallery w:val="Page Numbers (Bottom of Page)"/>
                        <w:docPartUnique w:val="true"/>
                      </w:docPartObj>
                      <w:id w:val="808287423"/>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sdtContent>
                  </w:sdt>
                </w:txbxContent>
              </v:textbox>
              <w10:wrap type="none"/>
            </v:rect>
          </w:pict>
        </mc:Fallback>
      </mc:AlternateContent>
    </w:r>
  </w:p>
  <w:p>
    <w:pPr>
      <w:pStyle w:val="Normal"/>
      <w:spacing w:lineRule="auto" w:line="240" w:before="0" w:after="0"/>
      <w:rPr>
        <w:rFonts w:cs="Calibri" w:cstheme="minorHAnsi"/>
        <w:lang w:val="en-US"/>
      </w:rPr>
    </w:pPr>
    <w:r>
      <w:rPr>
        <w:rFonts w:cs="Calibri" w:cstheme="minorHAnsi"/>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anchor behindDoc="1" distT="0" distB="0" distL="0" distR="0" simplePos="0" locked="0" layoutInCell="0" allowOverlap="1" relativeHeight="9">
          <wp:simplePos x="0" y="0"/>
          <wp:positionH relativeFrom="column">
            <wp:posOffset>90170</wp:posOffset>
          </wp:positionH>
          <wp:positionV relativeFrom="paragraph">
            <wp:posOffset>102870</wp:posOffset>
          </wp:positionV>
          <wp:extent cx="6167755" cy="109220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167755" cy="1092200"/>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Normal"/>
      <w:tabs>
        <w:tab w:val="clear" w:pos="708"/>
        <w:tab w:val="left" w:pos="3000" w:leader="none"/>
        <w:tab w:val="left" w:pos="7725" w:leader="none"/>
      </w:tabs>
      <w:spacing w:lineRule="auto" w:line="259" w:before="0" w:after="160"/>
      <w:jc w:val="center"/>
      <w:rPr>
        <w:rFonts w:ascii="Cambria" w:hAnsi="Cambria"/>
      </w:rPr>
    </w:pPr>
    <w:r>
      <w:rPr/>
      <w:drawing>
        <wp:inline distT="0" distB="0" distL="0" distR="0">
          <wp:extent cx="468630" cy="51943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2"/>
                  <a:stretch>
                    <a:fillRect/>
                  </a:stretch>
                </pic:blipFill>
                <pic:spPr bwMode="auto">
                  <a:xfrm>
                    <a:off x="0" y="0"/>
                    <a:ext cx="468630" cy="519430"/>
                  </a:xfrm>
                  <a:prstGeom prst="rect">
                    <a:avLst/>
                  </a:prstGeom>
                </pic:spPr>
              </pic:pic>
            </a:graphicData>
          </a:graphic>
        </wp:inline>
      </w:drawing>
    </w:r>
  </w:p>
  <w:p>
    <w:pPr>
      <w:pStyle w:val="Normal"/>
      <w:spacing w:before="0" w:after="0"/>
      <w:jc w:val="center"/>
      <w:rPr>
        <w:sz w:val="22"/>
        <w:szCs w:val="22"/>
      </w:rPr>
    </w:pPr>
    <w:r>
      <w:rPr>
        <w:rFonts w:eastAsia="Times New Roman" w:cs="Times New Roman" w:ascii="Cambria" w:hAnsi="Cambria"/>
        <w:b w:val="false"/>
        <w:bCs w:val="false"/>
        <w:spacing w:val="-2"/>
        <w:sz w:val="22"/>
        <w:szCs w:val="22"/>
      </w:rPr>
      <w:t>ISTITUT</w:t>
    </w:r>
    <w:r>
      <w:rPr>
        <w:rFonts w:ascii="Cambria" w:hAnsi="Cambria"/>
        <w:b w:val="false"/>
        <w:bCs w:val="false"/>
        <w:sz w:val="22"/>
        <w:szCs w:val="22"/>
      </w:rPr>
      <w:t>O CO</w:t>
    </w:r>
    <w:r>
      <w:rPr>
        <w:rFonts w:ascii="Cambria" w:hAnsi="Cambria"/>
        <w:sz w:val="22"/>
        <w:szCs w:val="22"/>
      </w:rPr>
      <w:t>MPRENSIVO STATALE DI SCUOLA DELL’INFANZIA, PRIMARIA E SECONDARIA DI I° GRADO “G. FANCIULLI” ARRONE</w:t>
    </w:r>
  </w:p>
  <w:p>
    <w:pPr>
      <w:pStyle w:val="Normal"/>
      <w:spacing w:before="0" w:after="0"/>
      <w:jc w:val="center"/>
      <w:rPr>
        <w:rFonts w:ascii="Cambria" w:hAnsi="Cambria"/>
        <w:sz w:val="22"/>
        <w:szCs w:val="22"/>
      </w:rPr>
    </w:pPr>
    <w:r>
      <w:rPr>
        <w:rFonts w:ascii="Cambria" w:hAnsi="Cambria"/>
        <w:sz w:val="22"/>
        <w:szCs w:val="22"/>
      </w:rPr>
      <w:t xml:space="preserve">VIA MATTEOTTI, 3/A – 05031 ARRONE Tel. 0744/387711 </w:t>
    </w:r>
  </w:p>
  <w:p>
    <w:pPr>
      <w:pStyle w:val="Normal"/>
      <w:spacing w:before="0" w:after="0"/>
      <w:jc w:val="center"/>
      <w:rPr/>
    </w:pPr>
    <w:r>
      <w:rPr>
        <w:rFonts w:ascii="Cambria" w:hAnsi="Cambria"/>
        <w:sz w:val="24"/>
        <w:szCs w:val="24"/>
      </w:rPr>
      <w:t xml:space="preserve">Pec </w:t>
    </w:r>
    <w:hyperlink r:id="rId3">
      <w:r>
        <w:rPr>
          <w:rStyle w:val="Hyperlink"/>
          <w:rFonts w:ascii="Cambria" w:hAnsi="Cambria"/>
          <w:strike w:val="false"/>
          <w:dstrike w:val="false"/>
          <w:sz w:val="24"/>
          <w:szCs w:val="24"/>
          <w:effect w:val="none"/>
        </w:rPr>
        <w:t>tric803002@pec</w:t>
      </w:r>
    </w:hyperlink>
    <w:hyperlink r:id="rId4">
      <w:r>
        <w:rPr>
          <w:rStyle w:val="Hyperlink"/>
          <w:rFonts w:ascii="Cambria" w:hAnsi="Cambria"/>
          <w:strike w:val="false"/>
          <w:dstrike w:val="false"/>
          <w:sz w:val="24"/>
          <w:szCs w:val="24"/>
          <w:effect w:val="none"/>
        </w:rPr>
        <w:t>.istruzione.it</w:t>
      </w:r>
    </w:hyperlink>
  </w:p>
  <w:p>
    <w:pPr>
      <w:pStyle w:val="Normal"/>
      <w:spacing w:before="0" w:after="0"/>
      <w:jc w:val="center"/>
      <w:rPr/>
    </w:pPr>
    <w:r>
      <w:rPr>
        <w:rFonts w:ascii="Cambria" w:hAnsi="Cambria"/>
        <w:sz w:val="24"/>
        <w:szCs w:val="24"/>
      </w:rPr>
      <w:t xml:space="preserve">E-mail  </w:t>
    </w:r>
    <w:r>
      <w:rPr>
        <w:rStyle w:val="InternetLink2"/>
        <w:rFonts w:ascii="Cambria" w:hAnsi="Cambria"/>
        <w:sz w:val="24"/>
        <w:szCs w:val="24"/>
      </w:rPr>
      <w:t>tric803002@istruzione.it</w:t>
    </w:r>
  </w:p>
  <w:p>
    <w:pPr>
      <w:pStyle w:val="Normal"/>
      <w:spacing w:before="0" w:after="0"/>
      <w:jc w:val="center"/>
      <w:rPr>
        <w:rFonts w:ascii="Cambria" w:hAnsi="Cambria"/>
        <w:sz w:val="24"/>
        <w:szCs w:val="24"/>
      </w:rPr>
    </w:pPr>
    <w:r>
      <w:rPr>
        <w:rFonts w:ascii="Cambria" w:hAnsi="Cambria"/>
        <w:sz w:val="24"/>
        <w:szCs w:val="24"/>
      </w:rPr>
      <w:t>C.F.91025670554</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anchor behindDoc="1" distT="0" distB="0" distL="0" distR="0" simplePos="0" locked="0" layoutInCell="0" allowOverlap="1" relativeHeight="9">
          <wp:simplePos x="0" y="0"/>
          <wp:positionH relativeFrom="column">
            <wp:posOffset>90170</wp:posOffset>
          </wp:positionH>
          <wp:positionV relativeFrom="paragraph">
            <wp:posOffset>102870</wp:posOffset>
          </wp:positionV>
          <wp:extent cx="6167755" cy="1092200"/>
          <wp:effectExtent l="0" t="0" r="0" b="0"/>
          <wp:wrapSquare wrapText="largest"/>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1"/>
                  <a:stretch>
                    <a:fillRect/>
                  </a:stretch>
                </pic:blipFill>
                <pic:spPr bwMode="auto">
                  <a:xfrm>
                    <a:off x="0" y="0"/>
                    <a:ext cx="6167755" cy="1092200"/>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Normal"/>
      <w:tabs>
        <w:tab w:val="clear" w:pos="708"/>
        <w:tab w:val="left" w:pos="3000" w:leader="none"/>
        <w:tab w:val="left" w:pos="7725" w:leader="none"/>
      </w:tabs>
      <w:spacing w:lineRule="auto" w:line="259" w:before="0" w:after="160"/>
      <w:jc w:val="center"/>
      <w:rPr>
        <w:rFonts w:ascii="Cambria" w:hAnsi="Cambria"/>
      </w:rPr>
    </w:pPr>
    <w:r>
      <w:rPr/>
      <w:drawing>
        <wp:inline distT="0" distB="0" distL="0" distR="0">
          <wp:extent cx="468630" cy="519430"/>
          <wp:effectExtent l="0" t="0" r="0" b="0"/>
          <wp:docPr id="4"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descr=""/>
                  <pic:cNvPicPr>
                    <a:picLocks noChangeAspect="1" noChangeArrowheads="1"/>
                  </pic:cNvPicPr>
                </pic:nvPicPr>
                <pic:blipFill>
                  <a:blip r:embed="rId2"/>
                  <a:stretch>
                    <a:fillRect/>
                  </a:stretch>
                </pic:blipFill>
                <pic:spPr bwMode="auto">
                  <a:xfrm>
                    <a:off x="0" y="0"/>
                    <a:ext cx="468630" cy="519430"/>
                  </a:xfrm>
                  <a:prstGeom prst="rect">
                    <a:avLst/>
                  </a:prstGeom>
                </pic:spPr>
              </pic:pic>
            </a:graphicData>
          </a:graphic>
        </wp:inline>
      </w:drawing>
    </w:r>
  </w:p>
  <w:p>
    <w:pPr>
      <w:pStyle w:val="Normal"/>
      <w:spacing w:before="0" w:after="0"/>
      <w:jc w:val="center"/>
      <w:rPr>
        <w:sz w:val="22"/>
        <w:szCs w:val="22"/>
      </w:rPr>
    </w:pPr>
    <w:r>
      <w:rPr>
        <w:rFonts w:eastAsia="Times New Roman" w:cs="Times New Roman" w:ascii="Cambria" w:hAnsi="Cambria"/>
        <w:b w:val="false"/>
        <w:bCs w:val="false"/>
        <w:spacing w:val="-2"/>
        <w:sz w:val="22"/>
        <w:szCs w:val="22"/>
      </w:rPr>
      <w:t>ISTITUT</w:t>
    </w:r>
    <w:r>
      <w:rPr>
        <w:rFonts w:ascii="Cambria" w:hAnsi="Cambria"/>
        <w:b w:val="false"/>
        <w:bCs w:val="false"/>
        <w:sz w:val="22"/>
        <w:szCs w:val="22"/>
      </w:rPr>
      <w:t>O CO</w:t>
    </w:r>
    <w:r>
      <w:rPr>
        <w:rFonts w:ascii="Cambria" w:hAnsi="Cambria"/>
        <w:sz w:val="22"/>
        <w:szCs w:val="22"/>
      </w:rPr>
      <w:t>MPRENSIVO STATALE DI SCUOLA DELL’INFANZIA, PRIMARIA E SECONDARIA DI I° GRADO “G. FANCIULLI” ARRONE</w:t>
    </w:r>
  </w:p>
  <w:p>
    <w:pPr>
      <w:pStyle w:val="Normal"/>
      <w:spacing w:before="0" w:after="0"/>
      <w:jc w:val="center"/>
      <w:rPr>
        <w:rFonts w:ascii="Cambria" w:hAnsi="Cambria"/>
        <w:sz w:val="22"/>
        <w:szCs w:val="22"/>
      </w:rPr>
    </w:pPr>
    <w:r>
      <w:rPr>
        <w:rFonts w:ascii="Cambria" w:hAnsi="Cambria"/>
        <w:sz w:val="22"/>
        <w:szCs w:val="22"/>
      </w:rPr>
      <w:t xml:space="preserve">VIA MATTEOTTI, 3/A – 05031 ARRONE Tel. 0744/387711 </w:t>
    </w:r>
  </w:p>
  <w:p>
    <w:pPr>
      <w:pStyle w:val="Normal"/>
      <w:spacing w:before="0" w:after="0"/>
      <w:jc w:val="center"/>
      <w:rPr/>
    </w:pPr>
    <w:r>
      <w:rPr>
        <w:rFonts w:ascii="Cambria" w:hAnsi="Cambria"/>
        <w:sz w:val="24"/>
        <w:szCs w:val="24"/>
      </w:rPr>
      <w:t xml:space="preserve">Pec </w:t>
    </w:r>
    <w:hyperlink r:id="rId3">
      <w:r>
        <w:rPr>
          <w:rStyle w:val="Hyperlink"/>
          <w:rFonts w:ascii="Cambria" w:hAnsi="Cambria"/>
          <w:strike w:val="false"/>
          <w:dstrike w:val="false"/>
          <w:sz w:val="24"/>
          <w:szCs w:val="24"/>
          <w:effect w:val="none"/>
        </w:rPr>
        <w:t>tric803002@pec</w:t>
      </w:r>
    </w:hyperlink>
    <w:hyperlink r:id="rId4">
      <w:r>
        <w:rPr>
          <w:rStyle w:val="Hyperlink"/>
          <w:rFonts w:ascii="Cambria" w:hAnsi="Cambria"/>
          <w:strike w:val="false"/>
          <w:dstrike w:val="false"/>
          <w:sz w:val="24"/>
          <w:szCs w:val="24"/>
          <w:effect w:val="none"/>
        </w:rPr>
        <w:t>.istruzione.it</w:t>
      </w:r>
    </w:hyperlink>
  </w:p>
  <w:p>
    <w:pPr>
      <w:pStyle w:val="Normal"/>
      <w:spacing w:before="0" w:after="0"/>
      <w:jc w:val="center"/>
      <w:rPr/>
    </w:pPr>
    <w:r>
      <w:rPr>
        <w:rFonts w:ascii="Cambria" w:hAnsi="Cambria"/>
        <w:sz w:val="24"/>
        <w:szCs w:val="24"/>
      </w:rPr>
      <w:t xml:space="preserve">E-mail  </w:t>
    </w:r>
    <w:r>
      <w:rPr>
        <w:rStyle w:val="InternetLink2"/>
        <w:rFonts w:ascii="Cambria" w:hAnsi="Cambria"/>
        <w:sz w:val="24"/>
        <w:szCs w:val="24"/>
      </w:rPr>
      <w:t>tric803002@istruzione.it</w:t>
    </w:r>
  </w:p>
  <w:p>
    <w:pPr>
      <w:pStyle w:val="Normal"/>
      <w:spacing w:before="0" w:after="0"/>
      <w:jc w:val="center"/>
      <w:rPr>
        <w:rFonts w:ascii="Cambria" w:hAnsi="Cambria"/>
        <w:sz w:val="24"/>
        <w:szCs w:val="24"/>
      </w:rPr>
    </w:pPr>
    <w:r>
      <w:rPr>
        <w:rFonts w:ascii="Cambria" w:hAnsi="Cambria"/>
        <w:sz w:val="24"/>
        <w:szCs w:val="24"/>
      </w:rPr>
      <w:t>C.F.91025670554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84" w:hanging="284"/>
      </w:pPr>
      <w:rPr>
        <w:rFonts w:ascii="Times New Roman" w:hAnsi="Times New Roman" w:cs="Times New Roman"/>
      </w:rPr>
    </w:lvl>
    <w:lvl w:ilvl="1">
      <w:start w:val="1"/>
      <w:numFmt w:val="lowerLetter"/>
      <w:lvlText w:val="%2)"/>
      <w:lvlJc w:val="left"/>
      <w:pPr>
        <w:tabs>
          <w:tab w:val="num" w:pos="0"/>
        </w:tabs>
        <w:ind w:left="568" w:hanging="284"/>
      </w:pPr>
      <w:rPr/>
    </w:lvl>
    <w:lvl w:ilvl="2">
      <w:start w:val="1"/>
      <w:numFmt w:val="lowerRoman"/>
      <w:lvlText w:val="%3."/>
      <w:lvlJc w:val="right"/>
      <w:pPr>
        <w:tabs>
          <w:tab w:val="num" w:pos="0"/>
        </w:tabs>
        <w:ind w:left="567" w:firstLine="1"/>
      </w:pPr>
      <w:rPr/>
    </w:lvl>
    <w:lvl w:ilvl="3">
      <w:start w:val="1"/>
      <w:numFmt w:val="decimal"/>
      <w:lvlText w:val="%4."/>
      <w:lvlJc w:val="left"/>
      <w:pPr>
        <w:tabs>
          <w:tab w:val="num" w:pos="0"/>
        </w:tabs>
        <w:ind w:left="1136" w:hanging="284"/>
      </w:pPr>
      <w:rPr/>
    </w:lvl>
    <w:lvl w:ilvl="4">
      <w:start w:val="1"/>
      <w:numFmt w:val="lowerLetter"/>
      <w:lvlText w:val="%5."/>
      <w:lvlJc w:val="left"/>
      <w:pPr>
        <w:tabs>
          <w:tab w:val="num" w:pos="0"/>
        </w:tabs>
        <w:ind w:left="1420" w:hanging="284"/>
      </w:pPr>
      <w:rPr/>
    </w:lvl>
    <w:lvl w:ilvl="5">
      <w:start w:val="1"/>
      <w:numFmt w:val="lowerRoman"/>
      <w:lvlText w:val="%6."/>
      <w:lvlJc w:val="right"/>
      <w:pPr>
        <w:tabs>
          <w:tab w:val="num" w:pos="0"/>
        </w:tabs>
        <w:ind w:left="1704" w:hanging="284"/>
      </w:pPr>
      <w:rPr/>
    </w:lvl>
    <w:lvl w:ilvl="6">
      <w:start w:val="1"/>
      <w:numFmt w:val="decimal"/>
      <w:lvlText w:val="%7."/>
      <w:lvlJc w:val="left"/>
      <w:pPr>
        <w:tabs>
          <w:tab w:val="num" w:pos="0"/>
        </w:tabs>
        <w:ind w:left="284" w:hanging="284"/>
      </w:pPr>
      <w:rPr>
        <w:b w:val="false"/>
        <w:bCs w:val="false"/>
      </w:rPr>
    </w:lvl>
    <w:lvl w:ilvl="7">
      <w:start w:val="1"/>
      <w:numFmt w:val="lowerLetter"/>
      <w:lvlText w:val="%8."/>
      <w:lvlJc w:val="left"/>
      <w:pPr>
        <w:tabs>
          <w:tab w:val="num" w:pos="0"/>
        </w:tabs>
        <w:ind w:left="2272" w:hanging="284"/>
      </w:pPr>
      <w:rPr/>
    </w:lvl>
    <w:lvl w:ilvl="8">
      <w:start w:val="1"/>
      <w:numFmt w:val="lowerRoman"/>
      <w:lvlText w:val="%9."/>
      <w:lvlJc w:val="right"/>
      <w:pPr>
        <w:tabs>
          <w:tab w:val="num" w:pos="0"/>
        </w:tabs>
        <w:ind w:left="2556" w:hanging="284"/>
      </w:pPr>
      <w:rPr/>
    </w:lvl>
  </w:abstractNum>
  <w:abstractNum w:abstractNumId="2">
    <w:lvl w:ilvl="0">
      <w:start w:val="1"/>
      <w:numFmt w:val="lowerRoman"/>
      <w:lvlText w:val="%1."/>
      <w:lvlJc w:val="right"/>
      <w:pPr>
        <w:tabs>
          <w:tab w:val="num" w:pos="0"/>
        </w:tabs>
        <w:ind w:left="1058" w:hanging="360"/>
      </w:pPr>
      <w:rPr/>
    </w:lvl>
    <w:lvl w:ilvl="1">
      <w:start w:val="1"/>
      <w:numFmt w:val="lowerLetter"/>
      <w:lvlText w:val="%2."/>
      <w:lvlJc w:val="left"/>
      <w:pPr>
        <w:tabs>
          <w:tab w:val="num" w:pos="0"/>
        </w:tabs>
        <w:ind w:left="1778" w:hanging="360"/>
      </w:pPr>
      <w:rPr/>
    </w:lvl>
    <w:lvl w:ilvl="2">
      <w:start w:val="1"/>
      <w:numFmt w:val="lowerRoman"/>
      <w:lvlText w:val="%3."/>
      <w:lvlJc w:val="right"/>
      <w:pPr>
        <w:tabs>
          <w:tab w:val="num" w:pos="0"/>
        </w:tabs>
        <w:ind w:left="2498" w:hanging="180"/>
      </w:pPr>
      <w:rPr/>
    </w:lvl>
    <w:lvl w:ilvl="3">
      <w:start w:val="1"/>
      <w:numFmt w:val="decimal"/>
      <w:lvlText w:val="%4."/>
      <w:lvlJc w:val="left"/>
      <w:pPr>
        <w:tabs>
          <w:tab w:val="num" w:pos="0"/>
        </w:tabs>
        <w:ind w:left="3218" w:hanging="360"/>
      </w:pPr>
      <w:rPr/>
    </w:lvl>
    <w:lvl w:ilvl="4">
      <w:start w:val="1"/>
      <w:numFmt w:val="lowerLetter"/>
      <w:lvlText w:val="%5."/>
      <w:lvlJc w:val="left"/>
      <w:pPr>
        <w:tabs>
          <w:tab w:val="num" w:pos="0"/>
        </w:tabs>
        <w:ind w:left="3938" w:hanging="360"/>
      </w:pPr>
      <w:rPr/>
    </w:lvl>
    <w:lvl w:ilvl="5">
      <w:start w:val="1"/>
      <w:numFmt w:val="lowerRoman"/>
      <w:lvlText w:val="%6."/>
      <w:lvlJc w:val="right"/>
      <w:pPr>
        <w:tabs>
          <w:tab w:val="num" w:pos="0"/>
        </w:tabs>
        <w:ind w:left="4658" w:hanging="180"/>
      </w:pPr>
      <w:rPr/>
    </w:lvl>
    <w:lvl w:ilvl="6">
      <w:start w:val="1"/>
      <w:numFmt w:val="decimal"/>
      <w:lvlText w:val="%7."/>
      <w:lvlJc w:val="left"/>
      <w:pPr>
        <w:tabs>
          <w:tab w:val="num" w:pos="0"/>
        </w:tabs>
        <w:ind w:left="5378" w:hanging="360"/>
      </w:pPr>
      <w:rPr/>
    </w:lvl>
    <w:lvl w:ilvl="7">
      <w:start w:val="1"/>
      <w:numFmt w:val="lowerLetter"/>
      <w:lvlText w:val="%8."/>
      <w:lvlJc w:val="left"/>
      <w:pPr>
        <w:tabs>
          <w:tab w:val="num" w:pos="0"/>
        </w:tabs>
        <w:ind w:left="6098" w:hanging="360"/>
      </w:pPr>
      <w:rPr/>
    </w:lvl>
    <w:lvl w:ilvl="8">
      <w:start w:val="1"/>
      <w:numFmt w:val="lowerRoman"/>
      <w:lvlText w:val="%9."/>
      <w:lvlJc w:val="right"/>
      <w:pPr>
        <w:tabs>
          <w:tab w:val="num" w:pos="0"/>
        </w:tabs>
        <w:ind w:left="6818"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400f6e"/>
    <w:rPr/>
  </w:style>
  <w:style w:type="character" w:styleId="PidipaginaCarattere" w:customStyle="1">
    <w:name w:val="Piè di pagina Carattere"/>
    <w:basedOn w:val="DefaultParagraphFont"/>
    <w:uiPriority w:val="99"/>
    <w:qFormat/>
    <w:rsid w:val="00400f6e"/>
    <w:rPr/>
  </w:style>
  <w:style w:type="character" w:styleId="PageNumber">
    <w:name w:val="Page Number"/>
    <w:basedOn w:val="DefaultParagraphFont"/>
    <w:uiPriority w:val="99"/>
    <w:semiHidden/>
    <w:unhideWhenUsed/>
    <w:rsid w:val="00d87f53"/>
    <w:rPr/>
  </w:style>
  <w:style w:type="character" w:styleId="CommaCarattere" w:customStyle="1">
    <w:name w:val="Comma Carattere"/>
    <w:basedOn w:val="DefaultParagraphFont"/>
    <w:link w:val="Comma"/>
    <w:qFormat/>
    <w:rsid w:val="00077173"/>
    <w:rPr/>
  </w:style>
  <w:style w:type="character" w:styleId="InternetLink">
    <w:name w:val="Internet Link"/>
    <w:basedOn w:val="DefaultParagraphFont"/>
    <w:uiPriority w:val="99"/>
    <w:unhideWhenUsed/>
    <w:qFormat/>
    <w:rsid w:val="00597456"/>
    <w:rPr>
      <w:color w:themeColor="hyperlink" w:val="0563C1"/>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400f6e"/>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400f6e"/>
    <w:pPr>
      <w:tabs>
        <w:tab w:val="clear" w:pos="708"/>
        <w:tab w:val="center" w:pos="4819" w:leader="none"/>
        <w:tab w:val="right" w:pos="9638" w:leader="none"/>
      </w:tabs>
      <w:spacing w:lineRule="auto" w:line="240" w:before="0" w:after="0"/>
    </w:pPr>
    <w:rPr/>
  </w:style>
  <w:style w:type="paragraph" w:styleId="p2" w:customStyle="1">
    <w:name w:val="p2"/>
    <w:basedOn w:val="Normal"/>
    <w:qFormat/>
    <w:rsid w:val="004b025c"/>
    <w:pPr>
      <w:shd w:val="clear" w:color="auto" w:fill="FFFFFF"/>
      <w:spacing w:lineRule="auto" w:line="240" w:before="0" w:after="0"/>
    </w:pPr>
    <w:rPr>
      <w:rFonts w:ascii=".SF NS Text" w:hAnsi=".SF NS Text" w:eastAsia=".SF NS Text" w:cs="Times New Roman"/>
      <w:color w:val="1D2129"/>
      <w:sz w:val="21"/>
      <w:szCs w:val="21"/>
      <w:lang w:eastAsia="it-IT"/>
    </w:rPr>
  </w:style>
  <w:style w:type="paragraph" w:styleId="Default" w:customStyle="1">
    <w:name w:val="Default"/>
    <w:qFormat/>
    <w:rsid w:val="00077173"/>
    <w:pPr>
      <w:widowControl/>
      <w:suppressAutoHyphens w:val="true"/>
      <w:bidi w:val="0"/>
      <w:spacing w:lineRule="auto" w:line="240" w:before="0" w:after="0"/>
      <w:jc w:val="left"/>
    </w:pPr>
    <w:rPr>
      <w:rFonts w:ascii="Calibri" w:hAnsi="Calibri" w:eastAsia="Times New Roman" w:cs="Calibri"/>
      <w:color w:val="000000"/>
      <w:kern w:val="0"/>
      <w:sz w:val="24"/>
      <w:szCs w:val="24"/>
      <w:lang w:val="it-IT" w:eastAsia="it-IT" w:bidi="ar-SA"/>
    </w:rPr>
  </w:style>
  <w:style w:type="paragraph" w:styleId="Comma" w:customStyle="1">
    <w:name w:val="Comma"/>
    <w:basedOn w:val="ListParagraph"/>
    <w:link w:val="CommaCarattere"/>
    <w:qFormat/>
    <w:rsid w:val="00077173"/>
    <w:pPr>
      <w:numPr>
        <w:ilvl w:val="0"/>
        <w:numId w:val="1"/>
      </w:numPr>
      <w:spacing w:lineRule="auto" w:line="240" w:before="0" w:after="240"/>
      <w:contextualSpacing w:val="false"/>
      <w:jc w:val="both"/>
    </w:pPr>
    <w:rPr/>
  </w:style>
  <w:style w:type="paragraph" w:styleId="ListParagraph">
    <w:name w:val="List Paragraph"/>
    <w:basedOn w:val="Normal"/>
    <w:uiPriority w:val="34"/>
    <w:qFormat/>
    <w:rsid w:val="00077173"/>
    <w:pPr>
      <w:spacing w:before="0" w:after="160"/>
      <w:ind w:left="720"/>
      <w:contextualSpacing/>
    </w:pPr>
    <w:rPr/>
  </w:style>
  <w:style w:type="paragraph" w:styleId="Contenutocornice">
    <w:name w:val="Contenuto cornice"/>
    <w:basedOn w:val="Normal"/>
    <w:qFormat/>
    <w:pPr/>
    <w:rPr/>
  </w:style>
  <w:style w:type="paragraph" w:styleId="ListParagraph1">
    <w:name w:val="List Paragraph1"/>
    <w:basedOn w:val="Normal"/>
    <w:qFormat/>
    <w:pPr>
      <w:spacing w:lineRule="exact" w:line="540"/>
      <w:ind w:left="720"/>
      <w:jc w:val="both"/>
    </w:pPr>
    <w:rPr>
      <w:sz w:val="24"/>
      <w:szCs w:val="24"/>
      <w:lang w:eastAsia="en-US"/>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ac792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mailto:tric803002@pec" TargetMode="External"/><Relationship Id="rId4" Type="http://schemas.openxmlformats.org/officeDocument/2006/relationships/hyperlink" Target="mailto:tric803002@istruzione.it" TargetMode="External"/>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mailto:tric803002@pec" TargetMode="External"/><Relationship Id="rId4" Type="http://schemas.openxmlformats.org/officeDocument/2006/relationships/hyperlink" Target="mailto:tric803002@istruzione.it" TargetMode="Externa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C47FD-7A50-4759-A199-56CD41A76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LibreOffice/24.2.5.2$Windows_X86_64 LibreOffice_project/bffef4ea93e59bebbeaf7f431bb02b1a39ee8a59</Application>
  <AppVersion>15.0000</AppVersion>
  <Pages>2</Pages>
  <Words>470</Words>
  <Characters>3240</Characters>
  <CharactersWithSpaces>3685</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2025-11-25T11:26:00Z</dcterms:created>
  <dc:creator>Antonio Santocono</dc:creator>
  <dc:description/>
  <dc:language>it-IT</dc:language>
  <cp:lastModifiedBy/>
  <dcterms:modified xsi:type="dcterms:W3CDTF">2026-06-17T18:43:36Z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