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E87AC" w14:textId="77777777" w:rsidR="00FB385B" w:rsidRPr="00B731BD" w:rsidRDefault="00B731BD">
      <w:pPr>
        <w:rPr>
          <w:rFonts w:ascii="Arial" w:hAnsi="Arial" w:cs="Arial"/>
        </w:rPr>
      </w:pPr>
      <w:r w:rsidRPr="00B731BD">
        <w:rPr>
          <w:rFonts w:ascii="Arial" w:hAnsi="Arial" w:cs="Arial"/>
        </w:rPr>
        <w:t>Allegato B</w:t>
      </w:r>
      <w:r>
        <w:rPr>
          <w:rFonts w:ascii="Arial" w:hAnsi="Arial" w:cs="Arial"/>
        </w:rPr>
        <w:t xml:space="preserve"> – Scheda di autovalutazione</w:t>
      </w:r>
      <w:r w:rsidR="00877FBD">
        <w:rPr>
          <w:rFonts w:ascii="Arial" w:hAnsi="Arial" w:cs="Arial"/>
        </w:rPr>
        <w:t xml:space="preserve"> _____________________________________ (nome)</w:t>
      </w:r>
    </w:p>
    <w:p w14:paraId="0047C1E2" w14:textId="77777777" w:rsidR="00B731BD" w:rsidRPr="00B731BD" w:rsidRDefault="00B731BD">
      <w:pPr>
        <w:rPr>
          <w:rFonts w:ascii="Arial" w:hAnsi="Arial" w:cs="Arial"/>
          <w:bCs/>
          <w:sz w:val="24"/>
          <w:szCs w:val="24"/>
        </w:rPr>
      </w:pPr>
      <w:r w:rsidRPr="00B731BD">
        <w:rPr>
          <w:rFonts w:ascii="Arial" w:hAnsi="Arial" w:cs="Arial"/>
          <w:bCs/>
          <w:sz w:val="24"/>
          <w:szCs w:val="24"/>
        </w:rPr>
        <w:t>Avviso di selezione per il conferimento di nr. 24 incarichi individuali aventi ad oggetto attività tecnica per la prevenzione della dispersione scolastica (team per la prevenzione della dispersione scolastica)</w:t>
      </w:r>
    </w:p>
    <w:p w14:paraId="5BE599E5" w14:textId="77777777" w:rsidR="00B731BD" w:rsidRPr="00B731BD" w:rsidRDefault="00B731BD">
      <w:pPr>
        <w:rPr>
          <w:rFonts w:ascii="Arial" w:hAnsi="Arial" w:cs="Arial"/>
          <w:bCs/>
          <w:sz w:val="24"/>
          <w:szCs w:val="24"/>
        </w:rPr>
      </w:pPr>
      <w:r w:rsidRPr="00B731BD">
        <w:rPr>
          <w:rFonts w:ascii="Arial" w:hAnsi="Arial" w:cs="Arial"/>
          <w:bCs/>
          <w:sz w:val="24"/>
          <w:szCs w:val="24"/>
        </w:rPr>
        <w:t>Incarico per il quale si partecipa alla procedura</w:t>
      </w:r>
    </w:p>
    <w:p w14:paraId="124DD923" w14:textId="77777777" w:rsidR="00B731BD" w:rsidRPr="00B731BD" w:rsidRDefault="00B731BD" w:rsidP="00B731BD">
      <w:pPr>
        <w:pStyle w:val="Comma"/>
        <w:numPr>
          <w:ilvl w:val="0"/>
          <w:numId w:val="0"/>
        </w:numPr>
        <w:spacing w:before="120" w:after="120" w:line="276" w:lineRule="auto"/>
        <w:ind w:left="284"/>
        <w:rPr>
          <w:rFonts w:ascii="Arial" w:hAnsi="Arial" w:cs="Arial"/>
          <w:sz w:val="24"/>
          <w:szCs w:val="24"/>
        </w:rPr>
      </w:pPr>
      <w:r w:rsidRPr="00B731BD">
        <w:rPr>
          <w:rFonts w:ascii="Arial" w:hAnsi="Arial" w:cs="Arial"/>
          <w:sz w:val="24"/>
          <w:szCs w:val="24"/>
        </w:rPr>
        <w:t xml:space="preserve">a) </w:t>
      </w:r>
      <w:r w:rsidR="00877FBD">
        <w:rPr>
          <w:rFonts w:ascii="Arial" w:hAnsi="Arial" w:cs="Arial"/>
          <w:sz w:val="24"/>
          <w:szCs w:val="24"/>
        </w:rPr>
        <w:t>Esperto primaria</w:t>
      </w:r>
    </w:p>
    <w:p w14:paraId="4F8FC7A4" w14:textId="77777777" w:rsidR="00B731BD" w:rsidRDefault="00B731BD" w:rsidP="00877FBD">
      <w:pPr>
        <w:pStyle w:val="Comma"/>
        <w:numPr>
          <w:ilvl w:val="0"/>
          <w:numId w:val="0"/>
        </w:numPr>
        <w:spacing w:before="120" w:after="120" w:line="276" w:lineRule="auto"/>
        <w:ind w:left="284"/>
        <w:rPr>
          <w:rFonts w:ascii="Arial" w:hAnsi="Arial" w:cs="Arial"/>
          <w:sz w:val="24"/>
          <w:szCs w:val="24"/>
        </w:rPr>
      </w:pPr>
      <w:r w:rsidRPr="00B731BD">
        <w:rPr>
          <w:rFonts w:ascii="Arial" w:hAnsi="Arial" w:cs="Arial"/>
          <w:sz w:val="24"/>
          <w:szCs w:val="24"/>
        </w:rPr>
        <w:t xml:space="preserve">b) </w:t>
      </w:r>
      <w:r w:rsidR="00877FBD">
        <w:rPr>
          <w:rFonts w:ascii="Arial" w:hAnsi="Arial" w:cs="Arial"/>
          <w:sz w:val="24"/>
          <w:szCs w:val="24"/>
        </w:rPr>
        <w:t>Esperto secondaria</w:t>
      </w:r>
    </w:p>
    <w:p w14:paraId="59EAB3B2" w14:textId="77777777" w:rsidR="00B731BD" w:rsidRPr="00B731BD" w:rsidRDefault="00B731BD" w:rsidP="00B731BD">
      <w:pPr>
        <w:pStyle w:val="Comma"/>
        <w:numPr>
          <w:ilvl w:val="0"/>
          <w:numId w:val="0"/>
        </w:numPr>
        <w:spacing w:before="120" w:after="120" w:line="276" w:lineRule="auto"/>
        <w:ind w:left="284"/>
        <w:rPr>
          <w:rFonts w:ascii="Arial" w:hAnsi="Arial" w:cs="Arial"/>
          <w:sz w:val="24"/>
          <w:szCs w:val="24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2437"/>
        <w:gridCol w:w="2437"/>
      </w:tblGrid>
      <w:tr w:rsidR="00623CE6" w:rsidRPr="00DD7B6F" w14:paraId="7E8A997A" w14:textId="77777777" w:rsidTr="00A704B9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B4817" w14:textId="77777777" w:rsidR="00623CE6" w:rsidRPr="00DD7B6F" w:rsidRDefault="00623CE6" w:rsidP="00A704B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DD7B6F">
              <w:rPr>
                <w:rFonts w:ascii="Garamond" w:hAnsi="Garamond" w:cstheme="minorHAnsi"/>
                <w:b/>
                <w:bCs/>
                <w:sz w:val="24"/>
                <w:szCs w:val="24"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97193" w14:textId="77777777" w:rsidR="00623CE6" w:rsidRPr="00DD7B6F" w:rsidRDefault="00623CE6" w:rsidP="00A704B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DD7B6F">
              <w:rPr>
                <w:rFonts w:ascii="Garamond" w:hAnsi="Garamond" w:cstheme="minorHAnsi"/>
                <w:b/>
                <w:bCs/>
                <w:sz w:val="24"/>
                <w:szCs w:val="24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6D85E" w14:textId="77777777" w:rsidR="00623CE6" w:rsidRPr="00DD7B6F" w:rsidRDefault="00623CE6" w:rsidP="00A704B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DD7B6F">
              <w:rPr>
                <w:rFonts w:ascii="Garamond" w:hAnsi="Garamond" w:cstheme="minorHAnsi"/>
                <w:b/>
                <w:bCs/>
                <w:sz w:val="24"/>
                <w:szCs w:val="24"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737F4" w14:textId="77777777" w:rsidR="00623CE6" w:rsidRPr="00DD7B6F" w:rsidRDefault="00623CE6" w:rsidP="00A704B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DD7B6F">
              <w:rPr>
                <w:rFonts w:ascii="Garamond" w:hAnsi="Garamond" w:cstheme="minorHAnsi"/>
                <w:b/>
                <w:bCs/>
                <w:sz w:val="24"/>
                <w:szCs w:val="24"/>
              </w:rPr>
              <w:t>PUNTEGGIO</w:t>
            </w:r>
          </w:p>
        </w:tc>
      </w:tr>
      <w:tr w:rsidR="00623CE6" w:rsidRPr="00DD7B6F" w14:paraId="29C2C485" w14:textId="77777777" w:rsidTr="00A704B9">
        <w:trPr>
          <w:trHeight w:val="51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D7AE" w14:textId="77777777" w:rsidR="00623CE6" w:rsidRPr="00DD7B6F" w:rsidRDefault="00623CE6" w:rsidP="00A704B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>Anni di insegnamento (anche non di ruolo)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F983" w14:textId="77777777" w:rsidR="00623CE6" w:rsidRPr="00DD7B6F" w:rsidRDefault="00623CE6" w:rsidP="00A704B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Numero di anni di insegnamento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057C" w14:textId="77777777" w:rsidR="00623CE6" w:rsidRPr="00DD7B6F" w:rsidRDefault="00623CE6" w:rsidP="00A704B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5 punti per ogni anno di insegnamento prestato (min. 180 gg)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394A" w14:textId="77777777" w:rsidR="00623CE6" w:rsidRPr="00DD7B6F" w:rsidRDefault="00623CE6" w:rsidP="00A704B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>Max 20 punti</w:t>
            </w:r>
          </w:p>
        </w:tc>
      </w:tr>
      <w:tr w:rsidR="00623CE6" w:rsidRPr="00DD7B6F" w14:paraId="5E70568F" w14:textId="77777777" w:rsidTr="00A704B9">
        <w:trPr>
          <w:trHeight w:val="51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E6E1" w14:textId="77777777" w:rsidR="00623CE6" w:rsidRPr="00DD7B6F" w:rsidRDefault="00623CE6" w:rsidP="00A704B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proofErr w:type="gramStart"/>
            <w:r w:rsidRPr="00DD7B6F">
              <w:rPr>
                <w:rFonts w:ascii="Garamond" w:hAnsi="Garamond" w:cstheme="minorHAnsi"/>
                <w:b/>
                <w:bCs/>
                <w:sz w:val="24"/>
                <w:szCs w:val="24"/>
              </w:rPr>
              <w:t>Abilitazione  per</w:t>
            </w:r>
            <w:proofErr w:type="gramEnd"/>
            <w:r w:rsidRPr="00DD7B6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il sostegno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00EF" w14:textId="77777777" w:rsidR="00623CE6" w:rsidRPr="00DD7B6F" w:rsidRDefault="00623CE6" w:rsidP="00A704B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9755" w14:textId="77777777" w:rsidR="00623CE6" w:rsidRPr="00DD7B6F" w:rsidRDefault="00623CE6" w:rsidP="00A704B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Garamond" w:hAnsi="Garamond" w:cstheme="minorHAnsi"/>
                <w:sz w:val="24"/>
                <w:szCs w:val="24"/>
                <w:highlight w:val="yellow"/>
              </w:rPr>
            </w:pPr>
            <w:proofErr w:type="gramStart"/>
            <w:r w:rsidRPr="00DD7B6F">
              <w:rPr>
                <w:rFonts w:ascii="Garamond" w:hAnsi="Garamond" w:cstheme="minorHAnsi"/>
                <w:sz w:val="24"/>
                <w:szCs w:val="24"/>
              </w:rPr>
              <w:t>10</w:t>
            </w:r>
            <w:proofErr w:type="gramEnd"/>
            <w:r w:rsidRPr="00DD7B6F">
              <w:rPr>
                <w:rFonts w:ascii="Garamond" w:hAnsi="Garamond" w:cstheme="minorHAnsi"/>
                <w:sz w:val="24"/>
                <w:szCs w:val="24"/>
              </w:rPr>
              <w:t xml:space="preserve">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6ECC" w14:textId="77777777" w:rsidR="00623CE6" w:rsidRPr="00DD7B6F" w:rsidRDefault="00623CE6" w:rsidP="00A704B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DD7B6F">
              <w:rPr>
                <w:rFonts w:ascii="Garamond" w:hAnsi="Garamond" w:cstheme="minorHAnsi"/>
                <w:b/>
                <w:bCs/>
                <w:sz w:val="24"/>
                <w:szCs w:val="24"/>
              </w:rPr>
              <w:t>Max 10 punti</w:t>
            </w:r>
          </w:p>
        </w:tc>
      </w:tr>
      <w:tr w:rsidR="00623CE6" w:rsidRPr="00DD7B6F" w14:paraId="1CC75D31" w14:textId="77777777" w:rsidTr="00A704B9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8C9C" w14:textId="77777777" w:rsidR="00623CE6" w:rsidRPr="00DD7B6F" w:rsidRDefault="00623CE6" w:rsidP="00A704B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DD7B6F">
              <w:rPr>
                <w:rFonts w:ascii="Garamond" w:hAnsi="Garamond" w:cstheme="minorHAnsi"/>
                <w:b/>
                <w:bCs/>
                <w:sz w:val="24"/>
                <w:szCs w:val="24"/>
              </w:rPr>
              <w:t>Frequenza di percorsi di formazione specifici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FC49" w14:textId="77777777" w:rsidR="00623CE6" w:rsidRPr="00DD7B6F" w:rsidRDefault="00623CE6" w:rsidP="00A704B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DD7B6F">
              <w:rPr>
                <w:rFonts w:ascii="Garamond" w:hAnsi="Garamond" w:cstheme="minorHAnsi"/>
                <w:sz w:val="24"/>
                <w:szCs w:val="24"/>
              </w:rPr>
              <w:t>Corsi di formazione relativi a metodologie didattiche innovative, tutoring e mentoring, tutor DSA, BES, inclusione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5E87" w14:textId="77777777" w:rsidR="00623CE6" w:rsidRPr="00DD7B6F" w:rsidRDefault="00623CE6" w:rsidP="00A704B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Garamond" w:hAnsi="Garamond" w:cstheme="minorHAnsi"/>
                <w:sz w:val="24"/>
                <w:szCs w:val="24"/>
                <w:highlight w:val="yellow"/>
              </w:rPr>
            </w:pPr>
            <w:r w:rsidRPr="00DD7B6F">
              <w:rPr>
                <w:rFonts w:ascii="Garamond" w:hAnsi="Garamond" w:cstheme="minorHAnsi"/>
                <w:sz w:val="24"/>
                <w:szCs w:val="24"/>
              </w:rPr>
              <w:t>5 punti per ogni percorso formativo di almeno 12 ore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2B00" w14:textId="77777777" w:rsidR="00623CE6" w:rsidRPr="00DD7B6F" w:rsidRDefault="00623CE6" w:rsidP="00A704B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>Max 2</w:t>
            </w:r>
            <w:r w:rsidRPr="00DD7B6F">
              <w:rPr>
                <w:rFonts w:ascii="Garamond" w:hAnsi="Garamond" w:cstheme="minorHAnsi"/>
                <w:b/>
                <w:bCs/>
                <w:sz w:val="24"/>
                <w:szCs w:val="24"/>
              </w:rPr>
              <w:t>0 punti</w:t>
            </w:r>
          </w:p>
        </w:tc>
      </w:tr>
      <w:tr w:rsidR="00623CE6" w:rsidRPr="00DD7B6F" w14:paraId="3328D288" w14:textId="77777777" w:rsidTr="00A704B9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F181" w14:textId="77777777" w:rsidR="00623CE6" w:rsidRPr="00DD7B6F" w:rsidRDefault="00623CE6" w:rsidP="00A704B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DD7B6F">
              <w:rPr>
                <w:rFonts w:ascii="Garamond" w:hAnsi="Garamond" w:cstheme="minorHAnsi"/>
                <w:b/>
                <w:bCs/>
                <w:sz w:val="24"/>
                <w:szCs w:val="24"/>
              </w:rPr>
              <w:t>Esperienza professionale</w:t>
            </w:r>
          </w:p>
          <w:p w14:paraId="1A939E09" w14:textId="77777777" w:rsidR="00623CE6" w:rsidRPr="00DD7B6F" w:rsidRDefault="00623CE6" w:rsidP="00A704B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Garamond" w:hAnsi="Garamond" w:cstheme="minorHAnsi"/>
                <w:i/>
                <w:iCs/>
                <w:sz w:val="24"/>
                <w:szCs w:val="24"/>
              </w:rPr>
            </w:pPr>
            <w:r w:rsidRPr="00DD7B6F">
              <w:rPr>
                <w:rFonts w:ascii="Garamond" w:hAnsi="Garamond" w:cstheme="minorHAnsi"/>
                <w:i/>
                <w:iCs/>
                <w:sz w:val="24"/>
                <w:szCs w:val="24"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6D47" w14:textId="77777777" w:rsidR="00623CE6" w:rsidRPr="00DD7B6F" w:rsidRDefault="00623CE6" w:rsidP="00A704B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DD7B6F">
              <w:rPr>
                <w:rFonts w:ascii="Garamond" w:hAnsi="Garamond" w:cstheme="minorHAnsi"/>
                <w:sz w:val="24"/>
                <w:szCs w:val="24"/>
              </w:rPr>
              <w:t xml:space="preserve">Esperienza professionale </w:t>
            </w:r>
            <w:r>
              <w:rPr>
                <w:rFonts w:ascii="Garamond" w:hAnsi="Garamond" w:cstheme="minorHAnsi"/>
                <w:sz w:val="24"/>
                <w:szCs w:val="24"/>
              </w:rPr>
              <w:t>specifica per il profilo dell’incarico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0480" w14:textId="77777777" w:rsidR="00623CE6" w:rsidRPr="00DD7B6F" w:rsidRDefault="00623CE6" w:rsidP="00A704B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Garamond" w:hAnsi="Garamond" w:cstheme="minorHAnsi"/>
                <w:sz w:val="24"/>
                <w:szCs w:val="24"/>
                <w:highlight w:val="yellow"/>
              </w:rPr>
            </w:pPr>
            <w:r w:rsidRPr="00DD7B6F">
              <w:rPr>
                <w:rFonts w:ascii="Garamond" w:hAnsi="Garamond" w:cstheme="minorHAnsi"/>
                <w:sz w:val="24"/>
                <w:szCs w:val="24"/>
              </w:rPr>
              <w:t xml:space="preserve">Nr. 5 punti per ciascuna esperienza professionale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75D2" w14:textId="77777777" w:rsidR="00623CE6" w:rsidRPr="00DD7B6F" w:rsidRDefault="00623CE6" w:rsidP="00A704B9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DD7B6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Max 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>4</w:t>
            </w:r>
            <w:r w:rsidRPr="00DD7B6F">
              <w:rPr>
                <w:rFonts w:ascii="Garamond" w:hAnsi="Garamond" w:cstheme="minorHAnsi"/>
                <w:b/>
                <w:bCs/>
                <w:sz w:val="24"/>
                <w:szCs w:val="24"/>
              </w:rPr>
              <w:t>0 punti</w:t>
            </w:r>
          </w:p>
        </w:tc>
      </w:tr>
    </w:tbl>
    <w:p w14:paraId="1F8F1331" w14:textId="77777777" w:rsidR="00B731BD" w:rsidRDefault="00B731BD"/>
    <w:sectPr w:rsidR="00B731BD" w:rsidSect="00B731BD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23562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1BD"/>
    <w:rsid w:val="003F6CD9"/>
    <w:rsid w:val="00623CE6"/>
    <w:rsid w:val="006F1D85"/>
    <w:rsid w:val="00877FBD"/>
    <w:rsid w:val="00B731BD"/>
    <w:rsid w:val="00B949AC"/>
    <w:rsid w:val="00CF576E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75FC"/>
  <w15:chartTrackingRefBased/>
  <w15:docId w15:val="{02EE97F8-0A2E-49AD-9ECB-56B67F24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B731BD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B731BD"/>
  </w:style>
  <w:style w:type="paragraph" w:styleId="Paragrafoelenco">
    <w:name w:val="List Paragraph"/>
    <w:basedOn w:val="Normale"/>
    <w:uiPriority w:val="34"/>
    <w:qFormat/>
    <w:rsid w:val="00B73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4</cp:revision>
  <dcterms:created xsi:type="dcterms:W3CDTF">2023-11-22T19:26:00Z</dcterms:created>
  <dcterms:modified xsi:type="dcterms:W3CDTF">2023-11-23T18:20:00Z</dcterms:modified>
</cp:coreProperties>
</file>