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0" w:type="auto"/>
        <w:jc w:val="center"/>
        <w:tblCellSpacing w:w="20" w:type="dxa"/>
        <w:tblBorders>
          <w:top w:val="none" w:sz="0" w:space="0" w:color="auto"/>
          <w:left w:val="none" w:sz="0" w:space="0" w:color="auto"/>
          <w:bottom w:val="single" w:sz="4"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686"/>
        <w:gridCol w:w="6784"/>
        <w:gridCol w:w="1738"/>
      </w:tblGrid>
      <w:tr w:rsidR="003025A7" w:rsidTr="003025A7">
        <w:trPr>
          <w:tblCellSpacing w:w="20" w:type="dxa"/>
          <w:jc w:val="center"/>
        </w:trPr>
        <w:tc>
          <w:tcPr>
            <w:tcW w:w="1626" w:type="dxa"/>
            <w:vAlign w:val="bottom"/>
          </w:tcPr>
          <w:p w:rsidR="003025A7" w:rsidRDefault="003025A7" w:rsidP="007D384B">
            <w:pPr>
              <w:pStyle w:val="Normale1"/>
              <w:ind w:firstLine="0"/>
              <w:jc w:val="center"/>
              <w:rPr>
                <w:rFonts w:ascii="Times New Roman" w:hAnsi="Times New Roman" w:cs="Times New Roman"/>
                <w:sz w:val="20"/>
                <w:szCs w:val="20"/>
              </w:rPr>
            </w:pPr>
            <w:r>
              <w:rPr>
                <w:noProof/>
              </w:rPr>
              <w:drawing>
                <wp:inline distT="0" distB="0" distL="0" distR="0" wp14:anchorId="26ADD966" wp14:editId="7679F3D8">
                  <wp:extent cx="891144" cy="972157"/>
                  <wp:effectExtent l="0" t="0" r="4445"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7" cstate="hqprint">
                            <a:extLst>
                              <a:ext uri="{28A0092B-C50C-407E-A947-70E740481C1C}">
                                <a14:useLocalDpi xmlns:a14="http://schemas.microsoft.com/office/drawing/2010/main"/>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
                              </a:ext>
                            </a:extLst>
                          </a:blip>
                          <a:stretch>
                            <a:fillRect/>
                          </a:stretch>
                        </pic:blipFill>
                        <pic:spPr>
                          <a:xfrm>
                            <a:off x="0" y="0"/>
                            <a:ext cx="898542" cy="980228"/>
                          </a:xfrm>
                          <a:prstGeom prst="rect">
                            <a:avLst/>
                          </a:prstGeom>
                        </pic:spPr>
                      </pic:pic>
                    </a:graphicData>
                  </a:graphic>
                </wp:inline>
              </w:drawing>
            </w:r>
          </w:p>
        </w:tc>
        <w:tc>
          <w:tcPr>
            <w:tcW w:w="6744" w:type="dxa"/>
            <w:vAlign w:val="bottom"/>
          </w:tcPr>
          <w:p w:rsidR="003025A7" w:rsidRDefault="003025A7" w:rsidP="007D384B">
            <w:pPr>
              <w:pStyle w:val="Normale1"/>
              <w:ind w:firstLine="0"/>
              <w:jc w:val="center"/>
              <w:rPr>
                <w:rFonts w:ascii="Times New Roman" w:hAnsi="Times New Roman" w:cs="Times New Roman"/>
                <w:szCs w:val="20"/>
              </w:rPr>
            </w:pPr>
            <w:r>
              <w:rPr>
                <w:noProof/>
              </w:rPr>
              <w:drawing>
                <wp:inline distT="0" distB="0" distL="0" distR="0" wp14:anchorId="3F8CA4D9" wp14:editId="119CEA95">
                  <wp:extent cx="363018" cy="409077"/>
                  <wp:effectExtent l="0" t="0" r="0" b="0"/>
                  <wp:docPr id="4" name="Immagine 4" descr="https://istitutocomprensivoattigliano.edu.it/wp-content/uploads/sites/172/stemma-della-repubblica-italiana-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itutocomprensivoattigliano.edu.it/wp-content/uploads/sites/172/stemma-della-repubblica-italiana-colori.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9992" cy="416936"/>
                          </a:xfrm>
                          <a:prstGeom prst="rect">
                            <a:avLst/>
                          </a:prstGeom>
                          <a:noFill/>
                          <a:ln>
                            <a:noFill/>
                          </a:ln>
                        </pic:spPr>
                      </pic:pic>
                    </a:graphicData>
                  </a:graphic>
                </wp:inline>
              </w:drawing>
            </w:r>
          </w:p>
          <w:p w:rsidR="003025A7" w:rsidRPr="001972D2" w:rsidRDefault="003025A7" w:rsidP="007D384B">
            <w:pPr>
              <w:pStyle w:val="Normale1"/>
              <w:ind w:firstLine="0"/>
              <w:jc w:val="center"/>
              <w:rPr>
                <w:rFonts w:ascii="Times New Roman" w:hAnsi="Times New Roman" w:cs="Times New Roman"/>
                <w:szCs w:val="20"/>
              </w:rPr>
            </w:pPr>
            <w:r w:rsidRPr="001972D2">
              <w:rPr>
                <w:rFonts w:ascii="Times New Roman" w:hAnsi="Times New Roman" w:cs="Times New Roman"/>
                <w:szCs w:val="20"/>
              </w:rPr>
              <w:t>MINISTERO DELL’ISTRUZIONE</w:t>
            </w:r>
          </w:p>
          <w:p w:rsidR="003025A7" w:rsidRPr="001972D2" w:rsidRDefault="003025A7" w:rsidP="007D384B">
            <w:pPr>
              <w:pStyle w:val="Normale1"/>
              <w:ind w:firstLine="0"/>
              <w:jc w:val="center"/>
              <w:rPr>
                <w:rFonts w:ascii="Tahoma" w:hAnsi="Tahoma" w:cs="Tahoma"/>
                <w:b/>
                <w:bCs/>
                <w:sz w:val="18"/>
                <w:szCs w:val="16"/>
              </w:rPr>
            </w:pPr>
            <w:r w:rsidRPr="001972D2">
              <w:rPr>
                <w:rFonts w:ascii="Times New Roman" w:hAnsi="Times New Roman" w:cs="Times New Roman"/>
                <w:sz w:val="18"/>
                <w:szCs w:val="16"/>
              </w:rPr>
              <w:t>UFFICIO SCOLASTICO REGIONALE PER L'UMBRIA</w:t>
            </w:r>
          </w:p>
          <w:p w:rsidR="003025A7" w:rsidRPr="001972D2" w:rsidRDefault="003025A7" w:rsidP="007D384B">
            <w:pPr>
              <w:pStyle w:val="Normale1"/>
              <w:ind w:firstLine="0"/>
              <w:jc w:val="center"/>
              <w:rPr>
                <w:rFonts w:ascii="Times New Roman" w:hAnsi="Times New Roman" w:cs="Times New Roman"/>
                <w:sz w:val="27"/>
                <w:szCs w:val="27"/>
              </w:rPr>
            </w:pPr>
            <w:r w:rsidRPr="001972D2">
              <w:rPr>
                <w:rFonts w:ascii="Times New Roman" w:hAnsi="Times New Roman" w:cs="Times New Roman"/>
                <w:sz w:val="27"/>
                <w:szCs w:val="27"/>
              </w:rPr>
              <w:t>ISTITUTO COMPRENSIVO ATTIGLIANO – GUARDEA</w:t>
            </w:r>
          </w:p>
        </w:tc>
        <w:tc>
          <w:tcPr>
            <w:tcW w:w="1678" w:type="dxa"/>
            <w:vAlign w:val="center"/>
          </w:tcPr>
          <w:p w:rsidR="003025A7" w:rsidRDefault="003025A7" w:rsidP="007D384B">
            <w:pPr>
              <w:pStyle w:val="Normale1"/>
              <w:ind w:firstLine="0"/>
              <w:jc w:val="center"/>
              <w:rPr>
                <w:rFonts w:ascii="Times New Roman" w:hAnsi="Times New Roman" w:cs="Times New Roman"/>
                <w:sz w:val="20"/>
                <w:szCs w:val="20"/>
              </w:rPr>
            </w:pPr>
            <w:r>
              <w:rPr>
                <w:noProof/>
              </w:rPr>
              <w:drawing>
                <wp:inline distT="0" distB="0" distL="0" distR="0" wp14:anchorId="4BE0101F" wp14:editId="6DD765BA">
                  <wp:extent cx="744778" cy="812587"/>
                  <wp:effectExtent l="0" t="0" r="0" b="6985"/>
                  <wp:docPr id="3" name="Immagine 3" descr="https://istitutocomprensivoattigliano.edu.it/wp-content/uploads/sites/172/etw-school_highligh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itutocomprensivoattigliano.edu.it/wp-content/uploads/sites/172/etw-school_highlights1.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30215" cy="905803"/>
                          </a:xfrm>
                          <a:prstGeom prst="rect">
                            <a:avLst/>
                          </a:prstGeom>
                          <a:noFill/>
                          <a:ln>
                            <a:noFill/>
                          </a:ln>
                        </pic:spPr>
                      </pic:pic>
                    </a:graphicData>
                  </a:graphic>
                </wp:inline>
              </w:drawing>
            </w:r>
          </w:p>
        </w:tc>
      </w:tr>
    </w:tbl>
    <w:p w:rsidR="003025A7" w:rsidRDefault="003025A7" w:rsidP="0059441C">
      <w:pPr>
        <w:pStyle w:val="Normale1"/>
        <w:ind w:firstLine="0"/>
        <w:jc w:val="center"/>
        <w:rPr>
          <w:rFonts w:ascii="Times New Roman" w:hAnsi="Times New Roman" w:cs="Times New Roman"/>
          <w:sz w:val="20"/>
          <w:szCs w:val="20"/>
        </w:rPr>
      </w:pPr>
    </w:p>
    <w:p w:rsidR="00F00549" w:rsidRPr="00F00549" w:rsidRDefault="00F00549" w:rsidP="00770BC5">
      <w:pPr>
        <w:spacing w:before="120" w:after="120" w:line="276" w:lineRule="auto"/>
        <w:jc w:val="both"/>
        <w:rPr>
          <w:rFonts w:ascii="Garamond" w:eastAsiaTheme="minorHAnsi" w:hAnsi="Garamond" w:cs="Arial"/>
          <w:sz w:val="24"/>
          <w:szCs w:val="24"/>
          <w:lang w:eastAsia="en-US" w:bidi="ar-SA"/>
        </w:rPr>
      </w:pPr>
      <w:r w:rsidRPr="00E0155C">
        <w:rPr>
          <w:rFonts w:ascii="Garamond" w:hAnsi="Garamond" w:cstheme="minorHAnsi"/>
          <w:bCs/>
          <w:i/>
          <w:sz w:val="24"/>
          <w:szCs w:val="24"/>
        </w:rPr>
        <w:t>Piano Nazionale di Ripresa e Resilienza, Missione 4 – Istruzione e ricerca, Componente 1 – Potenziamento dell’offerta dei servizi di istruzione: dagli asili nido alle università</w:t>
      </w:r>
      <w:r w:rsidRPr="00F00549">
        <w:rPr>
          <w:rFonts w:ascii="Garamond" w:hAnsi="Garamond" w:cstheme="minorHAnsi"/>
          <w:bCs/>
          <w:i/>
          <w:sz w:val="24"/>
          <w:szCs w:val="24"/>
        </w:rPr>
        <w:t xml:space="preserve"> </w:t>
      </w:r>
      <w:r>
        <w:rPr>
          <w:rFonts w:ascii="Garamond" w:hAnsi="Garamond" w:cstheme="minorHAnsi"/>
          <w:bCs/>
          <w:i/>
          <w:sz w:val="24"/>
          <w:szCs w:val="24"/>
        </w:rPr>
        <w:t xml:space="preserve">– </w:t>
      </w:r>
      <w:r w:rsidRPr="00F00549">
        <w:rPr>
          <w:rFonts w:ascii="Garamond" w:hAnsi="Garamond" w:cstheme="minorHAnsi"/>
          <w:bCs/>
          <w:i/>
          <w:sz w:val="24"/>
          <w:szCs w:val="24"/>
        </w:rPr>
        <w:t>Investimento</w:t>
      </w:r>
      <w:r>
        <w:rPr>
          <w:rFonts w:ascii="Garamond" w:hAnsi="Garamond" w:cstheme="minorHAnsi"/>
          <w:bCs/>
          <w:i/>
          <w:sz w:val="24"/>
          <w:szCs w:val="24"/>
        </w:rPr>
        <w:t xml:space="preserve"> </w:t>
      </w:r>
      <w:r w:rsidRPr="00F00549">
        <w:rPr>
          <w:rFonts w:ascii="Garamond" w:hAnsi="Garamond" w:cstheme="minorHAnsi"/>
          <w:bCs/>
          <w:i/>
          <w:sz w:val="24"/>
          <w:szCs w:val="24"/>
        </w:rPr>
        <w:t>3.1: Nuo</w:t>
      </w:r>
      <w:r>
        <w:rPr>
          <w:rFonts w:ascii="Garamond" w:hAnsi="Garamond" w:cstheme="minorHAnsi"/>
          <w:bCs/>
          <w:i/>
          <w:sz w:val="24"/>
          <w:szCs w:val="24"/>
        </w:rPr>
        <w:t xml:space="preserve">ve competenze e nuovi linguaggi - </w:t>
      </w:r>
      <w:r w:rsidRPr="00F00549">
        <w:rPr>
          <w:rFonts w:ascii="Garamond" w:hAnsi="Garamond" w:cstheme="minorHAnsi"/>
          <w:bCs/>
          <w:i/>
          <w:sz w:val="24"/>
          <w:szCs w:val="24"/>
        </w:rPr>
        <w:t>Azioni di potenziamento delle competenze STEM e multilinguistiche (D.M. 65/2023)</w:t>
      </w:r>
      <w:r w:rsidR="00E13917">
        <w:rPr>
          <w:rFonts w:ascii="Garamond" w:hAnsi="Garamond" w:cstheme="minorHAnsi"/>
          <w:bCs/>
          <w:i/>
          <w:sz w:val="24"/>
          <w:szCs w:val="24"/>
        </w:rPr>
        <w:t xml:space="preserve"> </w:t>
      </w:r>
      <w:r w:rsidRPr="00F00549">
        <w:rPr>
          <w:rFonts w:ascii="Garamond" w:eastAsiaTheme="minorHAnsi" w:hAnsi="Garamond" w:cs="Arial"/>
          <w:sz w:val="24"/>
          <w:szCs w:val="24"/>
          <w:lang w:eastAsia="en-US" w:bidi="ar-SA"/>
        </w:rPr>
        <w:t>M4C1I3.1-2023-1143-P-29035</w:t>
      </w:r>
      <w:r>
        <w:rPr>
          <w:rFonts w:ascii="Garamond" w:eastAsiaTheme="minorHAnsi" w:hAnsi="Garamond" w:cs="Arial"/>
          <w:sz w:val="24"/>
          <w:szCs w:val="24"/>
          <w:lang w:eastAsia="en-US" w:bidi="ar-SA"/>
        </w:rPr>
        <w:t xml:space="preserve"> - </w:t>
      </w:r>
      <w:r w:rsidRPr="00F00549">
        <w:rPr>
          <w:rFonts w:ascii="Garamond" w:eastAsiaTheme="minorHAnsi" w:hAnsi="Garamond" w:cs="Arial"/>
          <w:sz w:val="24"/>
          <w:szCs w:val="24"/>
          <w:lang w:eastAsia="en-US" w:bidi="ar-SA"/>
        </w:rPr>
        <w:t>C.U.P. D54D23006890006</w:t>
      </w:r>
      <w:r w:rsidR="00770BC5">
        <w:rPr>
          <w:rFonts w:ascii="Garamond" w:eastAsiaTheme="minorHAnsi" w:hAnsi="Garamond" w:cs="Arial"/>
          <w:sz w:val="24"/>
          <w:szCs w:val="24"/>
          <w:lang w:eastAsia="en-US" w:bidi="ar-SA"/>
        </w:rPr>
        <w:t xml:space="preserve"> - </w:t>
      </w:r>
      <w:r>
        <w:rPr>
          <w:rFonts w:ascii="Garamond" w:eastAsiaTheme="minorHAnsi" w:hAnsi="Garamond" w:cs="Arial"/>
          <w:sz w:val="24"/>
          <w:szCs w:val="24"/>
          <w:lang w:eastAsia="en-US" w:bidi="ar-SA"/>
        </w:rPr>
        <w:t>“</w:t>
      </w:r>
      <w:proofErr w:type="spellStart"/>
      <w:r>
        <w:rPr>
          <w:rFonts w:ascii="Garamond" w:eastAsiaTheme="minorHAnsi" w:hAnsi="Garamond" w:cs="Arial"/>
          <w:sz w:val="24"/>
          <w:szCs w:val="24"/>
          <w:lang w:eastAsia="en-US" w:bidi="ar-SA"/>
        </w:rPr>
        <w:t>Stem</w:t>
      </w:r>
      <w:proofErr w:type="spellEnd"/>
      <w:r>
        <w:rPr>
          <w:rFonts w:ascii="Garamond" w:eastAsiaTheme="minorHAnsi" w:hAnsi="Garamond" w:cs="Arial"/>
          <w:sz w:val="24"/>
          <w:szCs w:val="24"/>
          <w:lang w:eastAsia="en-US" w:bidi="ar-SA"/>
        </w:rPr>
        <w:t xml:space="preserve"> </w:t>
      </w:r>
      <w:proofErr w:type="spellStart"/>
      <w:r>
        <w:rPr>
          <w:rFonts w:ascii="Garamond" w:eastAsiaTheme="minorHAnsi" w:hAnsi="Garamond" w:cs="Arial"/>
          <w:sz w:val="24"/>
          <w:szCs w:val="24"/>
          <w:lang w:eastAsia="en-US" w:bidi="ar-SA"/>
        </w:rPr>
        <w:t>Explorers</w:t>
      </w:r>
      <w:proofErr w:type="spellEnd"/>
      <w:r>
        <w:rPr>
          <w:rFonts w:ascii="Garamond" w:eastAsiaTheme="minorHAnsi" w:hAnsi="Garamond" w:cs="Arial"/>
          <w:sz w:val="24"/>
          <w:szCs w:val="24"/>
          <w:lang w:eastAsia="en-US" w:bidi="ar-SA"/>
        </w:rPr>
        <w:t>”</w:t>
      </w:r>
    </w:p>
    <w:p w:rsidR="00E13917" w:rsidRPr="00770BC5" w:rsidRDefault="00E13917" w:rsidP="00770BC5">
      <w:pPr>
        <w:tabs>
          <w:tab w:val="left" w:pos="1733"/>
        </w:tabs>
        <w:ind w:right="284"/>
        <w:jc w:val="center"/>
        <w:rPr>
          <w:b/>
          <w:iCs/>
          <w:sz w:val="24"/>
          <w:szCs w:val="24"/>
          <w:lang w:eastAsia="en-US"/>
        </w:rPr>
      </w:pPr>
      <w:r w:rsidRPr="00770BC5">
        <w:rPr>
          <w:b/>
          <w:iCs/>
          <w:sz w:val="24"/>
          <w:szCs w:val="24"/>
          <w:lang w:eastAsia="en-US"/>
        </w:rPr>
        <w:t xml:space="preserve">DICHIARAZIONE DI INSUSSISTENZA </w:t>
      </w:r>
      <w:r w:rsidR="00770BC5">
        <w:rPr>
          <w:b/>
          <w:iCs/>
          <w:sz w:val="24"/>
          <w:szCs w:val="24"/>
          <w:lang w:eastAsia="en-US"/>
        </w:rPr>
        <w:t xml:space="preserve">DI </w:t>
      </w:r>
      <w:r w:rsidRPr="00770BC5">
        <w:rPr>
          <w:b/>
          <w:iCs/>
          <w:sz w:val="24"/>
          <w:szCs w:val="24"/>
          <w:lang w:eastAsia="en-US"/>
        </w:rPr>
        <w:t xml:space="preserve">CAUSE </w:t>
      </w:r>
      <w:r w:rsidR="00770BC5">
        <w:rPr>
          <w:b/>
          <w:iCs/>
          <w:sz w:val="24"/>
          <w:szCs w:val="24"/>
          <w:lang w:eastAsia="en-US"/>
        </w:rPr>
        <w:t>DI INCOMPATIBILITÀ/INCONFERIBILITÀ</w:t>
      </w:r>
    </w:p>
    <w:p w:rsidR="00E13917" w:rsidRPr="00F1096D" w:rsidRDefault="00E13917" w:rsidP="00E13917">
      <w:pPr>
        <w:keepNext/>
        <w:keepLines/>
        <w:jc w:val="center"/>
        <w:outlineLvl w:val="5"/>
        <w:rPr>
          <w:rFonts w:asciiTheme="minorHAnsi" w:eastAsia="Arial" w:hAnsiTheme="minorHAnsi" w:cstheme="minorHAnsi"/>
          <w:b/>
          <w:bCs/>
          <w:sz w:val="24"/>
          <w:szCs w:val="24"/>
        </w:rPr>
      </w:pPr>
    </w:p>
    <w:p w:rsidR="00E13917" w:rsidRPr="00770BC5" w:rsidRDefault="00E13917" w:rsidP="00770BC5">
      <w:pPr>
        <w:spacing w:before="120" w:after="120" w:line="276" w:lineRule="auto"/>
        <w:jc w:val="both"/>
        <w:rPr>
          <w:rFonts w:asciiTheme="minorHAnsi" w:hAnsiTheme="minorHAnsi" w:cstheme="minorHAnsi"/>
          <w:b/>
          <w:noProof/>
          <w:sz w:val="20"/>
          <w:szCs w:val="20"/>
        </w:rPr>
      </w:pPr>
      <w:r w:rsidRPr="00770BC5">
        <w:rPr>
          <w:rFonts w:asciiTheme="minorHAnsi" w:hAnsiTheme="minorHAnsi" w:cstheme="minorHAnsi"/>
          <w:b/>
          <w:noProof/>
          <w:sz w:val="20"/>
          <w:szCs w:val="20"/>
        </w:rPr>
        <w:t>Il sottoscritto __</w:t>
      </w:r>
      <w:r w:rsidR="00770BC5">
        <w:rPr>
          <w:rFonts w:asciiTheme="minorHAnsi" w:hAnsiTheme="minorHAnsi" w:cstheme="minorHAnsi"/>
          <w:b/>
          <w:noProof/>
          <w:sz w:val="20"/>
          <w:szCs w:val="20"/>
        </w:rPr>
        <w:t>_______________________________, n</w:t>
      </w:r>
      <w:r w:rsidRPr="00770BC5">
        <w:rPr>
          <w:rFonts w:asciiTheme="minorHAnsi" w:hAnsiTheme="minorHAnsi" w:cstheme="minorHAnsi"/>
          <w:b/>
          <w:noProof/>
          <w:sz w:val="20"/>
          <w:szCs w:val="20"/>
        </w:rPr>
        <w:t xml:space="preserve">ato a _______________ il______________ residente a_____________ </w:t>
      </w:r>
      <w:r w:rsidR="00770BC5">
        <w:rPr>
          <w:rFonts w:asciiTheme="minorHAnsi" w:hAnsiTheme="minorHAnsi" w:cstheme="minorHAnsi"/>
          <w:b/>
          <w:noProof/>
          <w:sz w:val="20"/>
          <w:szCs w:val="20"/>
        </w:rPr>
        <w:t>(</w:t>
      </w:r>
      <w:r w:rsidRPr="00770BC5">
        <w:rPr>
          <w:rFonts w:asciiTheme="minorHAnsi" w:hAnsiTheme="minorHAnsi" w:cstheme="minorHAnsi"/>
          <w:b/>
          <w:noProof/>
          <w:sz w:val="20"/>
          <w:szCs w:val="20"/>
        </w:rPr>
        <w:t>_________</w:t>
      </w:r>
      <w:r w:rsidR="00770BC5">
        <w:rPr>
          <w:rFonts w:asciiTheme="minorHAnsi" w:hAnsiTheme="minorHAnsi" w:cstheme="minorHAnsi"/>
          <w:b/>
          <w:noProof/>
          <w:sz w:val="20"/>
          <w:szCs w:val="20"/>
        </w:rPr>
        <w:t>), in v</w:t>
      </w:r>
      <w:r w:rsidRPr="00770BC5">
        <w:rPr>
          <w:rFonts w:asciiTheme="minorHAnsi" w:hAnsiTheme="minorHAnsi" w:cstheme="minorHAnsi"/>
          <w:b/>
          <w:noProof/>
          <w:sz w:val="20"/>
          <w:szCs w:val="20"/>
        </w:rPr>
        <w:t>ia________________________________________________ Co</w:t>
      </w:r>
      <w:r w:rsidR="00770BC5">
        <w:rPr>
          <w:rFonts w:asciiTheme="minorHAnsi" w:hAnsiTheme="minorHAnsi" w:cstheme="minorHAnsi"/>
          <w:b/>
          <w:noProof/>
          <w:sz w:val="20"/>
          <w:szCs w:val="20"/>
        </w:rPr>
        <w:t>dice Fiscale __________________, p</w:t>
      </w:r>
      <w:r w:rsidRPr="00770BC5">
        <w:rPr>
          <w:rFonts w:asciiTheme="minorHAnsi" w:hAnsiTheme="minorHAnsi" w:cstheme="minorHAnsi"/>
          <w:b/>
          <w:noProof/>
          <w:sz w:val="20"/>
          <w:szCs w:val="20"/>
        </w:rPr>
        <w:t xml:space="preserve">artecipante alla selezione </w:t>
      </w:r>
      <w:r w:rsidR="00770BC5" w:rsidRPr="00770BC5">
        <w:rPr>
          <w:rFonts w:asciiTheme="minorHAnsi" w:hAnsiTheme="minorHAnsi" w:cstheme="minorHAnsi"/>
          <w:b/>
          <w:noProof/>
          <w:sz w:val="20"/>
          <w:szCs w:val="20"/>
        </w:rPr>
        <w:t xml:space="preserve">per il ruolo di </w:t>
      </w:r>
      <w:r w:rsidRPr="00770BC5">
        <w:rPr>
          <w:rFonts w:asciiTheme="minorHAnsi" w:hAnsiTheme="minorHAnsi" w:cstheme="minorHAnsi"/>
          <w:b/>
          <w:noProof/>
          <w:sz w:val="20"/>
          <w:szCs w:val="20"/>
        </w:rPr>
        <w:t xml:space="preserve"> ______________________________ nel progetto </w:t>
      </w:r>
      <w:r w:rsidR="00770BC5" w:rsidRPr="00770BC5">
        <w:rPr>
          <w:rFonts w:asciiTheme="minorHAnsi" w:hAnsiTheme="minorHAnsi" w:cstheme="minorHAnsi"/>
          <w:b/>
          <w:noProof/>
          <w:sz w:val="20"/>
          <w:szCs w:val="20"/>
        </w:rPr>
        <w:t xml:space="preserve">“Stem Explorers” codice CUP </w:t>
      </w:r>
      <w:r w:rsidR="00770BC5" w:rsidRPr="00770BC5">
        <w:rPr>
          <w:rFonts w:asciiTheme="minorHAnsi" w:hAnsiTheme="minorHAnsi" w:cstheme="minorHAnsi"/>
          <w:b/>
          <w:noProof/>
          <w:sz w:val="20"/>
          <w:szCs w:val="20"/>
        </w:rPr>
        <w:t>D54D23006890006</w:t>
      </w:r>
    </w:p>
    <w:p w:rsidR="00770BC5" w:rsidRPr="00631BBB" w:rsidRDefault="00770BC5" w:rsidP="00770BC5">
      <w:pPr>
        <w:spacing w:line="276" w:lineRule="auto"/>
        <w:jc w:val="both"/>
        <w:rPr>
          <w:rFonts w:asciiTheme="minorHAnsi" w:hAnsiTheme="minorHAnsi" w:cstheme="minorHAnsi"/>
          <w:b/>
          <w:sz w:val="20"/>
          <w:szCs w:val="20"/>
        </w:rPr>
      </w:pPr>
      <w:r w:rsidRPr="00631BBB">
        <w:rPr>
          <w:rFonts w:asciiTheme="minorHAnsi" w:hAnsiTheme="minorHAnsi" w:cstheme="minorHAnsi"/>
          <w:b/>
          <w:sz w:val="20"/>
          <w:szCs w:val="2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631BBB">
        <w:rPr>
          <w:rFonts w:asciiTheme="minorHAnsi" w:hAnsiTheme="minorHAnsi" w:cstheme="minorHAnsi"/>
          <w:b/>
          <w:sz w:val="20"/>
          <w:szCs w:val="20"/>
        </w:rPr>
        <w:t>d.P.R.</w:t>
      </w:r>
      <w:proofErr w:type="spellEnd"/>
      <w:r w:rsidRPr="00631BBB">
        <w:rPr>
          <w:rFonts w:asciiTheme="minorHAnsi" w:hAnsiTheme="minorHAnsi" w:cstheme="minorHAnsi"/>
          <w:b/>
          <w:sz w:val="20"/>
          <w:szCs w:val="20"/>
        </w:rPr>
        <w:t xml:space="preserve"> n. 445 del 28 dicembre 2000 e l’applicazione di ogni altra sanzione prevista dalla legge, nella predetta qualità, ai sensi e per gli effetti di cui agli artt. 46 e 47 del </w:t>
      </w:r>
      <w:proofErr w:type="spellStart"/>
      <w:r w:rsidRPr="00631BBB">
        <w:rPr>
          <w:rFonts w:asciiTheme="minorHAnsi" w:hAnsiTheme="minorHAnsi" w:cstheme="minorHAnsi"/>
          <w:b/>
          <w:sz w:val="20"/>
          <w:szCs w:val="20"/>
        </w:rPr>
        <w:t>d.P.R.</w:t>
      </w:r>
      <w:proofErr w:type="spellEnd"/>
      <w:r w:rsidRPr="00631BBB">
        <w:rPr>
          <w:rFonts w:asciiTheme="minorHAnsi" w:hAnsiTheme="minorHAnsi" w:cstheme="minorHAnsi"/>
          <w:b/>
          <w:sz w:val="20"/>
          <w:szCs w:val="20"/>
        </w:rPr>
        <w:t xml:space="preserve"> n. 445 del 28 dicembre 2000,</w:t>
      </w:r>
    </w:p>
    <w:p w:rsidR="00770BC5" w:rsidRPr="00C65FFD" w:rsidRDefault="00770BC5" w:rsidP="00770BC5">
      <w:pPr>
        <w:jc w:val="center"/>
        <w:outlineLvl w:val="0"/>
        <w:rPr>
          <w:rFonts w:asciiTheme="minorHAnsi" w:hAnsiTheme="minorHAnsi" w:cstheme="minorHAnsi"/>
          <w:b/>
          <w:sz w:val="20"/>
          <w:szCs w:val="20"/>
        </w:rPr>
      </w:pPr>
      <w:r w:rsidRPr="00C65FFD">
        <w:rPr>
          <w:rFonts w:asciiTheme="minorHAnsi" w:hAnsiTheme="minorHAnsi" w:cstheme="minorHAnsi"/>
          <w:b/>
          <w:sz w:val="20"/>
          <w:szCs w:val="20"/>
        </w:rPr>
        <w:t>DICHIARA</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 xml:space="preserve">di non trovarsi in situazione di incompatibilità, ai sensi di quanto previsto dal d.lgs. n. 39/2013 e dall’art. 53, del d.lgs. n. 165/2001; </w:t>
      </w:r>
    </w:p>
    <w:p w:rsidR="00770BC5" w:rsidRPr="00C65FFD" w:rsidRDefault="00770BC5" w:rsidP="00770BC5">
      <w:pPr>
        <w:pStyle w:val="Comma"/>
        <w:numPr>
          <w:ilvl w:val="0"/>
          <w:numId w:val="0"/>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ovvero, nel caso in cui sussistano situazioni di incompatibilità, che le stesse sono le seguenti:</w:t>
      </w:r>
      <w:r>
        <w:rPr>
          <w:rFonts w:asciiTheme="minorHAnsi" w:hAnsiTheme="minorHAnsi" w:cstheme="minorHAnsi"/>
          <w:sz w:val="20"/>
          <w:szCs w:val="20"/>
        </w:rPr>
        <w:t xml:space="preserve"> </w:t>
      </w:r>
      <w:r w:rsidRPr="00C65FFD">
        <w:rPr>
          <w:rFonts w:asciiTheme="minorHAnsi" w:hAnsiTheme="minorHAnsi" w:cstheme="minorHAnsi"/>
          <w:sz w:val="20"/>
          <w:szCs w:val="20"/>
        </w:rPr>
        <w:t>______________________________________________________________________________;</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non trovarsi in situazioni di conflitto di interessi, anche potenziale, ai sensi dell’art. 53, comma 14, del d.lgs. n. 165/2001, che possano interferire con l’esercizio dell’incarico;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aver preso piena cognizione del D.M. 26 aprile 2022, n. 105, recante il Codice di Comportamento dei dipendenti del Ministero dell’istruzione e del merito;</w:t>
      </w:r>
      <w:bookmarkStart w:id="0" w:name="_GoBack"/>
      <w:bookmarkEnd w:id="0"/>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impegnarsi a comunicare tempestivamente all’Istituzione scolastica conferente eventuali variazioni che dovessero intervenire nel corso dello svolgimento dell’incarico;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impegnarsi altresì a comunicare all’Istituzione scolastica qualsiasi altra circostanza sopravvenuta di carattere ostativo rispetto all’espletamento dell’incarico;</w:t>
      </w:r>
    </w:p>
    <w:p w:rsidR="00770BC5"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tbl>
      <w:tblPr>
        <w:tblStyle w:val="Grigliatabel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71"/>
      </w:tblGrid>
      <w:tr w:rsidR="00770BC5" w:rsidTr="00770BC5">
        <w:trPr>
          <w:trHeight w:val="579"/>
        </w:trPr>
        <w:tc>
          <w:tcPr>
            <w:tcW w:w="4953" w:type="dxa"/>
          </w:tcPr>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LUOGO E DATA</w:t>
            </w:r>
          </w:p>
          <w:p w:rsidR="00770BC5" w:rsidRDefault="00770BC5" w:rsidP="00E16236">
            <w:pPr>
              <w:pStyle w:val="Comma"/>
              <w:numPr>
                <w:ilvl w:val="0"/>
                <w:numId w:val="0"/>
              </w:numPr>
              <w:spacing w:after="0"/>
              <w:jc w:val="center"/>
              <w:rPr>
                <w:rFonts w:asciiTheme="minorHAnsi" w:hAnsiTheme="minorHAnsi" w:cstheme="minorHAnsi"/>
                <w:sz w:val="20"/>
                <w:szCs w:val="20"/>
              </w:rPr>
            </w:pPr>
          </w:p>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w:t>
            </w:r>
          </w:p>
        </w:tc>
        <w:tc>
          <w:tcPr>
            <w:tcW w:w="4971" w:type="dxa"/>
          </w:tcPr>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IL DICHIARANTE</w:t>
            </w:r>
          </w:p>
          <w:p w:rsidR="00770BC5" w:rsidRDefault="00770BC5" w:rsidP="00E16236">
            <w:pPr>
              <w:pStyle w:val="Comma"/>
              <w:numPr>
                <w:ilvl w:val="0"/>
                <w:numId w:val="0"/>
              </w:numPr>
              <w:spacing w:after="0"/>
              <w:jc w:val="center"/>
              <w:rPr>
                <w:rFonts w:asciiTheme="minorHAnsi" w:hAnsiTheme="minorHAnsi" w:cstheme="minorHAnsi"/>
                <w:sz w:val="20"/>
                <w:szCs w:val="20"/>
              </w:rPr>
            </w:pPr>
          </w:p>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w:t>
            </w:r>
          </w:p>
        </w:tc>
      </w:tr>
    </w:tbl>
    <w:p w:rsidR="00E13917" w:rsidRDefault="00E13917" w:rsidP="00E13917">
      <w:pPr>
        <w:contextualSpacing/>
        <w:rPr>
          <w:rFonts w:asciiTheme="minorHAnsi" w:hAnsiTheme="minorHAnsi" w:cstheme="minorHAnsi"/>
          <w:b/>
        </w:rPr>
      </w:pPr>
    </w:p>
    <w:p w:rsidR="00770BC5" w:rsidRPr="00F1096D" w:rsidRDefault="00770BC5" w:rsidP="00E13917">
      <w:pPr>
        <w:contextualSpacing/>
        <w:rPr>
          <w:rFonts w:asciiTheme="minorHAnsi" w:hAnsiTheme="minorHAnsi" w:cstheme="minorHAnsi"/>
          <w:b/>
        </w:rPr>
      </w:pPr>
    </w:p>
    <w:sectPr w:rsidR="00770BC5" w:rsidRPr="00F1096D" w:rsidSect="00770BC5">
      <w:footerReference w:type="default" r:id="rId11"/>
      <w:pgSz w:w="11910" w:h="16840"/>
      <w:pgMar w:top="992" w:right="851" w:bottom="1560" w:left="851" w:header="720" w:footer="90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B81" w:rsidRDefault="00411B81" w:rsidP="0059441C">
      <w:r>
        <w:separator/>
      </w:r>
    </w:p>
  </w:endnote>
  <w:endnote w:type="continuationSeparator" w:id="0">
    <w:p w:rsidR="00411B81" w:rsidRDefault="00411B81" w:rsidP="00594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41C" w:rsidRPr="0059441C" w:rsidRDefault="0059441C" w:rsidP="009F6782">
    <w:pPr>
      <w:pBdr>
        <w:top w:val="outset" w:sz="6" w:space="1" w:color="365F91" w:themeColor="accent1" w:themeShade="BF"/>
      </w:pBdr>
      <w:jc w:val="center"/>
      <w:rPr>
        <w:sz w:val="16"/>
        <w:szCs w:val="16"/>
        <w:lang w:val="en-GB"/>
      </w:rPr>
    </w:pPr>
    <w:r w:rsidRPr="0059441C">
      <w:rPr>
        <w:sz w:val="16"/>
        <w:szCs w:val="16"/>
      </w:rPr>
      <w:t xml:space="preserve">Via Monserrato, 38 - 05012 ATTIGLIANO (TR) - Tel. 0744/994255 </w:t>
    </w:r>
    <w:r w:rsidR="00EF3FE5">
      <w:rPr>
        <w:sz w:val="16"/>
        <w:szCs w:val="16"/>
      </w:rPr>
      <w:t>–</w:t>
    </w:r>
    <w:r w:rsidRPr="0059441C">
      <w:rPr>
        <w:sz w:val="16"/>
        <w:szCs w:val="16"/>
      </w:rPr>
      <w:t xml:space="preserve"> </w:t>
    </w:r>
    <w:proofErr w:type="gramStart"/>
    <w:r w:rsidR="00EF3FE5">
      <w:rPr>
        <w:sz w:val="16"/>
        <w:szCs w:val="16"/>
        <w:lang w:val="en-GB"/>
      </w:rPr>
      <w:t>C.M.</w:t>
    </w:r>
    <w:r w:rsidR="00F7594B">
      <w:rPr>
        <w:sz w:val="16"/>
        <w:szCs w:val="16"/>
        <w:lang w:val="en-GB"/>
      </w:rPr>
      <w:t>.</w:t>
    </w:r>
    <w:proofErr w:type="gramEnd"/>
    <w:r w:rsidR="00F7594B">
      <w:rPr>
        <w:sz w:val="16"/>
        <w:szCs w:val="16"/>
        <w:lang w:val="en-GB"/>
      </w:rPr>
      <w:t xml:space="preserve"> TRIC810005 - C.F. 80010630558</w:t>
    </w:r>
    <w:r w:rsidR="0001688C">
      <w:rPr>
        <w:sz w:val="16"/>
        <w:szCs w:val="16"/>
        <w:lang w:val="en-GB"/>
      </w:rPr>
      <w:t xml:space="preserve"> – Cod. IPA </w:t>
    </w:r>
    <w:r w:rsidR="009F6782" w:rsidRPr="009F6782">
      <w:rPr>
        <w:sz w:val="16"/>
        <w:szCs w:val="16"/>
        <w:lang w:val="en-GB"/>
      </w:rPr>
      <w:t>istsc_tric810005</w:t>
    </w:r>
    <w:r w:rsidR="009F6782">
      <w:rPr>
        <w:sz w:val="16"/>
        <w:szCs w:val="16"/>
        <w:lang w:val="en-GB"/>
      </w:rPr>
      <w:t xml:space="preserve"> – Cod. </w:t>
    </w:r>
    <w:proofErr w:type="spellStart"/>
    <w:r w:rsidR="009F6782">
      <w:rPr>
        <w:sz w:val="16"/>
        <w:szCs w:val="16"/>
        <w:lang w:val="en-GB"/>
      </w:rPr>
      <w:t>Univoco</w:t>
    </w:r>
    <w:proofErr w:type="spellEnd"/>
    <w:r w:rsidR="009F6782">
      <w:rPr>
        <w:sz w:val="16"/>
        <w:szCs w:val="16"/>
        <w:lang w:val="en-GB"/>
      </w:rPr>
      <w:t xml:space="preserve"> </w:t>
    </w:r>
    <w:r w:rsidR="009F6782" w:rsidRPr="009F6782">
      <w:rPr>
        <w:sz w:val="16"/>
        <w:szCs w:val="16"/>
        <w:lang w:val="en-GB"/>
      </w:rPr>
      <w:t>UF</w:t>
    </w:r>
    <w:r w:rsidR="002B1BE2">
      <w:rPr>
        <w:sz w:val="16"/>
        <w:szCs w:val="16"/>
        <w:lang w:val="en-GB"/>
      </w:rPr>
      <w:t>L</w:t>
    </w:r>
    <w:r w:rsidR="009F6782" w:rsidRPr="009F6782">
      <w:rPr>
        <w:sz w:val="16"/>
        <w:szCs w:val="16"/>
        <w:lang w:val="en-GB"/>
      </w:rPr>
      <w:t>R7L</w:t>
    </w:r>
    <w:r w:rsidR="002B1BE2">
      <w:rPr>
        <w:sz w:val="16"/>
        <w:szCs w:val="16"/>
        <w:lang w:val="en-GB"/>
      </w:rPr>
      <w:t xml:space="preserve"> </w:t>
    </w:r>
  </w:p>
  <w:p w:rsidR="0059441C" w:rsidRDefault="00F7594B" w:rsidP="002F7E83">
    <w:pPr>
      <w:pBdr>
        <w:top w:val="outset" w:sz="6" w:space="1" w:color="365F91" w:themeColor="accent1" w:themeShade="BF"/>
      </w:pBdr>
      <w:jc w:val="center"/>
      <w:rPr>
        <w:rStyle w:val="Collegamentoipertestuale"/>
        <w:sz w:val="16"/>
        <w:szCs w:val="16"/>
        <w:lang w:val="en-GB"/>
      </w:rPr>
    </w:pPr>
    <w:r>
      <w:rPr>
        <w:sz w:val="16"/>
        <w:szCs w:val="16"/>
        <w:lang w:val="en-GB"/>
      </w:rPr>
      <w:t>e</w:t>
    </w:r>
    <w:r w:rsidR="0059441C" w:rsidRPr="0059441C">
      <w:rPr>
        <w:sz w:val="16"/>
        <w:szCs w:val="16"/>
        <w:lang w:val="en-GB"/>
      </w:rPr>
      <w:t>-</w:t>
    </w:r>
    <w:r>
      <w:rPr>
        <w:sz w:val="16"/>
        <w:szCs w:val="16"/>
        <w:lang w:val="en-GB"/>
      </w:rPr>
      <w:t>m</w:t>
    </w:r>
    <w:r w:rsidR="0059441C" w:rsidRPr="0059441C">
      <w:rPr>
        <w:sz w:val="16"/>
        <w:szCs w:val="16"/>
        <w:lang w:val="en-GB"/>
      </w:rPr>
      <w:t xml:space="preserve">ail </w:t>
    </w:r>
    <w:hyperlink r:id="rId1" w:history="1">
      <w:r w:rsidR="0059441C" w:rsidRPr="0059441C">
        <w:rPr>
          <w:rStyle w:val="Collegamentoipertestuale"/>
          <w:sz w:val="16"/>
          <w:szCs w:val="16"/>
          <w:lang w:val="en-GB"/>
        </w:rPr>
        <w:t>tric810005@istruzione.it</w:t>
      </w:r>
    </w:hyperlink>
    <w:r w:rsidR="0059441C" w:rsidRPr="0059441C">
      <w:rPr>
        <w:sz w:val="16"/>
        <w:szCs w:val="16"/>
        <w:lang w:val="en-GB"/>
      </w:rPr>
      <w:t xml:space="preserve"> – </w:t>
    </w:r>
    <w:hyperlink r:id="rId2" w:tgtFrame="_blank" w:history="1">
      <w:r w:rsidR="0059441C" w:rsidRPr="0059441C">
        <w:rPr>
          <w:rStyle w:val="Collegamentoipertestuale"/>
          <w:sz w:val="16"/>
          <w:szCs w:val="16"/>
          <w:lang w:val="en-GB"/>
        </w:rPr>
        <w:t>tric810005@pec.istruzione.i</w:t>
      </w:r>
      <w:r w:rsidR="0059441C" w:rsidRPr="007257EF">
        <w:rPr>
          <w:rStyle w:val="Collegamentoipertestuale"/>
          <w:sz w:val="16"/>
          <w:szCs w:val="16"/>
          <w:lang w:val="en-GB"/>
        </w:rPr>
        <w:t>t</w:t>
      </w:r>
    </w:hyperlink>
    <w:r w:rsidR="0059441C" w:rsidRPr="0059441C">
      <w:rPr>
        <w:sz w:val="16"/>
        <w:szCs w:val="16"/>
        <w:lang w:val="en-GB"/>
      </w:rPr>
      <w:t xml:space="preserve"> </w:t>
    </w:r>
    <w:r w:rsidR="0059441C">
      <w:rPr>
        <w:sz w:val="16"/>
        <w:szCs w:val="16"/>
        <w:lang w:val="en-GB"/>
      </w:rPr>
      <w:t xml:space="preserve">- </w:t>
    </w:r>
    <w:proofErr w:type="spellStart"/>
    <w:r w:rsidR="0059441C">
      <w:rPr>
        <w:sz w:val="16"/>
        <w:szCs w:val="16"/>
        <w:lang w:val="en-GB"/>
      </w:rPr>
      <w:t>s</w:t>
    </w:r>
    <w:r w:rsidR="0059441C" w:rsidRPr="0059441C">
      <w:rPr>
        <w:sz w:val="16"/>
        <w:szCs w:val="16"/>
        <w:lang w:val="en-GB"/>
      </w:rPr>
      <w:t>ito</w:t>
    </w:r>
    <w:proofErr w:type="spellEnd"/>
    <w:r w:rsidR="0059441C" w:rsidRPr="0059441C">
      <w:rPr>
        <w:sz w:val="16"/>
        <w:szCs w:val="16"/>
        <w:lang w:val="en-GB"/>
      </w:rPr>
      <w:t xml:space="preserve"> </w:t>
    </w:r>
    <w:r w:rsidR="0059441C">
      <w:rPr>
        <w:sz w:val="16"/>
        <w:szCs w:val="16"/>
        <w:lang w:val="en-GB"/>
      </w:rPr>
      <w:t>w</w:t>
    </w:r>
    <w:r w:rsidR="0059441C" w:rsidRPr="0059441C">
      <w:rPr>
        <w:sz w:val="16"/>
        <w:szCs w:val="16"/>
        <w:lang w:val="en-GB"/>
      </w:rPr>
      <w:t xml:space="preserve">eb: </w:t>
    </w:r>
    <w:hyperlink r:id="rId3" w:history="1">
      <w:r w:rsidR="0059441C" w:rsidRPr="0059441C">
        <w:rPr>
          <w:rStyle w:val="Collegamentoipertestuale"/>
          <w:sz w:val="16"/>
          <w:szCs w:val="16"/>
          <w:lang w:val="en-GB"/>
        </w:rPr>
        <w:t>www.istitutocomprensivoattigliano.edu.it</w:t>
      </w:r>
    </w:hyperlink>
  </w:p>
  <w:p w:rsidR="0028044F" w:rsidRPr="0059441C" w:rsidRDefault="0028044F" w:rsidP="002F7E83">
    <w:pPr>
      <w:pBdr>
        <w:top w:val="outset" w:sz="6" w:space="1" w:color="365F91" w:themeColor="accent1" w:themeShade="BF"/>
      </w:pBdr>
      <w:jc w:val="center"/>
      <w:rPr>
        <w:sz w:val="16"/>
        <w:szCs w:val="16"/>
      </w:rPr>
    </w:pPr>
    <w:r>
      <w:rPr>
        <w:noProof/>
        <w:lang w:bidi="ar-SA"/>
      </w:rPr>
      <w:drawing>
        <wp:anchor distT="0" distB="0" distL="114300" distR="114300" simplePos="0" relativeHeight="251659264" behindDoc="1" locked="0" layoutInCell="1" allowOverlap="1" wp14:anchorId="476FAAFD" wp14:editId="21FF798A">
          <wp:simplePos x="0" y="0"/>
          <wp:positionH relativeFrom="column">
            <wp:posOffset>-83185</wp:posOffset>
          </wp:positionH>
          <wp:positionV relativeFrom="paragraph">
            <wp:posOffset>76200</wp:posOffset>
          </wp:positionV>
          <wp:extent cx="6752590" cy="407670"/>
          <wp:effectExtent l="0" t="0" r="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35039"/>
                  <a:stretch/>
                </pic:blipFill>
                <pic:spPr bwMode="auto">
                  <a:xfrm>
                    <a:off x="0" y="0"/>
                    <a:ext cx="6752590"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B81" w:rsidRDefault="00411B81" w:rsidP="0059441C">
      <w:r>
        <w:separator/>
      </w:r>
    </w:p>
  </w:footnote>
  <w:footnote w:type="continuationSeparator" w:id="0">
    <w:p w:rsidR="00411B81" w:rsidRDefault="00411B81" w:rsidP="005944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E47F19"/>
    <w:multiLevelType w:val="hybridMultilevel"/>
    <w:tmpl w:val="94A284B8"/>
    <w:lvl w:ilvl="0" w:tplc="337096B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15:restartNumberingAfterBreak="0">
    <w:nsid w:val="20BC0A93"/>
    <w:multiLevelType w:val="hybridMultilevel"/>
    <w:tmpl w:val="0FC69B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1975B8"/>
    <w:multiLevelType w:val="multilevel"/>
    <w:tmpl w:val="C520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F555BC"/>
    <w:multiLevelType w:val="multilevel"/>
    <w:tmpl w:val="3796CD5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Calibri" w:eastAsia="Calibri" w:hAnsi="Calibri" w:cs="Calibri"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732C8"/>
    <w:multiLevelType w:val="multilevel"/>
    <w:tmpl w:val="3DF8C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8" w15:restartNumberingAfterBreak="0">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9" w15:restartNumberingAfterBreak="0">
    <w:nsid w:val="2FE34E5E"/>
    <w:multiLevelType w:val="hybridMultilevel"/>
    <w:tmpl w:val="AA84113A"/>
    <w:lvl w:ilvl="0" w:tplc="2F46F94C">
      <w:start w:val="1"/>
      <w:numFmt w:val="lowerLetter"/>
      <w:lvlText w:val="%1)"/>
      <w:lvlJc w:val="left"/>
      <w:pPr>
        <w:ind w:left="720" w:hanging="360"/>
      </w:pPr>
      <w:rPr>
        <w:rFonts w:asciiTheme="minorHAnsi" w:hAnsiTheme="minorHAnsi" w:cstheme="minorHAns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426430B"/>
    <w:multiLevelType w:val="hybridMultilevel"/>
    <w:tmpl w:val="6316B556"/>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45D222D"/>
    <w:multiLevelType w:val="multilevel"/>
    <w:tmpl w:val="81C030F6"/>
    <w:lvl w:ilvl="0">
      <w:start w:val="1"/>
      <w:numFmt w:val="decimal"/>
      <w:lvlText w:val="%1."/>
      <w:lvlJc w:val="left"/>
      <w:pPr>
        <w:ind w:left="1288" w:hanging="360"/>
      </w:p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12" w15:restartNumberingAfterBreak="0">
    <w:nsid w:val="3A226DA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3"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6" w15:restartNumberingAfterBreak="0">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7" w15:restartNumberingAfterBreak="0">
    <w:nsid w:val="52641D0B"/>
    <w:multiLevelType w:val="hybridMultilevel"/>
    <w:tmpl w:val="C38A3156"/>
    <w:lvl w:ilvl="0" w:tplc="0410001B">
      <w:start w:val="1"/>
      <w:numFmt w:val="lowerRoman"/>
      <w:lvlText w:val="%1."/>
      <w:lvlJc w:val="right"/>
      <w:pPr>
        <w:ind w:left="1146" w:hanging="360"/>
      </w:pPr>
      <w:rPr>
        <w:rFonts w:hint="default"/>
        <w:i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15:restartNumberingAfterBreak="0">
    <w:nsid w:val="540E6FD5"/>
    <w:multiLevelType w:val="hybridMultilevel"/>
    <w:tmpl w:val="0EFE99A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56BD4F8D"/>
    <w:multiLevelType w:val="hybridMultilevel"/>
    <w:tmpl w:val="B08A52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1C466AA"/>
    <w:multiLevelType w:val="hybridMultilevel"/>
    <w:tmpl w:val="7FD6B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BC3A5B"/>
    <w:multiLevelType w:val="hybridMultilevel"/>
    <w:tmpl w:val="7BD8B3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8F3735F"/>
    <w:multiLevelType w:val="hybridMultilevel"/>
    <w:tmpl w:val="34FABD80"/>
    <w:lvl w:ilvl="0" w:tplc="92F2CD92">
      <w:start w:val="1"/>
      <w:numFmt w:val="decimal"/>
      <w:lvlText w:val="%1."/>
      <w:lvlJc w:val="left"/>
      <w:pPr>
        <w:ind w:left="1288" w:hanging="360"/>
      </w:pPr>
      <w:rPr>
        <w:b w:val="0"/>
        <w:bCs w:val="0"/>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23" w15:restartNumberingAfterBreak="0">
    <w:nsid w:val="6ADE280C"/>
    <w:multiLevelType w:val="hybridMultilevel"/>
    <w:tmpl w:val="0C96207C"/>
    <w:lvl w:ilvl="0" w:tplc="CA2A2F90">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70E30E04"/>
    <w:multiLevelType w:val="hybridMultilevel"/>
    <w:tmpl w:val="BD669D7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5" w15:restartNumberingAfterBreak="0">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6" w15:restartNumberingAfterBreak="0">
    <w:nsid w:val="792B3AC2"/>
    <w:multiLevelType w:val="hybridMultilevel"/>
    <w:tmpl w:val="C3D09836"/>
    <w:lvl w:ilvl="0" w:tplc="0410001B">
      <w:start w:val="1"/>
      <w:numFmt w:val="lowerRoman"/>
      <w:lvlText w:val="%1."/>
      <w:lvlJc w:val="righ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13"/>
  </w:num>
  <w:num w:numId="2">
    <w:abstractNumId w:val="19"/>
  </w:num>
  <w:num w:numId="3">
    <w:abstractNumId w:val="24"/>
  </w:num>
  <w:num w:numId="4">
    <w:abstractNumId w:val="16"/>
  </w:num>
  <w:num w:numId="5">
    <w:abstractNumId w:val="26"/>
  </w:num>
  <w:num w:numId="6">
    <w:abstractNumId w:val="8"/>
  </w:num>
  <w:num w:numId="7">
    <w:abstractNumId w:val="25"/>
  </w:num>
  <w:num w:numId="8">
    <w:abstractNumId w:val="2"/>
  </w:num>
  <w:num w:numId="9">
    <w:abstractNumId w:val="21"/>
  </w:num>
  <w:num w:numId="10">
    <w:abstractNumId w:val="1"/>
  </w:num>
  <w:num w:numId="11">
    <w:abstractNumId w:val="0"/>
  </w:num>
  <w:num w:numId="12">
    <w:abstractNumId w:val="20"/>
  </w:num>
  <w:num w:numId="13">
    <w:abstractNumId w:val="17"/>
  </w:num>
  <w:num w:numId="14">
    <w:abstractNumId w:val="12"/>
  </w:num>
  <w:num w:numId="15">
    <w:abstractNumId w:val="7"/>
  </w:num>
  <w:num w:numId="16">
    <w:abstractNumId w:val="4"/>
  </w:num>
  <w:num w:numId="17">
    <w:abstractNumId w:val="18"/>
  </w:num>
  <w:num w:numId="18">
    <w:abstractNumId w:val="6"/>
  </w:num>
  <w:num w:numId="19">
    <w:abstractNumId w:val="23"/>
  </w:num>
  <w:num w:numId="20">
    <w:abstractNumId w:val="10"/>
  </w:num>
  <w:num w:numId="21">
    <w:abstractNumId w:val="22"/>
  </w:num>
  <w:num w:numId="22">
    <w:abstractNumId w:val="11"/>
  </w:num>
  <w:num w:numId="23">
    <w:abstractNumId w:val="5"/>
  </w:num>
  <w:num w:numId="24">
    <w:abstractNumId w:val="9"/>
  </w:num>
  <w:num w:numId="25">
    <w:abstractNumId w:val="14"/>
  </w:num>
  <w:num w:numId="26">
    <w:abstractNumId w:val="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4F"/>
    <w:rsid w:val="0001688C"/>
    <w:rsid w:val="00023E74"/>
    <w:rsid w:val="00044440"/>
    <w:rsid w:val="0006130A"/>
    <w:rsid w:val="00061899"/>
    <w:rsid w:val="0006250D"/>
    <w:rsid w:val="000627E6"/>
    <w:rsid w:val="00064AC6"/>
    <w:rsid w:val="00067C7A"/>
    <w:rsid w:val="00083CA6"/>
    <w:rsid w:val="00085974"/>
    <w:rsid w:val="00087505"/>
    <w:rsid w:val="000B7ABE"/>
    <w:rsid w:val="000D358A"/>
    <w:rsid w:val="000F6870"/>
    <w:rsid w:val="00103A67"/>
    <w:rsid w:val="0010526B"/>
    <w:rsid w:val="001209A3"/>
    <w:rsid w:val="0019262E"/>
    <w:rsid w:val="001972D2"/>
    <w:rsid w:val="001A3F6C"/>
    <w:rsid w:val="001A5346"/>
    <w:rsid w:val="001B13D3"/>
    <w:rsid w:val="001B5EF3"/>
    <w:rsid w:val="001D206C"/>
    <w:rsid w:val="001E6098"/>
    <w:rsid w:val="002050E7"/>
    <w:rsid w:val="00221DC7"/>
    <w:rsid w:val="00225F05"/>
    <w:rsid w:val="002454A2"/>
    <w:rsid w:val="00252633"/>
    <w:rsid w:val="00262ABB"/>
    <w:rsid w:val="00274020"/>
    <w:rsid w:val="002742CB"/>
    <w:rsid w:val="0028044F"/>
    <w:rsid w:val="002B1BE2"/>
    <w:rsid w:val="002F7E83"/>
    <w:rsid w:val="003025A7"/>
    <w:rsid w:val="00306027"/>
    <w:rsid w:val="00324248"/>
    <w:rsid w:val="003244C2"/>
    <w:rsid w:val="003653B9"/>
    <w:rsid w:val="003815C9"/>
    <w:rsid w:val="003A5928"/>
    <w:rsid w:val="003A7B25"/>
    <w:rsid w:val="00411B81"/>
    <w:rsid w:val="004538D1"/>
    <w:rsid w:val="00460E0D"/>
    <w:rsid w:val="00467A5D"/>
    <w:rsid w:val="004A6FF7"/>
    <w:rsid w:val="004C2998"/>
    <w:rsid w:val="004F6289"/>
    <w:rsid w:val="004F6831"/>
    <w:rsid w:val="004F7075"/>
    <w:rsid w:val="00503BF5"/>
    <w:rsid w:val="00523032"/>
    <w:rsid w:val="00523676"/>
    <w:rsid w:val="00533B93"/>
    <w:rsid w:val="00583C7B"/>
    <w:rsid w:val="005842BD"/>
    <w:rsid w:val="00591F2C"/>
    <w:rsid w:val="0059441C"/>
    <w:rsid w:val="005A04F2"/>
    <w:rsid w:val="005A1782"/>
    <w:rsid w:val="005B3547"/>
    <w:rsid w:val="005E3C53"/>
    <w:rsid w:val="005F2E0C"/>
    <w:rsid w:val="0060241E"/>
    <w:rsid w:val="0060378F"/>
    <w:rsid w:val="006252D6"/>
    <w:rsid w:val="0063507D"/>
    <w:rsid w:val="006354D0"/>
    <w:rsid w:val="006366F0"/>
    <w:rsid w:val="006464F8"/>
    <w:rsid w:val="00655E21"/>
    <w:rsid w:val="00673CA5"/>
    <w:rsid w:val="006C74AD"/>
    <w:rsid w:val="006F3D55"/>
    <w:rsid w:val="007154A7"/>
    <w:rsid w:val="007257EF"/>
    <w:rsid w:val="007462E6"/>
    <w:rsid w:val="00752B22"/>
    <w:rsid w:val="0075356E"/>
    <w:rsid w:val="00766370"/>
    <w:rsid w:val="00770BC5"/>
    <w:rsid w:val="007754D1"/>
    <w:rsid w:val="0078047B"/>
    <w:rsid w:val="007833B9"/>
    <w:rsid w:val="00784018"/>
    <w:rsid w:val="00790A39"/>
    <w:rsid w:val="007B0AFE"/>
    <w:rsid w:val="007B4579"/>
    <w:rsid w:val="007B56AC"/>
    <w:rsid w:val="007D2059"/>
    <w:rsid w:val="007D526A"/>
    <w:rsid w:val="007E1236"/>
    <w:rsid w:val="007E2845"/>
    <w:rsid w:val="007E3554"/>
    <w:rsid w:val="007E3749"/>
    <w:rsid w:val="007F4730"/>
    <w:rsid w:val="008314FB"/>
    <w:rsid w:val="008318B2"/>
    <w:rsid w:val="00855175"/>
    <w:rsid w:val="00875C8A"/>
    <w:rsid w:val="00881363"/>
    <w:rsid w:val="00891DCA"/>
    <w:rsid w:val="00893BB5"/>
    <w:rsid w:val="008A0FBF"/>
    <w:rsid w:val="008A2668"/>
    <w:rsid w:val="008A5F16"/>
    <w:rsid w:val="008B2491"/>
    <w:rsid w:val="008C45B5"/>
    <w:rsid w:val="008F2433"/>
    <w:rsid w:val="00904017"/>
    <w:rsid w:val="00914FDD"/>
    <w:rsid w:val="009251DA"/>
    <w:rsid w:val="009445C7"/>
    <w:rsid w:val="00946447"/>
    <w:rsid w:val="009B43AA"/>
    <w:rsid w:val="009C3F7F"/>
    <w:rsid w:val="009D0278"/>
    <w:rsid w:val="009E3740"/>
    <w:rsid w:val="009F6782"/>
    <w:rsid w:val="00A043AD"/>
    <w:rsid w:val="00A3517B"/>
    <w:rsid w:val="00A45F7A"/>
    <w:rsid w:val="00A50E8D"/>
    <w:rsid w:val="00A7365A"/>
    <w:rsid w:val="00A81010"/>
    <w:rsid w:val="00A9355F"/>
    <w:rsid w:val="00A9592E"/>
    <w:rsid w:val="00AD0022"/>
    <w:rsid w:val="00B00F48"/>
    <w:rsid w:val="00B06879"/>
    <w:rsid w:val="00B10CBD"/>
    <w:rsid w:val="00B209CF"/>
    <w:rsid w:val="00B77609"/>
    <w:rsid w:val="00B873D8"/>
    <w:rsid w:val="00BE0541"/>
    <w:rsid w:val="00C02A19"/>
    <w:rsid w:val="00C31F70"/>
    <w:rsid w:val="00C44FB3"/>
    <w:rsid w:val="00C47CC1"/>
    <w:rsid w:val="00C5483B"/>
    <w:rsid w:val="00C57794"/>
    <w:rsid w:val="00C641FC"/>
    <w:rsid w:val="00C675B7"/>
    <w:rsid w:val="00C7769B"/>
    <w:rsid w:val="00C777C4"/>
    <w:rsid w:val="00C8387C"/>
    <w:rsid w:val="00C9019D"/>
    <w:rsid w:val="00CA5ADF"/>
    <w:rsid w:val="00CF3E1B"/>
    <w:rsid w:val="00D00077"/>
    <w:rsid w:val="00D14390"/>
    <w:rsid w:val="00D25476"/>
    <w:rsid w:val="00D4742B"/>
    <w:rsid w:val="00D9182E"/>
    <w:rsid w:val="00DA3E12"/>
    <w:rsid w:val="00DB455F"/>
    <w:rsid w:val="00DB6078"/>
    <w:rsid w:val="00DB64BB"/>
    <w:rsid w:val="00DB7067"/>
    <w:rsid w:val="00DB70A4"/>
    <w:rsid w:val="00DD7859"/>
    <w:rsid w:val="00DD7B6F"/>
    <w:rsid w:val="00DE089D"/>
    <w:rsid w:val="00E0155C"/>
    <w:rsid w:val="00E10531"/>
    <w:rsid w:val="00E13917"/>
    <w:rsid w:val="00E225DF"/>
    <w:rsid w:val="00E26BAB"/>
    <w:rsid w:val="00E33ADC"/>
    <w:rsid w:val="00E33E89"/>
    <w:rsid w:val="00E41818"/>
    <w:rsid w:val="00E67D16"/>
    <w:rsid w:val="00E67E8C"/>
    <w:rsid w:val="00E75395"/>
    <w:rsid w:val="00E975C3"/>
    <w:rsid w:val="00EB6C4D"/>
    <w:rsid w:val="00EC04CC"/>
    <w:rsid w:val="00ED0CDF"/>
    <w:rsid w:val="00ED75EE"/>
    <w:rsid w:val="00EF10E8"/>
    <w:rsid w:val="00EF3FE5"/>
    <w:rsid w:val="00F00549"/>
    <w:rsid w:val="00F02929"/>
    <w:rsid w:val="00F06C2E"/>
    <w:rsid w:val="00F5313F"/>
    <w:rsid w:val="00F546FB"/>
    <w:rsid w:val="00F55323"/>
    <w:rsid w:val="00F716EB"/>
    <w:rsid w:val="00F7594B"/>
    <w:rsid w:val="00F9091E"/>
    <w:rsid w:val="00FB07AE"/>
    <w:rsid w:val="00FB7136"/>
    <w:rsid w:val="00FC39F0"/>
    <w:rsid w:val="00FC5BB0"/>
    <w:rsid w:val="00FD3485"/>
    <w:rsid w:val="00FE29B7"/>
    <w:rsid w:val="00FF0E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AF232"/>
  <w15:docId w15:val="{9368B08C-FC62-420F-9170-E7927249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770BC5"/>
    <w:rPr>
      <w:rFonts w:ascii="Calibri" w:eastAsia="Calibri" w:hAnsi="Calibri" w:cs="Calibri"/>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1B13D3"/>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1B13D3"/>
  </w:style>
  <w:style w:type="paragraph" w:customStyle="1" w:styleId="Titolo11">
    <w:name w:val="Titolo 11"/>
    <w:basedOn w:val="Normale"/>
    <w:uiPriority w:val="1"/>
    <w:qFormat/>
    <w:rsid w:val="001B13D3"/>
    <w:pPr>
      <w:ind w:left="833" w:hanging="360"/>
      <w:outlineLvl w:val="1"/>
    </w:pPr>
    <w:rPr>
      <w:b/>
      <w:bCs/>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1B13D3"/>
    <w:pPr>
      <w:ind w:left="833" w:hanging="360"/>
    </w:pPr>
  </w:style>
  <w:style w:type="paragraph" w:customStyle="1" w:styleId="TableParagraph">
    <w:name w:val="Table Paragraph"/>
    <w:basedOn w:val="Normale"/>
    <w:uiPriority w:val="1"/>
    <w:qFormat/>
    <w:rsid w:val="001B13D3"/>
  </w:style>
  <w:style w:type="character" w:styleId="Collegamentoipertestuale">
    <w:name w:val="Hyperlink"/>
    <w:basedOn w:val="Carpredefinitoparagrafo"/>
    <w:unhideWhenUsed/>
    <w:rsid w:val="00533B93"/>
    <w:rPr>
      <w:color w:val="0000FF" w:themeColor="hyperlink"/>
      <w:u w:val="single"/>
    </w:rPr>
  </w:style>
  <w:style w:type="paragraph" w:customStyle="1" w:styleId="Normale1">
    <w:name w:val="Normale1"/>
    <w:uiPriority w:val="99"/>
    <w:rsid w:val="00533B93"/>
    <w:pPr>
      <w:widowControl/>
      <w:autoSpaceDE/>
      <w:autoSpaceDN/>
      <w:ind w:firstLine="709"/>
      <w:jc w:val="both"/>
    </w:pPr>
    <w:rPr>
      <w:rFonts w:ascii="Calibri" w:eastAsia="Times New Roman" w:hAnsi="Calibri" w:cs="Calibri"/>
      <w:lang w:val="it-IT" w:eastAsia="it-IT"/>
    </w:rPr>
  </w:style>
  <w:style w:type="paragraph" w:styleId="Testofumetto">
    <w:name w:val="Balloon Text"/>
    <w:basedOn w:val="Normale"/>
    <w:link w:val="TestofumettoCarattere"/>
    <w:uiPriority w:val="99"/>
    <w:semiHidden/>
    <w:unhideWhenUsed/>
    <w:rsid w:val="00533B9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3B93"/>
    <w:rPr>
      <w:rFonts w:ascii="Tahoma" w:eastAsia="Calibri" w:hAnsi="Tahoma" w:cs="Tahoma"/>
      <w:sz w:val="16"/>
      <w:szCs w:val="16"/>
      <w:lang w:val="it-IT" w:eastAsia="it-IT" w:bidi="it-IT"/>
    </w:rPr>
  </w:style>
  <w:style w:type="table" w:styleId="Grigliatabella">
    <w:name w:val="Table Grid"/>
    <w:basedOn w:val="Tabellanormale"/>
    <w:uiPriority w:val="39"/>
    <w:rsid w:val="00533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9441C"/>
    <w:pPr>
      <w:tabs>
        <w:tab w:val="center" w:pos="4819"/>
        <w:tab w:val="right" w:pos="9638"/>
      </w:tabs>
    </w:pPr>
  </w:style>
  <w:style w:type="character" w:customStyle="1" w:styleId="IntestazioneCarattere">
    <w:name w:val="Intestazione Carattere"/>
    <w:basedOn w:val="Carpredefinitoparagrafo"/>
    <w:link w:val="Intestazione"/>
    <w:uiPriority w:val="99"/>
    <w:rsid w:val="0059441C"/>
    <w:rPr>
      <w:rFonts w:ascii="Calibri" w:eastAsia="Calibri" w:hAnsi="Calibri" w:cs="Calibri"/>
      <w:lang w:val="it-IT" w:eastAsia="it-IT" w:bidi="it-IT"/>
    </w:rPr>
  </w:style>
  <w:style w:type="paragraph" w:styleId="Pidipagina">
    <w:name w:val="footer"/>
    <w:basedOn w:val="Normale"/>
    <w:link w:val="PidipaginaCarattere"/>
    <w:uiPriority w:val="99"/>
    <w:unhideWhenUsed/>
    <w:rsid w:val="0059441C"/>
    <w:pPr>
      <w:tabs>
        <w:tab w:val="center" w:pos="4819"/>
        <w:tab w:val="right" w:pos="9638"/>
      </w:tabs>
    </w:pPr>
  </w:style>
  <w:style w:type="character" w:customStyle="1" w:styleId="PidipaginaCarattere">
    <w:name w:val="Piè di pagina Carattere"/>
    <w:basedOn w:val="Carpredefinitoparagrafo"/>
    <w:link w:val="Pidipagina"/>
    <w:uiPriority w:val="99"/>
    <w:rsid w:val="0059441C"/>
    <w:rPr>
      <w:rFonts w:ascii="Calibri" w:eastAsia="Calibri" w:hAnsi="Calibri" w:cs="Calibri"/>
      <w:lang w:val="it-IT" w:eastAsia="it-IT" w:bidi="it-IT"/>
    </w:rPr>
  </w:style>
  <w:style w:type="character" w:styleId="Enfasigrassetto">
    <w:name w:val="Strong"/>
    <w:basedOn w:val="Carpredefinitoparagrafo"/>
    <w:uiPriority w:val="22"/>
    <w:qFormat/>
    <w:rsid w:val="0001688C"/>
    <w:rPr>
      <w:b/>
      <w:bCs/>
    </w:rPr>
  </w:style>
  <w:style w:type="paragraph" w:customStyle="1" w:styleId="Articolo">
    <w:name w:val="Articolo"/>
    <w:basedOn w:val="Normale"/>
    <w:link w:val="ArticoloCarattere"/>
    <w:qFormat/>
    <w:rsid w:val="00B873D8"/>
    <w:pPr>
      <w:widowControl/>
      <w:autoSpaceDE/>
      <w:autoSpaceDN/>
      <w:spacing w:after="120"/>
      <w:contextualSpacing/>
      <w:jc w:val="center"/>
      <w:textAlignment w:val="center"/>
    </w:pPr>
    <w:rPr>
      <w:rFonts w:eastAsia="Times New Roman"/>
      <w:b/>
      <w:bCs/>
      <w:lang w:bidi="ar-SA"/>
    </w:rPr>
  </w:style>
  <w:style w:type="character" w:customStyle="1" w:styleId="ArticoloCarattere">
    <w:name w:val="Articolo Carattere"/>
    <w:basedOn w:val="Carpredefinitoparagrafo"/>
    <w:link w:val="Articolo"/>
    <w:rsid w:val="00B873D8"/>
    <w:rPr>
      <w:rFonts w:ascii="Calibri" w:eastAsia="Times New Roman" w:hAnsi="Calibri" w:cs="Calibri"/>
      <w:b/>
      <w:bCs/>
      <w:lang w:val="it-IT" w:eastAsia="it-IT"/>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99"/>
    <w:qFormat/>
    <w:rsid w:val="00B873D8"/>
    <w:rPr>
      <w:rFonts w:ascii="Calibri" w:eastAsia="Calibri" w:hAnsi="Calibri" w:cs="Calibri"/>
      <w:lang w:val="it-IT" w:eastAsia="it-IT" w:bidi="it-IT"/>
    </w:rPr>
  </w:style>
  <w:style w:type="character" w:customStyle="1" w:styleId="ui-provider">
    <w:name w:val="ui-provider"/>
    <w:basedOn w:val="Carpredefinitoparagrafo"/>
    <w:rsid w:val="00B873D8"/>
  </w:style>
  <w:style w:type="paragraph" w:styleId="Testonormale">
    <w:name w:val="Plain Text"/>
    <w:basedOn w:val="Normale"/>
    <w:link w:val="TestonormaleCarattere"/>
    <w:uiPriority w:val="99"/>
    <w:unhideWhenUsed/>
    <w:rsid w:val="00B873D8"/>
    <w:pPr>
      <w:widowControl/>
      <w:autoSpaceDE/>
      <w:autoSpaceDN/>
      <w:spacing w:line="360" w:lineRule="auto"/>
    </w:pPr>
    <w:rPr>
      <w:rFonts w:ascii="Courier New" w:eastAsia="Times New Roman" w:hAnsi="Courier New" w:cs="Times New Roman"/>
      <w:sz w:val="20"/>
      <w:szCs w:val="20"/>
      <w:lang w:bidi="ar-SA"/>
    </w:rPr>
  </w:style>
  <w:style w:type="character" w:customStyle="1" w:styleId="TestonormaleCarattere">
    <w:name w:val="Testo normale Carattere"/>
    <w:basedOn w:val="Carpredefinitoparagrafo"/>
    <w:link w:val="Testonormale"/>
    <w:uiPriority w:val="99"/>
    <w:rsid w:val="00B873D8"/>
    <w:rPr>
      <w:rFonts w:ascii="Courier New" w:eastAsia="Times New Roman" w:hAnsi="Courier New" w:cs="Times New Roman"/>
      <w:sz w:val="20"/>
      <w:szCs w:val="20"/>
      <w:lang w:val="it-IT" w:eastAsia="it-IT"/>
    </w:rPr>
  </w:style>
  <w:style w:type="paragraph" w:customStyle="1" w:styleId="Default">
    <w:name w:val="Default"/>
    <w:rsid w:val="00B77609"/>
    <w:pPr>
      <w:widowControl/>
      <w:adjustRightInd w:val="0"/>
    </w:pPr>
    <w:rPr>
      <w:rFonts w:ascii="Garamond" w:hAnsi="Garamond" w:cs="Garamond"/>
      <w:color w:val="000000"/>
      <w:sz w:val="24"/>
      <w:szCs w:val="24"/>
      <w:lang w:val="it-IT"/>
    </w:rPr>
  </w:style>
  <w:style w:type="paragraph" w:customStyle="1" w:styleId="Comma">
    <w:name w:val="Comma"/>
    <w:basedOn w:val="Paragrafoelenco"/>
    <w:link w:val="CommaCarattere"/>
    <w:qFormat/>
    <w:rsid w:val="0078047B"/>
    <w:pPr>
      <w:widowControl/>
      <w:numPr>
        <w:numId w:val="1"/>
      </w:numPr>
      <w:autoSpaceDE/>
      <w:autoSpaceDN/>
      <w:spacing w:after="240"/>
      <w:contextualSpacing/>
      <w:jc w:val="both"/>
    </w:pPr>
  </w:style>
  <w:style w:type="character" w:customStyle="1" w:styleId="CommaCarattere">
    <w:name w:val="Comma Carattere"/>
    <w:basedOn w:val="ParagrafoelencoCarattere"/>
    <w:link w:val="Comma"/>
    <w:rsid w:val="0078047B"/>
    <w:rPr>
      <w:rFonts w:ascii="Calibri" w:eastAsia="Calibri" w:hAnsi="Calibri" w:cs="Calibri"/>
      <w:lang w:val="it-IT" w:eastAsia="it-IT" w:bidi="it-IT"/>
    </w:rPr>
  </w:style>
  <w:style w:type="character" w:customStyle="1" w:styleId="CorpotestoCarattere">
    <w:name w:val="Corpo testo Carattere"/>
    <w:basedOn w:val="Carpredefinitoparagrafo"/>
    <w:link w:val="Corpotesto"/>
    <w:uiPriority w:val="1"/>
    <w:rsid w:val="00ED0CDF"/>
    <w:rPr>
      <w:rFonts w:ascii="Calibri" w:eastAsia="Calibri" w:hAnsi="Calibri" w:cs="Calibri"/>
      <w:lang w:val="it-IT" w:eastAsia="it-IT" w:bidi="it-IT"/>
    </w:rPr>
  </w:style>
  <w:style w:type="paragraph" w:customStyle="1" w:styleId="Corpodeltesto21">
    <w:name w:val="Corpo del testo 21"/>
    <w:basedOn w:val="Normale"/>
    <w:rsid w:val="007E2845"/>
    <w:pPr>
      <w:widowControl/>
      <w:overflowPunct w:val="0"/>
      <w:adjustRightInd w:val="0"/>
      <w:jc w:val="both"/>
      <w:textAlignment w:val="baseline"/>
    </w:pPr>
    <w:rPr>
      <w:rFonts w:ascii="Book Antiqua" w:eastAsia="Times New Roman" w:hAnsi="Book Antiqua"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26193">
      <w:bodyDiv w:val="1"/>
      <w:marLeft w:val="0"/>
      <w:marRight w:val="0"/>
      <w:marTop w:val="0"/>
      <w:marBottom w:val="0"/>
      <w:divBdr>
        <w:top w:val="none" w:sz="0" w:space="0" w:color="auto"/>
        <w:left w:val="none" w:sz="0" w:space="0" w:color="auto"/>
        <w:bottom w:val="none" w:sz="0" w:space="0" w:color="auto"/>
        <w:right w:val="none" w:sz="0" w:space="0" w:color="auto"/>
      </w:divBdr>
    </w:div>
    <w:div w:id="256595767">
      <w:bodyDiv w:val="1"/>
      <w:marLeft w:val="0"/>
      <w:marRight w:val="0"/>
      <w:marTop w:val="0"/>
      <w:marBottom w:val="0"/>
      <w:divBdr>
        <w:top w:val="none" w:sz="0" w:space="0" w:color="auto"/>
        <w:left w:val="none" w:sz="0" w:space="0" w:color="auto"/>
        <w:bottom w:val="none" w:sz="0" w:space="0" w:color="auto"/>
        <w:right w:val="none" w:sz="0" w:space="0" w:color="auto"/>
      </w:divBdr>
    </w:div>
    <w:div w:id="442581669">
      <w:bodyDiv w:val="1"/>
      <w:marLeft w:val="0"/>
      <w:marRight w:val="0"/>
      <w:marTop w:val="0"/>
      <w:marBottom w:val="0"/>
      <w:divBdr>
        <w:top w:val="none" w:sz="0" w:space="0" w:color="auto"/>
        <w:left w:val="none" w:sz="0" w:space="0" w:color="auto"/>
        <w:bottom w:val="none" w:sz="0" w:space="0" w:color="auto"/>
        <w:right w:val="none" w:sz="0" w:space="0" w:color="auto"/>
      </w:divBdr>
    </w:div>
    <w:div w:id="1649170229">
      <w:bodyDiv w:val="1"/>
      <w:marLeft w:val="0"/>
      <w:marRight w:val="0"/>
      <w:marTop w:val="0"/>
      <w:marBottom w:val="0"/>
      <w:divBdr>
        <w:top w:val="none" w:sz="0" w:space="0" w:color="auto"/>
        <w:left w:val="none" w:sz="0" w:space="0" w:color="auto"/>
        <w:bottom w:val="none" w:sz="0" w:space="0" w:color="auto"/>
        <w:right w:val="none" w:sz="0" w:space="0" w:color="auto"/>
      </w:divBdr>
      <w:divsChild>
        <w:div w:id="149176318">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sChild>
    </w:div>
    <w:div w:id="1831094240">
      <w:bodyDiv w:val="1"/>
      <w:marLeft w:val="0"/>
      <w:marRight w:val="0"/>
      <w:marTop w:val="0"/>
      <w:marBottom w:val="0"/>
      <w:divBdr>
        <w:top w:val="none" w:sz="0" w:space="0" w:color="auto"/>
        <w:left w:val="none" w:sz="0" w:space="0" w:color="auto"/>
        <w:bottom w:val="none" w:sz="0" w:space="0" w:color="auto"/>
        <w:right w:val="none" w:sz="0" w:space="0" w:color="auto"/>
      </w:divBdr>
      <w:divsChild>
        <w:div w:id="558396951">
          <w:marLeft w:val="0"/>
          <w:marRight w:val="0"/>
          <w:marTop w:val="0"/>
          <w:marBottom w:val="0"/>
          <w:divBdr>
            <w:top w:val="none" w:sz="0" w:space="0" w:color="auto"/>
            <w:left w:val="none" w:sz="0" w:space="0" w:color="auto"/>
            <w:bottom w:val="none" w:sz="0" w:space="0" w:color="auto"/>
            <w:right w:val="none" w:sz="0" w:space="0" w:color="auto"/>
          </w:divBdr>
        </w:div>
      </w:divsChild>
    </w:div>
    <w:div w:id="2007127873">
      <w:bodyDiv w:val="1"/>
      <w:marLeft w:val="0"/>
      <w:marRight w:val="0"/>
      <w:marTop w:val="0"/>
      <w:marBottom w:val="0"/>
      <w:divBdr>
        <w:top w:val="none" w:sz="0" w:space="0" w:color="auto"/>
        <w:left w:val="none" w:sz="0" w:space="0" w:color="auto"/>
        <w:bottom w:val="none" w:sz="0" w:space="0" w:color="auto"/>
        <w:right w:val="none" w:sz="0" w:space="0" w:color="auto"/>
      </w:divBdr>
      <w:divsChild>
        <w:div w:id="5703855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istitutocomprensivoattigliano.edu.it" TargetMode="External"/><Relationship Id="rId2" Type="http://schemas.openxmlformats.org/officeDocument/2006/relationships/hyperlink" Target="mailto:tric810005@pec.istruzione.it" TargetMode="External"/><Relationship Id="rId1" Type="http://schemas.openxmlformats.org/officeDocument/2006/relationships/hyperlink" Target="mailto:tric810005@istruzione.it"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odelli%20di%20Office%20personalizzati\Carta_intestata_2021_alba_pagani_PNR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Carta_intestata_2021_alba_pagani_PNRR.dotx</Template>
  <TotalTime>9</TotalTime>
  <Pages>1</Pages>
  <Words>544</Words>
  <Characters>3104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Alba Pagani</cp:lastModifiedBy>
  <cp:revision>3</cp:revision>
  <cp:lastPrinted>2024-02-20T15:38:00Z</cp:lastPrinted>
  <dcterms:created xsi:type="dcterms:W3CDTF">2024-10-22T16:40:00Z</dcterms:created>
  <dcterms:modified xsi:type="dcterms:W3CDTF">2024-10-22T16:49:00Z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Microsoft® Office Word 2007</vt:lpwstr>
  </property>
  <property fmtid="{D5CDD505-2E9C-101B-9397-08002B2CF9AE}" pid="4" name="LastSaved">
    <vt:filetime>2020-08-29T00:00:00Z</vt:filetime>
  </property>
</Properties>
</file>