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20A5" w14:textId="77777777" w:rsidR="00DC5BCA" w:rsidRPr="00DC5BCA" w:rsidRDefault="00DC5BCA" w:rsidP="00DC5BCA">
      <w:pPr>
        <w:ind w:right="-51"/>
        <w:jc w:val="center"/>
        <w:rPr>
          <w:rFonts w:eastAsia="Times"/>
          <w:b/>
        </w:rPr>
      </w:pPr>
      <w:r w:rsidRPr="00DC5BCA">
        <w:rPr>
          <w:rFonts w:eastAsia="Times"/>
          <w:b/>
        </w:rPr>
        <w:t>DICHIARAZIONE DI AUTOCERTIFICAZIONE</w:t>
      </w:r>
    </w:p>
    <w:p w14:paraId="7D103C3E" w14:textId="77777777" w:rsidR="00DC5BCA" w:rsidRPr="00DC5BCA" w:rsidRDefault="00DC5BCA" w:rsidP="00DC5BCA">
      <w:pPr>
        <w:ind w:right="-51"/>
        <w:jc w:val="center"/>
        <w:rPr>
          <w:rFonts w:eastAsia="Times"/>
          <w:b/>
        </w:rPr>
      </w:pPr>
      <w:r w:rsidRPr="00DC5BCA">
        <w:rPr>
          <w:rFonts w:eastAsia="Times"/>
          <w:b/>
        </w:rPr>
        <w:t>Ai sensi della normativa generale e di quella che regola il settore trasporto persone</w:t>
      </w:r>
    </w:p>
    <w:p w14:paraId="72E422B6" w14:textId="77777777" w:rsidR="00DC5BCA" w:rsidRPr="00DC5BCA" w:rsidRDefault="00DC5BCA" w:rsidP="00DC5BCA">
      <w:pPr>
        <w:ind w:right="-51"/>
        <w:jc w:val="center"/>
        <w:rPr>
          <w:rFonts w:eastAsia="Times"/>
        </w:rPr>
      </w:pPr>
    </w:p>
    <w:p w14:paraId="35149AA0" w14:textId="77777777" w:rsidR="00DC5BCA" w:rsidRPr="00DC5BCA" w:rsidRDefault="00DC5BCA" w:rsidP="00DC5BCA">
      <w:pPr>
        <w:ind w:right="-51"/>
        <w:jc w:val="both"/>
        <w:rPr>
          <w:rFonts w:eastAsia="Times"/>
        </w:rPr>
      </w:pPr>
      <w:r w:rsidRPr="00DC5BCA">
        <w:rPr>
          <w:rFonts w:eastAsia="Times"/>
        </w:rPr>
        <w:t>Il sottoscritto ………………………………………</w:t>
      </w:r>
      <w:r w:rsidR="00054277">
        <w:rPr>
          <w:rFonts w:eastAsia="Times"/>
        </w:rPr>
        <w:t>………………. nato a ……………………...…</w:t>
      </w:r>
    </w:p>
    <w:p w14:paraId="727CC55D" w14:textId="77777777" w:rsidR="00DC5BCA" w:rsidRPr="00DC5BCA" w:rsidRDefault="00DC5BCA" w:rsidP="00DC5BCA">
      <w:pPr>
        <w:ind w:right="-51"/>
        <w:jc w:val="both"/>
        <w:rPr>
          <w:rFonts w:eastAsia="Times"/>
        </w:rPr>
      </w:pPr>
      <w:r w:rsidRPr="00DC5BCA">
        <w:rPr>
          <w:rFonts w:eastAsia="Times"/>
        </w:rPr>
        <w:t>Il …………………… residente nel Comune di …</w:t>
      </w:r>
      <w:r w:rsidR="00054277">
        <w:rPr>
          <w:rFonts w:eastAsia="Times"/>
        </w:rPr>
        <w:t>…………………………..Provincia ……………</w:t>
      </w:r>
    </w:p>
    <w:p w14:paraId="37AC6770" w14:textId="77777777" w:rsidR="00DC5BCA" w:rsidRPr="00DC5BCA" w:rsidRDefault="00DC5BCA" w:rsidP="00DC5BCA">
      <w:pPr>
        <w:ind w:right="-51"/>
        <w:jc w:val="both"/>
        <w:rPr>
          <w:rFonts w:eastAsia="Times"/>
        </w:rPr>
      </w:pPr>
      <w:r w:rsidRPr="00DC5BCA">
        <w:rPr>
          <w:rFonts w:eastAsia="Times"/>
        </w:rPr>
        <w:t>Via/Piazza …………………………………………… nella sua qualità di rappresentante legale della Impresa/Società  ……………………………</w:t>
      </w:r>
      <w:r w:rsidR="00054277">
        <w:rPr>
          <w:rFonts w:eastAsia="Times"/>
        </w:rPr>
        <w:t>………con sede in ………………………………………</w:t>
      </w:r>
    </w:p>
    <w:p w14:paraId="6C0907D4" w14:textId="77777777" w:rsidR="00DC5BCA" w:rsidRPr="00DC5BCA" w:rsidRDefault="00DC5BCA" w:rsidP="00DC5BCA">
      <w:pPr>
        <w:ind w:right="-51"/>
        <w:jc w:val="both"/>
        <w:rPr>
          <w:rFonts w:eastAsia="Times"/>
        </w:rPr>
      </w:pPr>
      <w:r w:rsidRPr="00DC5BCA">
        <w:rPr>
          <w:rFonts w:eastAsia="Times"/>
        </w:rPr>
        <w:t>Codice fiscale …………………………………….P</w:t>
      </w:r>
      <w:r w:rsidR="00054277">
        <w:rPr>
          <w:rFonts w:eastAsia="Times"/>
        </w:rPr>
        <w:t>artita IVA ……………...…………………………</w:t>
      </w:r>
    </w:p>
    <w:p w14:paraId="317E4F8B" w14:textId="77777777" w:rsidR="00DC5BCA" w:rsidRPr="00DC5BCA" w:rsidRDefault="00DC5BCA" w:rsidP="00DC5BCA">
      <w:pPr>
        <w:ind w:right="-51"/>
        <w:jc w:val="both"/>
        <w:rPr>
          <w:rFonts w:eastAsia="Times"/>
        </w:rPr>
      </w:pPr>
      <w:r w:rsidRPr="00DC5BCA">
        <w:rPr>
          <w:rFonts w:eastAsia="Times"/>
        </w:rPr>
        <w:t>Ai fini della partecipazione della gara di appalto di cui in oggetto, consapevole della responsabilità penale cui può andare incontro nel caso di affermazioni mendaci, ai sensi dell’art. 76 del D,P,R, 445/2000 e in base alla Circ. MIUR 674 del 03/02/2016,</w:t>
      </w:r>
    </w:p>
    <w:p w14:paraId="55BE6754" w14:textId="77777777" w:rsidR="00DC5BCA" w:rsidRPr="00DC5BCA" w:rsidRDefault="00DC5BCA" w:rsidP="00DC5BCA">
      <w:pPr>
        <w:ind w:right="-51"/>
        <w:jc w:val="center"/>
        <w:rPr>
          <w:rFonts w:eastAsia="Times"/>
        </w:rPr>
      </w:pPr>
      <w:r w:rsidRPr="00DC5BCA">
        <w:rPr>
          <w:rFonts w:eastAsia="Times"/>
        </w:rPr>
        <w:t>DICHIARA</w:t>
      </w:r>
    </w:p>
    <w:p w14:paraId="048EE792" w14:textId="77777777" w:rsidR="00DC5BCA" w:rsidRPr="00DC5BCA" w:rsidRDefault="00DC5BCA" w:rsidP="00DC5BCA">
      <w:pPr>
        <w:ind w:right="-51"/>
        <w:jc w:val="both"/>
        <w:rPr>
          <w:rFonts w:eastAsia="Times"/>
        </w:rPr>
      </w:pPr>
    </w:p>
    <w:p w14:paraId="79568EA6" w14:textId="77777777" w:rsidR="00DC5BCA" w:rsidRPr="00DC5BCA" w:rsidRDefault="00DC5BCA" w:rsidP="00DC5BCA">
      <w:pPr>
        <w:ind w:right="-51"/>
        <w:jc w:val="both"/>
        <w:rPr>
          <w:rFonts w:eastAsia="Times"/>
        </w:rPr>
      </w:pPr>
      <w:r w:rsidRPr="00DC5BCA">
        <w:rPr>
          <w:rFonts w:eastAsia="Times"/>
        </w:rPr>
        <w:t>di essere in possesso di tutti i requisiti, di seguito elencati, richiesta per esercitare la professione e s’impegna a depositarli agli atti dell’Istituto, prima della sottoscrizione del contratto, nel caso di aggiudicazione del servizio di noleggio autobus per l’anno 2016/17. I requisiti sono:</w:t>
      </w:r>
    </w:p>
    <w:p w14:paraId="08AB6281" w14:textId="77777777" w:rsidR="00DC5BCA" w:rsidRPr="00DC5BCA" w:rsidRDefault="00DC5BCA" w:rsidP="00DC5BCA">
      <w:pPr>
        <w:numPr>
          <w:ilvl w:val="0"/>
          <w:numId w:val="19"/>
        </w:numPr>
        <w:ind w:right="-51"/>
        <w:jc w:val="both"/>
        <w:rPr>
          <w:rFonts w:eastAsia="Times"/>
        </w:rPr>
      </w:pPr>
      <w:r w:rsidRPr="00DC5BCA">
        <w:rPr>
          <w:rFonts w:eastAsia="Times"/>
        </w:rPr>
        <w:t>possedere i requisiti di ordine generale prescritti dall’art. 38 del D.Lgs. 12/04/2006, n. 163 e successive modificazioni e integrazioni;</w:t>
      </w:r>
    </w:p>
    <w:p w14:paraId="31EEAD6E" w14:textId="77777777" w:rsidR="00DC5BCA" w:rsidRPr="00DC5BCA" w:rsidRDefault="00DC5BCA" w:rsidP="00DC5BCA">
      <w:pPr>
        <w:numPr>
          <w:ilvl w:val="0"/>
          <w:numId w:val="19"/>
        </w:numPr>
        <w:ind w:right="-51"/>
        <w:jc w:val="both"/>
        <w:rPr>
          <w:rFonts w:eastAsia="Times"/>
        </w:rPr>
      </w:pPr>
      <w:r w:rsidRPr="00DC5BCA">
        <w:rPr>
          <w:rFonts w:eastAsia="Times"/>
        </w:rPr>
        <w:t>possedere l’Attestato di idoneità professionale rilasciato dal Ministero dei Trasporti;</w:t>
      </w:r>
    </w:p>
    <w:p w14:paraId="2C802223" w14:textId="77777777" w:rsidR="00DC5BCA" w:rsidRPr="00DC5BCA" w:rsidRDefault="00DC5BCA" w:rsidP="00DC5BCA">
      <w:pPr>
        <w:numPr>
          <w:ilvl w:val="0"/>
          <w:numId w:val="19"/>
        </w:numPr>
        <w:ind w:right="-51"/>
        <w:jc w:val="both"/>
        <w:rPr>
          <w:rFonts w:eastAsia="Times"/>
        </w:rPr>
      </w:pPr>
      <w:r w:rsidRPr="00DC5BCA">
        <w:rPr>
          <w:rFonts w:eastAsia="Times"/>
        </w:rPr>
        <w:t>di essere in possesso dell’autorizzazione all’esercizio dell’attività di noleggio autobus con conducente;</w:t>
      </w:r>
    </w:p>
    <w:p w14:paraId="4AAA7600" w14:textId="77777777" w:rsidR="00DC5BCA" w:rsidRPr="00DC5BCA" w:rsidRDefault="00DC5BCA" w:rsidP="00DC5BCA">
      <w:pPr>
        <w:numPr>
          <w:ilvl w:val="0"/>
          <w:numId w:val="19"/>
        </w:numPr>
        <w:ind w:right="-51"/>
        <w:jc w:val="both"/>
        <w:rPr>
          <w:rFonts w:eastAsia="Times"/>
        </w:rPr>
      </w:pPr>
      <w:r w:rsidRPr="00DC5BCA">
        <w:rPr>
          <w:rFonts w:eastAsia="Times"/>
        </w:rPr>
        <w:t>di essere in regola con la normativa sulla sicurezza sul lavoro e di aver provveduto alla redazione del Documento di Valutazione dei Rischi;</w:t>
      </w:r>
    </w:p>
    <w:p w14:paraId="087DBD50" w14:textId="77777777" w:rsidR="00DC5BCA" w:rsidRPr="00DC5BCA" w:rsidRDefault="00DC5BCA" w:rsidP="00DC5BCA">
      <w:pPr>
        <w:numPr>
          <w:ilvl w:val="0"/>
          <w:numId w:val="19"/>
        </w:numPr>
        <w:ind w:right="-51"/>
        <w:jc w:val="both"/>
        <w:rPr>
          <w:rFonts w:eastAsia="Times"/>
        </w:rPr>
      </w:pPr>
      <w:r w:rsidRPr="00DC5BCA">
        <w:rPr>
          <w:rFonts w:eastAsia="Times"/>
        </w:rPr>
        <w:t>di essere autorizzati all’esercizio della professione (AEP) e iscritte al Registro Elettronico Nazionale (REN) del Ministero delle Infrastrutture e Trasporti;</w:t>
      </w:r>
    </w:p>
    <w:p w14:paraId="5AD45B56" w14:textId="77777777" w:rsidR="00DC5BCA" w:rsidRPr="00DC5BCA" w:rsidRDefault="00DC5BCA" w:rsidP="00DC5BCA">
      <w:pPr>
        <w:numPr>
          <w:ilvl w:val="0"/>
          <w:numId w:val="19"/>
        </w:numPr>
        <w:ind w:right="-51"/>
        <w:jc w:val="both"/>
        <w:rPr>
          <w:rFonts w:eastAsia="Times"/>
        </w:rPr>
      </w:pPr>
      <w:r w:rsidRPr="00DC5BCA">
        <w:rPr>
          <w:rFonts w:eastAsia="Times"/>
        </w:rPr>
        <w:t>possesso da parte degli autisti di: Patente di guida categoria D, C.A.P. (Certificato di abilitazione professionale), C.Q.C. (Certificato di qualificazione dei  conducenti), Certificato di idoneità al lavoro specifico in corso di validità;</w:t>
      </w:r>
    </w:p>
    <w:p w14:paraId="1FC0D1B4" w14:textId="77777777" w:rsidR="00DC5BCA" w:rsidRPr="00DC5BCA" w:rsidRDefault="00DC5BCA" w:rsidP="00DC5BCA">
      <w:pPr>
        <w:numPr>
          <w:ilvl w:val="0"/>
          <w:numId w:val="19"/>
        </w:numPr>
        <w:ind w:right="-51"/>
        <w:jc w:val="both"/>
        <w:rPr>
          <w:rFonts w:eastAsia="Times"/>
        </w:rPr>
      </w:pPr>
      <w:r w:rsidRPr="00DC5BCA">
        <w:rPr>
          <w:rFonts w:eastAsia="Times"/>
        </w:rPr>
        <w:t>dichiarazione sostitutive atti di notorietà relativi agli autisti;</w:t>
      </w:r>
    </w:p>
    <w:p w14:paraId="4339A99A" w14:textId="21244406" w:rsidR="00DC5BCA" w:rsidRPr="00DC5BCA" w:rsidRDefault="00DC5BCA" w:rsidP="00DC5BCA">
      <w:pPr>
        <w:numPr>
          <w:ilvl w:val="0"/>
          <w:numId w:val="19"/>
        </w:numPr>
        <w:ind w:right="-51"/>
        <w:jc w:val="both"/>
        <w:rPr>
          <w:rFonts w:eastAsia="Times"/>
        </w:rPr>
      </w:pPr>
      <w:r w:rsidRPr="00DC5BCA">
        <w:rPr>
          <w:rFonts w:eastAsia="Times"/>
        </w:rPr>
        <w:t>i mezzi utilizzati non hanno più di 5 anni</w:t>
      </w:r>
      <w:r w:rsidR="00A67B76">
        <w:rPr>
          <w:rFonts w:eastAsia="Times"/>
        </w:rPr>
        <w:t>, o, in caso contrario, avere effettuato regolare revisione ai sensi degli obblighi di legge</w:t>
      </w:r>
      <w:r w:rsidRPr="00DC5BCA">
        <w:rPr>
          <w:rFonts w:eastAsia="Times"/>
        </w:rPr>
        <w:t>;</w:t>
      </w:r>
    </w:p>
    <w:p w14:paraId="162C502A" w14:textId="77777777" w:rsidR="00DC5BCA" w:rsidRPr="00DC5BCA" w:rsidRDefault="00DC5BCA" w:rsidP="00DC5BCA">
      <w:pPr>
        <w:numPr>
          <w:ilvl w:val="0"/>
          <w:numId w:val="19"/>
        </w:numPr>
        <w:ind w:right="-51"/>
        <w:jc w:val="both"/>
        <w:rPr>
          <w:rFonts w:eastAsia="Times"/>
        </w:rPr>
      </w:pPr>
      <w:r w:rsidRPr="00DC5BCA">
        <w:rPr>
          <w:rFonts w:eastAsia="Times"/>
        </w:rPr>
        <w:t>assicurazione massimale € ______________</w:t>
      </w:r>
    </w:p>
    <w:p w14:paraId="3D0C1F38" w14:textId="77777777" w:rsidR="00DC5BCA" w:rsidRPr="00DC5BCA" w:rsidRDefault="00DC5BCA" w:rsidP="00DC5BCA">
      <w:pPr>
        <w:numPr>
          <w:ilvl w:val="0"/>
          <w:numId w:val="19"/>
        </w:numPr>
        <w:ind w:right="-51"/>
        <w:jc w:val="both"/>
        <w:rPr>
          <w:rFonts w:eastAsia="Times"/>
        </w:rPr>
      </w:pPr>
      <w:r w:rsidRPr="00DC5BCA">
        <w:rPr>
          <w:rFonts w:eastAsia="Times"/>
        </w:rPr>
        <w:t>disponibilità a fornire in caso di richiesta l’elenco degli autobus con descrizione marca e targa nonché i seguenti documenti relativi agli autobus e cioè:</w:t>
      </w:r>
    </w:p>
    <w:p w14:paraId="15167785" w14:textId="77777777" w:rsidR="00DC5BCA" w:rsidRPr="00DC5BCA" w:rsidRDefault="00DC5BCA" w:rsidP="00DC5BCA">
      <w:pPr>
        <w:numPr>
          <w:ilvl w:val="1"/>
          <w:numId w:val="19"/>
        </w:numPr>
        <w:ind w:right="-51"/>
        <w:jc w:val="both"/>
        <w:rPr>
          <w:rFonts w:eastAsia="Times"/>
        </w:rPr>
      </w:pPr>
      <w:r w:rsidRPr="00DC5BCA">
        <w:rPr>
          <w:rFonts w:eastAsia="Times"/>
        </w:rPr>
        <w:t>Carta di circolazione con timbri di revisione annuale;</w:t>
      </w:r>
    </w:p>
    <w:p w14:paraId="19F3EA6F" w14:textId="77777777" w:rsidR="00DC5BCA" w:rsidRPr="00DC5BCA" w:rsidRDefault="00DC5BCA" w:rsidP="00DC5BCA">
      <w:pPr>
        <w:numPr>
          <w:ilvl w:val="1"/>
          <w:numId w:val="19"/>
        </w:numPr>
        <w:ind w:right="-51"/>
        <w:jc w:val="both"/>
        <w:rPr>
          <w:rFonts w:eastAsia="Times"/>
        </w:rPr>
      </w:pPr>
      <w:r w:rsidRPr="00DC5BCA">
        <w:rPr>
          <w:rFonts w:eastAsia="Times"/>
        </w:rPr>
        <w:t>Licenza di noleggio con rinnovo annuale;</w:t>
      </w:r>
    </w:p>
    <w:p w14:paraId="3D7551E2" w14:textId="77777777" w:rsidR="00DC5BCA" w:rsidRPr="00DC5BCA" w:rsidRDefault="00DC5BCA" w:rsidP="00DC5BCA">
      <w:pPr>
        <w:numPr>
          <w:ilvl w:val="1"/>
          <w:numId w:val="19"/>
        </w:numPr>
        <w:ind w:right="-51"/>
        <w:jc w:val="both"/>
        <w:rPr>
          <w:rFonts w:eastAsia="Times"/>
        </w:rPr>
      </w:pPr>
      <w:r w:rsidRPr="00DC5BCA">
        <w:rPr>
          <w:rFonts w:eastAsia="Times"/>
        </w:rPr>
        <w:t>Cronotachigrafo con revisione annuale;</w:t>
      </w:r>
    </w:p>
    <w:p w14:paraId="58D30F5C" w14:textId="77777777" w:rsidR="00DC5BCA" w:rsidRPr="00DC5BCA" w:rsidRDefault="00DC5BCA" w:rsidP="00DC5BCA">
      <w:pPr>
        <w:numPr>
          <w:ilvl w:val="1"/>
          <w:numId w:val="19"/>
        </w:numPr>
        <w:ind w:right="-51"/>
        <w:jc w:val="both"/>
        <w:rPr>
          <w:rFonts w:eastAsia="Times"/>
        </w:rPr>
      </w:pPr>
      <w:r w:rsidRPr="00DC5BCA">
        <w:rPr>
          <w:rFonts w:eastAsia="Times"/>
        </w:rPr>
        <w:t>Assicurazione Massimale € ______________;</w:t>
      </w:r>
    </w:p>
    <w:p w14:paraId="34012878" w14:textId="77777777" w:rsidR="00DC5BCA" w:rsidRPr="00DC5BCA" w:rsidRDefault="00DC5BCA" w:rsidP="00DC5BCA">
      <w:pPr>
        <w:numPr>
          <w:ilvl w:val="1"/>
          <w:numId w:val="19"/>
        </w:numPr>
        <w:ind w:right="-51"/>
        <w:jc w:val="both"/>
        <w:rPr>
          <w:rFonts w:eastAsia="Times"/>
        </w:rPr>
      </w:pPr>
      <w:r w:rsidRPr="00DC5BCA">
        <w:rPr>
          <w:rFonts w:eastAsia="Times"/>
        </w:rPr>
        <w:t>Licenza internazionale comunità europea;</w:t>
      </w:r>
    </w:p>
    <w:p w14:paraId="2B7A5A96" w14:textId="77777777" w:rsidR="00DC5BCA" w:rsidRPr="00DC5BCA" w:rsidRDefault="00DC5BCA" w:rsidP="00DC5BCA">
      <w:pPr>
        <w:numPr>
          <w:ilvl w:val="0"/>
          <w:numId w:val="19"/>
        </w:numPr>
        <w:ind w:right="-51"/>
        <w:jc w:val="both"/>
        <w:rPr>
          <w:rFonts w:eastAsia="Times"/>
        </w:rPr>
      </w:pPr>
      <w:r w:rsidRPr="00DC5BCA">
        <w:rPr>
          <w:rFonts w:eastAsia="Times"/>
        </w:rPr>
        <w:t xml:space="preserve">Che il mezzo sia regolarmente dotato  dello strumento di controllo dei tempi di guida e di riposo del conducente (cronotachigrafo o tachigrafo digitale) coperto da polizza assicurativa RCA; </w:t>
      </w:r>
    </w:p>
    <w:p w14:paraId="0FF201EA" w14:textId="77777777" w:rsidR="00DC5BCA" w:rsidRPr="00DC5BCA" w:rsidRDefault="00DC5BCA" w:rsidP="00DC5BCA">
      <w:pPr>
        <w:numPr>
          <w:ilvl w:val="0"/>
          <w:numId w:val="19"/>
        </w:numPr>
        <w:ind w:right="-51"/>
        <w:jc w:val="both"/>
        <w:rPr>
          <w:rFonts w:eastAsia="Times"/>
        </w:rPr>
      </w:pPr>
      <w:r w:rsidRPr="00DC5BCA">
        <w:rPr>
          <w:rFonts w:eastAsia="Times"/>
        </w:rPr>
        <w:t>che la Ditta è in possesso di Attestazione gestione qualità con indicazione degli estremi;</w:t>
      </w:r>
    </w:p>
    <w:p w14:paraId="5240242E" w14:textId="77777777" w:rsidR="00DC5BCA" w:rsidRPr="00DC5BCA" w:rsidRDefault="00DC5BCA" w:rsidP="00DC5BCA">
      <w:pPr>
        <w:numPr>
          <w:ilvl w:val="0"/>
          <w:numId w:val="19"/>
        </w:numPr>
        <w:ind w:right="-51"/>
        <w:jc w:val="both"/>
        <w:rPr>
          <w:rFonts w:eastAsia="Times"/>
        </w:rPr>
      </w:pPr>
      <w:r w:rsidRPr="00DC5BCA">
        <w:rPr>
          <w:rFonts w:eastAsia="Times"/>
        </w:rPr>
        <w:lastRenderedPageBreak/>
        <w:t>essere in possesso dei requisiti di sicurezza previsti dalla vigente normativa in materia di circolazione di autoveicoli;</w:t>
      </w:r>
    </w:p>
    <w:p w14:paraId="01B8DF11" w14:textId="77777777" w:rsidR="00DC5BCA" w:rsidRPr="00DC5BCA" w:rsidRDefault="00DC5BCA" w:rsidP="00DC5BCA">
      <w:pPr>
        <w:numPr>
          <w:ilvl w:val="0"/>
          <w:numId w:val="19"/>
        </w:numPr>
        <w:ind w:right="-51"/>
        <w:jc w:val="both"/>
        <w:rPr>
          <w:rFonts w:eastAsia="Times"/>
        </w:rPr>
      </w:pPr>
      <w:r w:rsidRPr="00DC5BCA">
        <w:rPr>
          <w:rFonts w:eastAsia="Times"/>
        </w:rPr>
        <w:t>che il personale addetto alla guida sia titolare di rapporto di lavoro dipendente ovvero che sia titolare, socio o collaboratore dell’impresa stessa, in regola con i versamenti contributivi obbligatori INPS e INAIL, da dimostrare, in caso di aggiudicazione, ai sensi di legge, con la produzione del documento unico di regolarità contributiva (DURC) in corso di validità;</w:t>
      </w:r>
    </w:p>
    <w:p w14:paraId="2C52474C" w14:textId="77777777" w:rsidR="00DC5BCA" w:rsidRPr="00DC5BCA" w:rsidRDefault="00DC5BCA" w:rsidP="00DC5BCA">
      <w:pPr>
        <w:numPr>
          <w:ilvl w:val="0"/>
          <w:numId w:val="19"/>
        </w:numPr>
        <w:ind w:right="-51"/>
        <w:jc w:val="both"/>
        <w:rPr>
          <w:rFonts w:eastAsia="Times"/>
        </w:rPr>
      </w:pPr>
      <w:r w:rsidRPr="00DC5BCA">
        <w:rPr>
          <w:rFonts w:eastAsia="Times"/>
        </w:rPr>
        <w:t>accettare di fornire, in caso di aggiudicazione del servizio, dichiarazione relativa alla affidabilità economica rilasciata da Istituto Bancario;</w:t>
      </w:r>
    </w:p>
    <w:p w14:paraId="6B860A52" w14:textId="77777777" w:rsidR="00DC5BCA" w:rsidRPr="00DC5BCA" w:rsidRDefault="00DC5BCA" w:rsidP="00DC5BCA">
      <w:pPr>
        <w:numPr>
          <w:ilvl w:val="0"/>
          <w:numId w:val="19"/>
        </w:numPr>
        <w:ind w:right="-51"/>
        <w:jc w:val="both"/>
        <w:rPr>
          <w:rFonts w:eastAsia="Times"/>
        </w:rPr>
      </w:pPr>
      <w:r w:rsidRPr="00DC5BCA">
        <w:rPr>
          <w:rFonts w:eastAsia="Times"/>
        </w:rPr>
        <w:t>che l’autobus sia dotato di estintori e di dischi indicanti la velocità massime consentite applicati nella parte posteriore del veicolo: 80 Km/h e 100 Km/h.</w:t>
      </w:r>
    </w:p>
    <w:p w14:paraId="1046E939" w14:textId="77777777" w:rsidR="00DC5BCA" w:rsidRPr="00DC5BCA" w:rsidRDefault="00DC5BCA" w:rsidP="00DC5BCA">
      <w:pPr>
        <w:numPr>
          <w:ilvl w:val="0"/>
          <w:numId w:val="19"/>
        </w:numPr>
        <w:ind w:right="-51"/>
        <w:jc w:val="both"/>
        <w:rPr>
          <w:rFonts w:eastAsia="Times"/>
        </w:rPr>
      </w:pPr>
      <w:r w:rsidRPr="00DC5BCA">
        <w:rPr>
          <w:rFonts w:eastAsia="Times"/>
        </w:rPr>
        <w:t>accettare, senza condizione o riserva alcuna, tutte le norme e le disposizioni contenute nella presente lettera di invito e relativi allegati;</w:t>
      </w:r>
    </w:p>
    <w:p w14:paraId="0B6DE5E2" w14:textId="77777777" w:rsidR="00DC5BCA" w:rsidRPr="00DC5BCA" w:rsidRDefault="00DC5BCA" w:rsidP="00DC5BCA">
      <w:pPr>
        <w:numPr>
          <w:ilvl w:val="0"/>
          <w:numId w:val="19"/>
        </w:numPr>
        <w:ind w:right="-51"/>
        <w:jc w:val="both"/>
        <w:rPr>
          <w:rFonts w:eastAsia="Times"/>
        </w:rPr>
      </w:pPr>
      <w:r w:rsidRPr="00DC5BCA">
        <w:rPr>
          <w:rFonts w:eastAsia="Times"/>
        </w:rPr>
        <w:t>rinunciare nel modo più ampio a chiedere alla stazione appaltante onorari, indennizzi, rimborsi e compensi di sorta in dipendenza della partecipazione alla procedura di gara;</w:t>
      </w:r>
    </w:p>
    <w:p w14:paraId="1218CF18" w14:textId="77777777" w:rsidR="00DC5BCA" w:rsidRPr="00DC5BCA" w:rsidRDefault="00DC5BCA" w:rsidP="00DC5BCA">
      <w:pPr>
        <w:numPr>
          <w:ilvl w:val="0"/>
          <w:numId w:val="19"/>
        </w:numPr>
        <w:ind w:right="-51"/>
        <w:jc w:val="both"/>
        <w:rPr>
          <w:rFonts w:eastAsia="Times"/>
        </w:rPr>
      </w:pPr>
      <w:r w:rsidRPr="00DC5BCA">
        <w:rPr>
          <w:rFonts w:eastAsia="Times"/>
        </w:rPr>
        <w:t>impegno, in caso di aggiudicazione del servizio, a comunicare gli estremi del conto corrente bancario/postale dedicato su cui far affluire i pagamenti delle fatture ai fini della tracciabilità dei flussi finanziari;</w:t>
      </w:r>
    </w:p>
    <w:p w14:paraId="5CCD83D7" w14:textId="77777777" w:rsidR="00DC5BCA" w:rsidRPr="00DC5BCA" w:rsidRDefault="00DC5BCA" w:rsidP="00DC5BCA">
      <w:pPr>
        <w:numPr>
          <w:ilvl w:val="0"/>
          <w:numId w:val="19"/>
        </w:numPr>
        <w:ind w:right="-51"/>
        <w:jc w:val="both"/>
        <w:rPr>
          <w:rFonts w:eastAsia="Times"/>
        </w:rPr>
      </w:pPr>
      <w:r w:rsidRPr="00DC5BCA">
        <w:rPr>
          <w:rFonts w:eastAsia="Times"/>
        </w:rPr>
        <w:t>Otto giorni prima dell’uscita inviare  carta di circolazione, assicurazione del mezzo impiegato e patente di guida, CQC e utenza telefonica del conducente.</w:t>
      </w:r>
    </w:p>
    <w:p w14:paraId="5347AAD1" w14:textId="77777777" w:rsidR="00DC5BCA" w:rsidRPr="00DC5BCA" w:rsidRDefault="00DC5BCA" w:rsidP="00DC5BCA">
      <w:pPr>
        <w:ind w:left="720" w:right="-51"/>
        <w:jc w:val="both"/>
        <w:rPr>
          <w:rFonts w:eastAsia="Times"/>
        </w:rPr>
      </w:pPr>
    </w:p>
    <w:p w14:paraId="7F70FA59" w14:textId="77777777" w:rsidR="00DC5BCA" w:rsidRPr="00DC5BCA" w:rsidRDefault="00DC5BCA" w:rsidP="00DC5BCA">
      <w:pPr>
        <w:ind w:right="-51"/>
        <w:jc w:val="both"/>
        <w:rPr>
          <w:rFonts w:eastAsia="Times"/>
        </w:rPr>
      </w:pPr>
    </w:p>
    <w:p w14:paraId="2C413426" w14:textId="77777777" w:rsidR="00DC5BCA" w:rsidRPr="00DC5BCA" w:rsidRDefault="00DC5BCA" w:rsidP="00DC5BCA">
      <w:pPr>
        <w:ind w:right="-51"/>
        <w:jc w:val="both"/>
        <w:rPr>
          <w:rFonts w:eastAsia="Times"/>
        </w:rPr>
      </w:pPr>
      <w:r w:rsidRPr="00DC5BCA">
        <w:rPr>
          <w:rFonts w:eastAsia="Times"/>
        </w:rPr>
        <w:t>Si allega fotocopia del document</w:t>
      </w:r>
      <w:r w:rsidR="00401930">
        <w:rPr>
          <w:rFonts w:eastAsia="Times"/>
        </w:rPr>
        <w:t>o</w:t>
      </w:r>
      <w:r w:rsidRPr="00DC5BCA">
        <w:rPr>
          <w:rFonts w:eastAsia="Times"/>
        </w:rPr>
        <w:t xml:space="preserve"> di identità del Sig. ………………………………………………..</w:t>
      </w:r>
    </w:p>
    <w:p w14:paraId="5C7A6D8B" w14:textId="77777777" w:rsidR="00DC5BCA" w:rsidRPr="00DC5BCA" w:rsidRDefault="00DC5BCA" w:rsidP="00DC5BCA">
      <w:pPr>
        <w:ind w:right="-51"/>
        <w:jc w:val="both"/>
        <w:rPr>
          <w:rFonts w:eastAsia="Times"/>
        </w:rPr>
      </w:pPr>
    </w:p>
    <w:p w14:paraId="5FC9623C" w14:textId="77777777" w:rsidR="00DC5BCA" w:rsidRPr="00DC5BCA" w:rsidRDefault="00DC5BCA" w:rsidP="00DC5BCA">
      <w:pPr>
        <w:ind w:right="-51"/>
        <w:jc w:val="both"/>
        <w:rPr>
          <w:rFonts w:eastAsia="Times"/>
        </w:rPr>
      </w:pPr>
      <w:r w:rsidRPr="00DC5BCA">
        <w:rPr>
          <w:rFonts w:eastAsia="Times"/>
        </w:rPr>
        <w:t>Data,. …………………………………..</w:t>
      </w:r>
    </w:p>
    <w:p w14:paraId="4BCA717C" w14:textId="77777777" w:rsidR="00DC5BCA" w:rsidRPr="00DC5BCA" w:rsidRDefault="00DC5BCA" w:rsidP="00DC5BCA">
      <w:pPr>
        <w:ind w:right="-51"/>
        <w:jc w:val="both"/>
        <w:rPr>
          <w:rFonts w:eastAsia="Times"/>
        </w:rPr>
      </w:pPr>
    </w:p>
    <w:p w14:paraId="30708C26" w14:textId="77777777" w:rsidR="00DC5BCA" w:rsidRPr="00DC5BCA" w:rsidRDefault="00DC5BCA" w:rsidP="00DC5BCA">
      <w:pPr>
        <w:ind w:right="-51"/>
        <w:jc w:val="both"/>
        <w:rPr>
          <w:rFonts w:eastAsia="Times"/>
        </w:rPr>
      </w:pPr>
      <w:r w:rsidRPr="00DC5BCA">
        <w:rPr>
          <w:rFonts w:eastAsia="Times"/>
        </w:rPr>
        <w:t xml:space="preserve">                                                                                          </w:t>
      </w:r>
      <w:r w:rsidRPr="00DC5BCA">
        <w:rPr>
          <w:rFonts w:eastAsia="Times"/>
        </w:rPr>
        <w:tab/>
      </w:r>
      <w:r w:rsidRPr="00DC5BCA">
        <w:rPr>
          <w:rFonts w:eastAsia="Times"/>
        </w:rPr>
        <w:tab/>
        <w:t xml:space="preserve">   firma</w:t>
      </w:r>
    </w:p>
    <w:p w14:paraId="68BD4912" w14:textId="77777777" w:rsidR="00DC5BCA" w:rsidRPr="00DC5BCA" w:rsidRDefault="00DC5BCA" w:rsidP="00DC5BCA">
      <w:pPr>
        <w:ind w:left="4248" w:right="-51" w:firstLine="708"/>
        <w:jc w:val="both"/>
        <w:rPr>
          <w:rFonts w:eastAsia="Times"/>
        </w:rPr>
      </w:pPr>
      <w:r w:rsidRPr="00DC5BCA">
        <w:rPr>
          <w:rFonts w:eastAsia="Times"/>
        </w:rPr>
        <w:t xml:space="preserve">IL LEGALE RAPPRESENTANTE DITTA  </w:t>
      </w:r>
    </w:p>
    <w:p w14:paraId="40A92B61" w14:textId="77777777" w:rsidR="00DC5BCA" w:rsidRPr="00DC5BCA" w:rsidRDefault="00DC5BCA" w:rsidP="00DC5BCA">
      <w:pPr>
        <w:ind w:right="-51"/>
        <w:jc w:val="both"/>
        <w:rPr>
          <w:rFonts w:eastAsia="Times"/>
          <w:highlight w:val="yellow"/>
        </w:rPr>
      </w:pPr>
    </w:p>
    <w:p w14:paraId="34F1FB09" w14:textId="77777777" w:rsidR="00DC5BCA" w:rsidRPr="00DC5BCA" w:rsidRDefault="00DC5BCA" w:rsidP="00DC5BCA">
      <w:pPr>
        <w:ind w:right="-51"/>
        <w:jc w:val="both"/>
        <w:rPr>
          <w:rFonts w:eastAsia="Times"/>
          <w:sz w:val="28"/>
          <w:szCs w:val="28"/>
          <w:highlight w:val="yellow"/>
        </w:rPr>
      </w:pPr>
    </w:p>
    <w:p w14:paraId="42385718" w14:textId="77777777" w:rsidR="00DC5BCA" w:rsidRPr="00DC5BCA" w:rsidRDefault="00DC5BCA" w:rsidP="00DC5BCA">
      <w:pPr>
        <w:ind w:right="-51"/>
        <w:jc w:val="both"/>
        <w:rPr>
          <w:rFonts w:eastAsia="Times"/>
          <w:sz w:val="28"/>
          <w:szCs w:val="28"/>
          <w:highlight w:val="yellow"/>
        </w:rPr>
      </w:pPr>
    </w:p>
    <w:sectPr w:rsidR="00DC5BCA" w:rsidRPr="00DC5BCA" w:rsidSect="00C111F2">
      <w:headerReference w:type="even" r:id="rId8"/>
      <w:headerReference w:type="default" r:id="rId9"/>
      <w:footerReference w:type="even" r:id="rId10"/>
      <w:footerReference w:type="default" r:id="rId11"/>
      <w:headerReference w:type="first" r:id="rId12"/>
      <w:footerReference w:type="first" r:id="rId13"/>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EDAE" w14:textId="77777777" w:rsidR="00321808" w:rsidRDefault="00321808">
      <w:r>
        <w:separator/>
      </w:r>
    </w:p>
  </w:endnote>
  <w:endnote w:type="continuationSeparator" w:id="0">
    <w:p w14:paraId="1ED6A903" w14:textId="77777777" w:rsidR="00321808" w:rsidRDefault="0032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7D3C" w14:textId="77777777" w:rsidR="00BB34D8" w:rsidRDefault="00BB34D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4718" w14:textId="77777777" w:rsidR="00FD49A8" w:rsidRPr="00FF60DB" w:rsidRDefault="00FD49A8" w:rsidP="001D5DDD">
    <w:pPr>
      <w:pStyle w:val="Pidipagina"/>
      <w:tabs>
        <w:tab w:val="left" w:pos="2753"/>
        <w:tab w:val="right" w:pos="9780"/>
      </w:tabs>
      <w:rPr>
        <w:sz w:val="14"/>
        <w:szCs w:val="14"/>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C35F" w14:textId="77777777" w:rsidR="00BB34D8" w:rsidRDefault="00BB34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10DC" w14:textId="77777777" w:rsidR="00321808" w:rsidRDefault="00321808">
      <w:r>
        <w:separator/>
      </w:r>
    </w:p>
  </w:footnote>
  <w:footnote w:type="continuationSeparator" w:id="0">
    <w:p w14:paraId="762EF856" w14:textId="77777777" w:rsidR="00321808" w:rsidRDefault="0032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6EE6" w14:textId="77777777" w:rsidR="00BB34D8" w:rsidRDefault="00BB34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4" w:type="dxa"/>
      <w:jc w:val="center"/>
      <w:tblCellMar>
        <w:left w:w="70" w:type="dxa"/>
        <w:right w:w="70" w:type="dxa"/>
      </w:tblCellMar>
      <w:tblLook w:val="0000" w:firstRow="0" w:lastRow="0" w:firstColumn="0" w:lastColumn="0" w:noHBand="0" w:noVBand="0"/>
    </w:tblPr>
    <w:tblGrid>
      <w:gridCol w:w="148"/>
      <w:gridCol w:w="9808"/>
      <w:gridCol w:w="148"/>
    </w:tblGrid>
    <w:tr w:rsidR="00FD49A8" w14:paraId="6B8F19EB" w14:textId="77777777" w:rsidTr="00B6258F">
      <w:trPr>
        <w:trHeight w:val="616"/>
        <w:jc w:val="center"/>
      </w:trPr>
      <w:tc>
        <w:tcPr>
          <w:tcW w:w="148" w:type="dxa"/>
        </w:tcPr>
        <w:p w14:paraId="39E72A0B" w14:textId="77777777" w:rsidR="00FD49A8" w:rsidRDefault="00FD49A8" w:rsidP="00763482">
          <w:pPr>
            <w:jc w:val="center"/>
            <w:rPr>
              <w:rFonts w:ascii="Arial" w:hAnsi="Arial" w:cs="Arial"/>
              <w:sz w:val="14"/>
            </w:rPr>
          </w:pPr>
        </w:p>
      </w:tc>
      <w:tc>
        <w:tcPr>
          <w:tcW w:w="9808" w:type="dxa"/>
          <w:vAlign w:val="center"/>
        </w:tcPr>
        <w:p w14:paraId="7444AC41" w14:textId="77777777" w:rsidR="00FD49A8" w:rsidRPr="00340A6C" w:rsidRDefault="00FD49A8">
          <w:pPr>
            <w:jc w:val="center"/>
            <w:rPr>
              <w:rFonts w:ascii="Book Antiqua" w:hAnsi="Book Antiqua" w:cs="Tahoma"/>
              <w:noProof/>
            </w:rPr>
          </w:pPr>
        </w:p>
        <w:tbl>
          <w:tblPr>
            <w:tblStyle w:val="Grigliatabella"/>
            <w:tblW w:w="9581"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2307"/>
            <w:gridCol w:w="3670"/>
          </w:tblGrid>
          <w:tr w:rsidR="00F4551C" w14:paraId="53CE31EB" w14:textId="77777777" w:rsidTr="00C111F2">
            <w:trPr>
              <w:trHeight w:val="1349"/>
            </w:trPr>
            <w:tc>
              <w:tcPr>
                <w:tcW w:w="3604" w:type="dxa"/>
                <w:vAlign w:val="center"/>
              </w:tcPr>
              <w:p w14:paraId="099125AA" w14:textId="77777777" w:rsidR="00F4551C" w:rsidRDefault="00D672EF" w:rsidP="00D672EF">
                <w:pPr>
                  <w:rPr>
                    <w:noProof/>
                  </w:rPr>
                </w:pPr>
                <w:r>
                  <w:rPr>
                    <w:noProof/>
                  </w:rPr>
                  <w:drawing>
                    <wp:inline distT="0" distB="0" distL="0" distR="0" wp14:anchorId="205D7DE7" wp14:editId="3DB3D48B">
                      <wp:extent cx="586740" cy="868680"/>
                      <wp:effectExtent l="0" t="0" r="3810" b="7620"/>
                      <wp:docPr id="6" name="Immagine 6" descr="C:\Users\Mariateresa\Desktop\IMG-20191212-WA0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teresa\Desktop\IMG-20191212-WA0014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868680"/>
                              </a:xfrm>
                              <a:prstGeom prst="rect">
                                <a:avLst/>
                              </a:prstGeom>
                              <a:noFill/>
                            </pic:spPr>
                          </pic:pic>
                        </a:graphicData>
                      </a:graphic>
                    </wp:inline>
                  </w:drawing>
                </w:r>
                <w:r>
                  <w:rPr>
                    <w:noProof/>
                  </w:rPr>
                  <w:t xml:space="preserve"> </w:t>
                </w:r>
                <w:r w:rsidR="00412660">
                  <w:rPr>
                    <w:noProof/>
                  </w:rPr>
                  <w:t xml:space="preserve">      </w:t>
                </w:r>
                <w:r>
                  <w:rPr>
                    <w:noProof/>
                  </w:rPr>
                  <w:drawing>
                    <wp:inline distT="0" distB="0" distL="0" distR="0" wp14:anchorId="36EDB93B" wp14:editId="58E7D304">
                      <wp:extent cx="899160" cy="47761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160" cy="477611"/>
                              </a:xfrm>
                              <a:prstGeom prst="rect">
                                <a:avLst/>
                              </a:prstGeom>
                              <a:noFill/>
                            </pic:spPr>
                          </pic:pic>
                        </a:graphicData>
                      </a:graphic>
                    </wp:inline>
                  </w:drawing>
                </w:r>
                <w:r>
                  <w:rPr>
                    <w:noProof/>
                  </w:rPr>
                  <w:t xml:space="preserve">   </w:t>
                </w:r>
              </w:p>
            </w:tc>
            <w:tc>
              <w:tcPr>
                <w:tcW w:w="2307" w:type="dxa"/>
                <w:vAlign w:val="center"/>
              </w:tcPr>
              <w:p w14:paraId="205E9B8A" w14:textId="77777777" w:rsidR="00F4551C" w:rsidRDefault="00B6258F" w:rsidP="00C111F2">
                <w:pPr>
                  <w:rPr>
                    <w:noProof/>
                  </w:rPr>
                </w:pPr>
                <w:r>
                  <w:rPr>
                    <w:noProof/>
                  </w:rPr>
                  <w:t xml:space="preserve">         </w:t>
                </w:r>
                <w:r w:rsidR="00F4551C">
                  <w:rPr>
                    <w:noProof/>
                  </w:rPr>
                  <w:drawing>
                    <wp:inline distT="0" distB="0" distL="0" distR="0" wp14:anchorId="50971E56" wp14:editId="5073B9EF">
                      <wp:extent cx="604295" cy="655320"/>
                      <wp:effectExtent l="0" t="0" r="571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607868" cy="659195"/>
                              </a:xfrm>
                              <a:prstGeom prst="rect">
                                <a:avLst/>
                              </a:prstGeom>
                              <a:noFill/>
                              <a:ln w="9525">
                                <a:noFill/>
                                <a:miter lim="800000"/>
                                <a:headEnd/>
                                <a:tailEnd/>
                              </a:ln>
                            </pic:spPr>
                          </pic:pic>
                        </a:graphicData>
                      </a:graphic>
                    </wp:inline>
                  </w:drawing>
                </w:r>
                <w:r w:rsidR="00C111F2">
                  <w:rPr>
                    <w:noProof/>
                  </w:rPr>
                  <w:t xml:space="preserve">    </w:t>
                </w:r>
              </w:p>
            </w:tc>
            <w:tc>
              <w:tcPr>
                <w:tcW w:w="3670" w:type="dxa"/>
                <w:vAlign w:val="center"/>
              </w:tcPr>
              <w:p w14:paraId="6881BA1F" w14:textId="77777777" w:rsidR="00F4551C" w:rsidRDefault="00412660" w:rsidP="00C111F2">
                <w:pPr>
                  <w:jc w:val="right"/>
                  <w:rPr>
                    <w:noProof/>
                  </w:rPr>
                </w:pPr>
                <w:r>
                  <w:rPr>
                    <w:noProof/>
                  </w:rPr>
                  <w:t xml:space="preserve"> </w:t>
                </w:r>
                <w:r w:rsidR="00C111F2">
                  <w:rPr>
                    <w:noProof/>
                  </w:rPr>
                  <w:drawing>
                    <wp:inline distT="0" distB="0" distL="0" distR="0" wp14:anchorId="02B0E6DC" wp14:editId="57954203">
                      <wp:extent cx="914400" cy="419437"/>
                      <wp:effectExtent l="0" t="0" r="0" b="0"/>
                      <wp:docPr id="3" name="Immagine 3" descr="K:\SEGRETERIA\STEFANIA\logo BIBL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EGRETERIA\STEFANIA\logo BIBLO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5696" cy="424618"/>
                              </a:xfrm>
                              <a:prstGeom prst="rect">
                                <a:avLst/>
                              </a:prstGeom>
                              <a:noFill/>
                              <a:ln>
                                <a:noFill/>
                              </a:ln>
                            </pic:spPr>
                          </pic:pic>
                        </a:graphicData>
                      </a:graphic>
                    </wp:inline>
                  </w:drawing>
                </w:r>
                <w:r>
                  <w:rPr>
                    <w:noProof/>
                  </w:rPr>
                  <w:t xml:space="preserve">    </w:t>
                </w:r>
                <w:r w:rsidR="00C111F2">
                  <w:rPr>
                    <w:noProof/>
                  </w:rPr>
                  <w:t xml:space="preserve"> </w:t>
                </w:r>
                <w:r w:rsidR="00C111F2">
                  <w:rPr>
                    <w:noProof/>
                  </w:rPr>
                  <w:drawing>
                    <wp:inline distT="0" distB="0" distL="0" distR="0" wp14:anchorId="141260DC" wp14:editId="201A9464">
                      <wp:extent cx="1005172" cy="556260"/>
                      <wp:effectExtent l="0" t="0" r="508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172" cy="556260"/>
                              </a:xfrm>
                              <a:prstGeom prst="rect">
                                <a:avLst/>
                              </a:prstGeom>
                              <a:noFill/>
                            </pic:spPr>
                          </pic:pic>
                        </a:graphicData>
                      </a:graphic>
                    </wp:inline>
                  </w:drawing>
                </w:r>
                <w:r w:rsidR="00C111F2">
                  <w:rPr>
                    <w:noProof/>
                  </w:rPr>
                  <w:t xml:space="preserve">  </w:t>
                </w:r>
              </w:p>
            </w:tc>
          </w:tr>
        </w:tbl>
        <w:p w14:paraId="285DEB79" w14:textId="77777777" w:rsidR="00FD49A8" w:rsidRDefault="00FD49A8">
          <w:pPr>
            <w:jc w:val="center"/>
            <w:rPr>
              <w:rFonts w:ascii="Arial" w:hAnsi="Arial" w:cs="Arial"/>
              <w:sz w:val="32"/>
            </w:rPr>
          </w:pPr>
        </w:p>
      </w:tc>
      <w:tc>
        <w:tcPr>
          <w:tcW w:w="148" w:type="dxa"/>
          <w:vAlign w:val="center"/>
        </w:tcPr>
        <w:p w14:paraId="361F5866" w14:textId="77777777" w:rsidR="00FD49A8" w:rsidRDefault="00FD49A8">
          <w:pPr>
            <w:jc w:val="center"/>
          </w:pPr>
        </w:p>
      </w:tc>
    </w:tr>
    <w:tr w:rsidR="00FD49A8" w14:paraId="6339C09E" w14:textId="77777777" w:rsidTr="00B6258F">
      <w:trPr>
        <w:trHeight w:hRule="exact" w:val="118"/>
        <w:jc w:val="center"/>
      </w:trPr>
      <w:tc>
        <w:tcPr>
          <w:tcW w:w="148" w:type="dxa"/>
          <w:vAlign w:val="center"/>
        </w:tcPr>
        <w:p w14:paraId="6BE2368B" w14:textId="77777777" w:rsidR="00FD49A8" w:rsidRDefault="00FD49A8">
          <w:pPr>
            <w:jc w:val="center"/>
          </w:pPr>
        </w:p>
      </w:tc>
      <w:tc>
        <w:tcPr>
          <w:tcW w:w="9808" w:type="dxa"/>
          <w:vAlign w:val="center"/>
        </w:tcPr>
        <w:p w14:paraId="60535B2B" w14:textId="77777777" w:rsidR="00FD49A8" w:rsidRDefault="00FD49A8" w:rsidP="008E6841"/>
      </w:tc>
      <w:tc>
        <w:tcPr>
          <w:tcW w:w="148" w:type="dxa"/>
          <w:vAlign w:val="center"/>
        </w:tcPr>
        <w:p w14:paraId="78DD7761" w14:textId="77777777" w:rsidR="00FD49A8" w:rsidRDefault="00FD49A8">
          <w:pPr>
            <w:jc w:val="center"/>
          </w:pPr>
        </w:p>
      </w:tc>
    </w:tr>
    <w:tr w:rsidR="00FD49A8" w14:paraId="212F2991" w14:textId="77777777" w:rsidTr="00B6258F">
      <w:trPr>
        <w:trHeight w:hRule="exact" w:val="536"/>
        <w:jc w:val="center"/>
      </w:trPr>
      <w:tc>
        <w:tcPr>
          <w:tcW w:w="148" w:type="dxa"/>
          <w:vAlign w:val="center"/>
        </w:tcPr>
        <w:p w14:paraId="399F5B52" w14:textId="77777777" w:rsidR="00FD49A8" w:rsidRDefault="00FD49A8" w:rsidP="00F141D4">
          <w:pPr>
            <w:jc w:val="right"/>
            <w:rPr>
              <w:rFonts w:ascii="Arial Narrow" w:hAnsi="Arial Narrow"/>
              <w:sz w:val="22"/>
            </w:rPr>
          </w:pPr>
        </w:p>
      </w:tc>
      <w:tc>
        <w:tcPr>
          <w:tcW w:w="9808" w:type="dxa"/>
          <w:vAlign w:val="center"/>
        </w:tcPr>
        <w:p w14:paraId="317F1E2D" w14:textId="77777777" w:rsidR="00F141D4" w:rsidRPr="00B6258F" w:rsidRDefault="00F141D4" w:rsidP="00F141D4">
          <w:pPr>
            <w:keepNext/>
            <w:overflowPunct w:val="0"/>
            <w:autoSpaceDE w:val="0"/>
            <w:autoSpaceDN w:val="0"/>
            <w:adjustRightInd w:val="0"/>
            <w:ind w:left="-142"/>
            <w:jc w:val="center"/>
            <w:textAlignment w:val="baseline"/>
            <w:outlineLvl w:val="0"/>
            <w:rPr>
              <w:rFonts w:cs="Georgia"/>
              <w:b/>
              <w:i/>
              <w:iCs/>
              <w:sz w:val="18"/>
              <w:szCs w:val="18"/>
            </w:rPr>
          </w:pPr>
          <w:r w:rsidRPr="00B6258F">
            <w:rPr>
              <w:rFonts w:cs="Georgia"/>
              <w:b/>
              <w:i/>
              <w:iCs/>
              <w:sz w:val="18"/>
              <w:szCs w:val="18"/>
            </w:rPr>
            <w:t>ISTITUTO COMPRENSIVO STATALE DI ACQUASPARTA</w:t>
          </w:r>
        </w:p>
        <w:p w14:paraId="74B55F77" w14:textId="77777777" w:rsidR="00F141D4" w:rsidRPr="00B6258F" w:rsidRDefault="00F141D4" w:rsidP="00F141D4">
          <w:pPr>
            <w:keepNext/>
            <w:jc w:val="center"/>
            <w:outlineLvl w:val="1"/>
            <w:rPr>
              <w:rFonts w:cs="Georgia"/>
              <w:bCs/>
              <w:i/>
              <w:iCs/>
              <w:sz w:val="16"/>
              <w:szCs w:val="16"/>
            </w:rPr>
          </w:pPr>
          <w:r w:rsidRPr="00B6258F">
            <w:rPr>
              <w:rFonts w:cs="Georgia"/>
              <w:bCs/>
              <w:i/>
              <w:iCs/>
              <w:sz w:val="16"/>
              <w:szCs w:val="16"/>
            </w:rPr>
            <w:t>Via Dante Alighieri, 12/A  05021-Acquasparta(TR)</w:t>
          </w:r>
        </w:p>
        <w:p w14:paraId="6D1C3E21" w14:textId="77777777" w:rsidR="00F141D4" w:rsidRPr="00F141D4" w:rsidRDefault="00F141D4" w:rsidP="00F141D4">
          <w:pPr>
            <w:widowControl w:val="0"/>
            <w:autoSpaceDE w:val="0"/>
            <w:autoSpaceDN w:val="0"/>
            <w:adjustRightInd w:val="0"/>
            <w:jc w:val="center"/>
            <w:rPr>
              <w:sz w:val="16"/>
              <w:szCs w:val="16"/>
              <w:lang w:val="en-GB"/>
            </w:rPr>
          </w:pPr>
          <w:r w:rsidRPr="00B6258F">
            <w:rPr>
              <w:sz w:val="16"/>
              <w:szCs w:val="16"/>
              <w:lang w:val="en-GB"/>
            </w:rPr>
            <w:t>C.M. TRIC81400C    C.F. 91034320555</w:t>
          </w:r>
          <w:r w:rsidRPr="00F141D4">
            <w:rPr>
              <w:sz w:val="16"/>
              <w:szCs w:val="16"/>
              <w:lang w:val="en-GB"/>
            </w:rPr>
            <w:t xml:space="preserve">      tel. 0744/930092    fax 0744/944413  </w:t>
          </w:r>
        </w:p>
        <w:p w14:paraId="6F887963" w14:textId="77777777"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C111F2">
            <w:rPr>
              <w:rFonts w:cs="Georgia"/>
              <w:b/>
              <w:sz w:val="16"/>
              <w:szCs w:val="16"/>
              <w:lang w:val="en-US"/>
            </w:rPr>
            <w:t xml:space="preserve"> </w:t>
          </w:r>
          <w:hyperlink r:id="rId6" w:history="1">
            <w:r w:rsidRPr="00F141D4">
              <w:rPr>
                <w:rFonts w:cs="Georgia"/>
                <w:b/>
                <w:color w:val="0000FF"/>
                <w:sz w:val="16"/>
                <w:szCs w:val="16"/>
                <w:u w:val="single"/>
              </w:rPr>
              <w:t>tric81400c@istruzione.it</w:t>
            </w:r>
          </w:hyperlink>
          <w:r w:rsidRPr="00F141D4">
            <w:rPr>
              <w:rFonts w:cs="Georgia"/>
              <w:b/>
              <w:sz w:val="16"/>
              <w:szCs w:val="16"/>
            </w:rPr>
            <w:t xml:space="preserve"> – pec: </w:t>
          </w:r>
          <w:hyperlink r:id="rId7"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8" w:history="1">
            <w:r w:rsidRPr="00F141D4">
              <w:rPr>
                <w:rFonts w:cs="Georgia"/>
                <w:b/>
                <w:color w:val="0000FF"/>
                <w:sz w:val="16"/>
                <w:szCs w:val="16"/>
                <w:u w:val="single"/>
              </w:rPr>
              <w:t>http://www.icsacquasparta.it/</w:t>
            </w:r>
          </w:hyperlink>
        </w:p>
        <w:p w14:paraId="61A5BF7A" w14:textId="77777777" w:rsidR="00FD49A8" w:rsidRDefault="00FD49A8" w:rsidP="00F141D4">
          <w:pPr>
            <w:jc w:val="center"/>
            <w:rPr>
              <w:rFonts w:ascii="Arial" w:hAnsi="Arial" w:cs="Arial"/>
              <w:sz w:val="28"/>
            </w:rPr>
          </w:pPr>
        </w:p>
      </w:tc>
      <w:tc>
        <w:tcPr>
          <w:tcW w:w="148" w:type="dxa"/>
          <w:vAlign w:val="center"/>
        </w:tcPr>
        <w:p w14:paraId="2EAF968B" w14:textId="77777777" w:rsidR="00FD49A8" w:rsidRDefault="00FD49A8" w:rsidP="00F141D4">
          <w:pPr>
            <w:rPr>
              <w:rFonts w:ascii="Arial Narrow" w:hAnsi="Arial Narrow"/>
              <w:sz w:val="22"/>
            </w:rPr>
          </w:pPr>
        </w:p>
      </w:tc>
    </w:tr>
  </w:tbl>
  <w:p w14:paraId="295A55B3" w14:textId="77777777" w:rsidR="00F141D4" w:rsidRDefault="00A67B76" w:rsidP="00C724AA">
    <w:pPr>
      <w:pStyle w:val="Titolo1"/>
      <w:ind w:left="-142"/>
      <w:rPr>
        <w:sz w:val="16"/>
        <w:szCs w:val="16"/>
      </w:rPr>
    </w:pPr>
    <w:hyperlink r:id="rId9" w:history="1">
      <w:r w:rsidR="00F141D4" w:rsidRPr="00B6258F">
        <w:rPr>
          <w:rStyle w:val="Collegamentoipertestuale"/>
          <w:rFonts w:cs="Georgia"/>
          <w:sz w:val="16"/>
          <w:szCs w:val="16"/>
        </w:rPr>
        <w:t>tric81400c@istruzione.it</w:t>
      </w:r>
    </w:hyperlink>
    <w:r w:rsidR="00F141D4" w:rsidRPr="00B6258F">
      <w:rPr>
        <w:rFonts w:cs="Georgia"/>
        <w:sz w:val="16"/>
        <w:szCs w:val="16"/>
      </w:rPr>
      <w:t xml:space="preserve"> – pec: </w:t>
    </w:r>
    <w:hyperlink r:id="rId10" w:history="1">
      <w:r w:rsidR="00F141D4" w:rsidRPr="00B6258F">
        <w:rPr>
          <w:rStyle w:val="Collegamentoipertestuale"/>
          <w:rFonts w:cs="Georgia"/>
          <w:sz w:val="16"/>
          <w:szCs w:val="16"/>
        </w:rPr>
        <w:t>tric81400c@pec.istruzione.it</w:t>
      </w:r>
    </w:hyperlink>
    <w:r w:rsidR="00F141D4" w:rsidRPr="00B6258F">
      <w:rPr>
        <w:rFonts w:cs="Georgia"/>
        <w:sz w:val="16"/>
        <w:szCs w:val="16"/>
      </w:rPr>
      <w:t xml:space="preserve"> – sito: </w:t>
    </w:r>
    <w:hyperlink r:id="rId11" w:history="1">
      <w:r w:rsidR="000045C8" w:rsidRPr="00B6258F">
        <w:rPr>
          <w:rStyle w:val="Collegamentoipertestuale"/>
          <w:rFonts w:cs="Georgia"/>
          <w:sz w:val="16"/>
          <w:szCs w:val="16"/>
        </w:rPr>
        <w:t>http://icacquasparta.edu.it</w:t>
      </w:r>
    </w:hyperlink>
  </w:p>
  <w:p w14:paraId="09968C72" w14:textId="77777777" w:rsidR="00FD49A8" w:rsidRDefault="00F141D4">
    <w:pPr>
      <w:pStyle w:val="Intestazione"/>
      <w:rPr>
        <w:i/>
        <w:sz w:val="16"/>
        <w:szCs w:val="16"/>
      </w:rPr>
    </w:pPr>
    <w:r>
      <w:rPr>
        <w:i/>
        <w:sz w:val="16"/>
        <w:szCs w:val="16"/>
      </w:rPr>
      <w:t>Referente</w:t>
    </w:r>
    <w:r w:rsidR="00FD49A8">
      <w:rPr>
        <w:i/>
        <w:sz w:val="16"/>
        <w:szCs w:val="16"/>
      </w:rPr>
      <w:t xml:space="preserve"> del procedimento</w:t>
    </w:r>
  </w:p>
  <w:p w14:paraId="6F96B1C6" w14:textId="77777777" w:rsidR="00FD49A8" w:rsidRPr="007368E7" w:rsidRDefault="00467A7F">
    <w:pPr>
      <w:pStyle w:val="Intestazione"/>
      <w:rPr>
        <w:i/>
        <w:sz w:val="16"/>
        <w:szCs w:val="16"/>
      </w:rPr>
    </w:pPr>
    <w:r>
      <w:rPr>
        <w:i/>
        <w:sz w:val="16"/>
        <w:szCs w:val="16"/>
      </w:rPr>
      <w:t xml:space="preserve">A.A. </w:t>
    </w:r>
    <w:r w:rsidR="00C724AA">
      <w:rPr>
        <w:i/>
        <w:sz w:val="16"/>
        <w:szCs w:val="16"/>
      </w:rPr>
      <w:t>Guardati</w:t>
    </w:r>
    <w:r w:rsidR="00FD49A8">
      <w:tab/>
    </w:r>
    <w:r w:rsidR="00FD49A8">
      <w:rPr>
        <w: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2840" w14:textId="77777777" w:rsidR="00BB34D8" w:rsidRDefault="00BB34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15:restartNumberingAfterBreak="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261FBB"/>
    <w:multiLevelType w:val="hybridMultilevel"/>
    <w:tmpl w:val="EDC2F2D4"/>
    <w:lvl w:ilvl="0" w:tplc="0410000F">
      <w:start w:val="1"/>
      <w:numFmt w:val="decimal"/>
      <w:lvlText w:val="%1."/>
      <w:lvlJc w:val="left"/>
      <w:pPr>
        <w:ind w:left="2880" w:hanging="360"/>
      </w:pPr>
    </w:lvl>
    <w:lvl w:ilvl="1" w:tplc="04100019">
      <w:start w:val="1"/>
      <w:numFmt w:val="lowerLetter"/>
      <w:lvlText w:val="%2."/>
      <w:lvlJc w:val="left"/>
      <w:pPr>
        <w:ind w:left="3600" w:hanging="360"/>
      </w:pPr>
    </w:lvl>
    <w:lvl w:ilvl="2" w:tplc="0410001B">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start w:val="1"/>
      <w:numFmt w:val="lowerRoman"/>
      <w:lvlText w:val="%6."/>
      <w:lvlJc w:val="right"/>
      <w:pPr>
        <w:ind w:left="6480" w:hanging="180"/>
      </w:pPr>
    </w:lvl>
    <w:lvl w:ilvl="6" w:tplc="0410000F">
      <w:start w:val="1"/>
      <w:numFmt w:val="decimal"/>
      <w:lvlText w:val="%7."/>
      <w:lvlJc w:val="left"/>
      <w:pPr>
        <w:ind w:left="7200" w:hanging="360"/>
      </w:pPr>
    </w:lvl>
    <w:lvl w:ilvl="7" w:tplc="04100019">
      <w:start w:val="1"/>
      <w:numFmt w:val="lowerLetter"/>
      <w:lvlText w:val="%8."/>
      <w:lvlJc w:val="left"/>
      <w:pPr>
        <w:ind w:left="7920" w:hanging="360"/>
      </w:pPr>
    </w:lvl>
    <w:lvl w:ilvl="8" w:tplc="0410001B">
      <w:start w:val="1"/>
      <w:numFmt w:val="lowerRoman"/>
      <w:lvlText w:val="%9."/>
      <w:lvlJc w:val="right"/>
      <w:pPr>
        <w:ind w:left="8640" w:hanging="180"/>
      </w:pPr>
    </w:lvl>
  </w:abstractNum>
  <w:abstractNum w:abstractNumId="16" w15:restartNumberingAfterBreak="0">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98430B"/>
    <w:multiLevelType w:val="hybridMultilevel"/>
    <w:tmpl w:val="D9809D4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8"/>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3" w:dllVersion="517" w:checkStyle="1"/>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58F"/>
    <w:rsid w:val="000045C8"/>
    <w:rsid w:val="00006E50"/>
    <w:rsid w:val="00013A55"/>
    <w:rsid w:val="00020713"/>
    <w:rsid w:val="0002117F"/>
    <w:rsid w:val="000305C1"/>
    <w:rsid w:val="000503F9"/>
    <w:rsid w:val="00054277"/>
    <w:rsid w:val="000553A4"/>
    <w:rsid w:val="0006115A"/>
    <w:rsid w:val="00064193"/>
    <w:rsid w:val="00064F33"/>
    <w:rsid w:val="000861B2"/>
    <w:rsid w:val="00086C30"/>
    <w:rsid w:val="000A0C05"/>
    <w:rsid w:val="000A35E3"/>
    <w:rsid w:val="000A3A53"/>
    <w:rsid w:val="000A6852"/>
    <w:rsid w:val="000B0426"/>
    <w:rsid w:val="000B28E3"/>
    <w:rsid w:val="000B2AAD"/>
    <w:rsid w:val="000B4074"/>
    <w:rsid w:val="000C18BC"/>
    <w:rsid w:val="000C346D"/>
    <w:rsid w:val="000C34EB"/>
    <w:rsid w:val="000C6B06"/>
    <w:rsid w:val="000C7FEA"/>
    <w:rsid w:val="000D089C"/>
    <w:rsid w:val="000F0F86"/>
    <w:rsid w:val="000F14E2"/>
    <w:rsid w:val="000F584E"/>
    <w:rsid w:val="000F6F26"/>
    <w:rsid w:val="0010164C"/>
    <w:rsid w:val="00106A5F"/>
    <w:rsid w:val="0011188E"/>
    <w:rsid w:val="00112B9C"/>
    <w:rsid w:val="00120844"/>
    <w:rsid w:val="00120C77"/>
    <w:rsid w:val="001261F6"/>
    <w:rsid w:val="00126B6C"/>
    <w:rsid w:val="001336BF"/>
    <w:rsid w:val="00143B9B"/>
    <w:rsid w:val="00145225"/>
    <w:rsid w:val="0015317F"/>
    <w:rsid w:val="0015558F"/>
    <w:rsid w:val="00155F9E"/>
    <w:rsid w:val="00160279"/>
    <w:rsid w:val="00163E01"/>
    <w:rsid w:val="001746FF"/>
    <w:rsid w:val="00176133"/>
    <w:rsid w:val="00185FFD"/>
    <w:rsid w:val="00191978"/>
    <w:rsid w:val="00196307"/>
    <w:rsid w:val="001A319A"/>
    <w:rsid w:val="001A7C88"/>
    <w:rsid w:val="001B3FF6"/>
    <w:rsid w:val="001C0B01"/>
    <w:rsid w:val="001C4015"/>
    <w:rsid w:val="001D1BC4"/>
    <w:rsid w:val="001D2E93"/>
    <w:rsid w:val="001D5DDD"/>
    <w:rsid w:val="001D6E59"/>
    <w:rsid w:val="001E4D17"/>
    <w:rsid w:val="001E4D1B"/>
    <w:rsid w:val="001E5D81"/>
    <w:rsid w:val="001E6604"/>
    <w:rsid w:val="001F03BD"/>
    <w:rsid w:val="001F0E77"/>
    <w:rsid w:val="001F4AD7"/>
    <w:rsid w:val="001F55A4"/>
    <w:rsid w:val="001F7543"/>
    <w:rsid w:val="0020039E"/>
    <w:rsid w:val="002046BB"/>
    <w:rsid w:val="00206F0F"/>
    <w:rsid w:val="00207982"/>
    <w:rsid w:val="00210C94"/>
    <w:rsid w:val="00212881"/>
    <w:rsid w:val="00213D16"/>
    <w:rsid w:val="00216655"/>
    <w:rsid w:val="002228E4"/>
    <w:rsid w:val="0022311A"/>
    <w:rsid w:val="002317D5"/>
    <w:rsid w:val="00231E63"/>
    <w:rsid w:val="002320ED"/>
    <w:rsid w:val="00242461"/>
    <w:rsid w:val="002429F5"/>
    <w:rsid w:val="00246D45"/>
    <w:rsid w:val="002565FB"/>
    <w:rsid w:val="00257498"/>
    <w:rsid w:val="002574DB"/>
    <w:rsid w:val="00262157"/>
    <w:rsid w:val="0026224E"/>
    <w:rsid w:val="00270C53"/>
    <w:rsid w:val="0028456A"/>
    <w:rsid w:val="0029552D"/>
    <w:rsid w:val="002A3DA4"/>
    <w:rsid w:val="002A6279"/>
    <w:rsid w:val="002B2A82"/>
    <w:rsid w:val="002B401E"/>
    <w:rsid w:val="002B4DFA"/>
    <w:rsid w:val="002B5622"/>
    <w:rsid w:val="002C4D39"/>
    <w:rsid w:val="002C4E92"/>
    <w:rsid w:val="002D479E"/>
    <w:rsid w:val="002E03D4"/>
    <w:rsid w:val="002E57E1"/>
    <w:rsid w:val="002E5BF9"/>
    <w:rsid w:val="002E6A20"/>
    <w:rsid w:val="002E6C95"/>
    <w:rsid w:val="002E7F85"/>
    <w:rsid w:val="002F0961"/>
    <w:rsid w:val="002F51D0"/>
    <w:rsid w:val="00321808"/>
    <w:rsid w:val="003301FF"/>
    <w:rsid w:val="003302FD"/>
    <w:rsid w:val="00333A53"/>
    <w:rsid w:val="00337DE0"/>
    <w:rsid w:val="00346089"/>
    <w:rsid w:val="003474AF"/>
    <w:rsid w:val="00353B24"/>
    <w:rsid w:val="0035787F"/>
    <w:rsid w:val="00357FCF"/>
    <w:rsid w:val="00376ACF"/>
    <w:rsid w:val="00377930"/>
    <w:rsid w:val="003959A0"/>
    <w:rsid w:val="00395CD7"/>
    <w:rsid w:val="003A0AA3"/>
    <w:rsid w:val="003A1099"/>
    <w:rsid w:val="003A298E"/>
    <w:rsid w:val="003A34FF"/>
    <w:rsid w:val="003A477D"/>
    <w:rsid w:val="003B1463"/>
    <w:rsid w:val="003B2F6E"/>
    <w:rsid w:val="003C330A"/>
    <w:rsid w:val="003D01A6"/>
    <w:rsid w:val="003D3CF3"/>
    <w:rsid w:val="003E14F6"/>
    <w:rsid w:val="003E7DED"/>
    <w:rsid w:val="003F2EB3"/>
    <w:rsid w:val="003F7557"/>
    <w:rsid w:val="00401930"/>
    <w:rsid w:val="00406BEE"/>
    <w:rsid w:val="00412660"/>
    <w:rsid w:val="0041311E"/>
    <w:rsid w:val="00426046"/>
    <w:rsid w:val="00431C8E"/>
    <w:rsid w:val="004355A8"/>
    <w:rsid w:val="00437C01"/>
    <w:rsid w:val="00442643"/>
    <w:rsid w:val="00443923"/>
    <w:rsid w:val="00460343"/>
    <w:rsid w:val="00465A06"/>
    <w:rsid w:val="0046640E"/>
    <w:rsid w:val="004671E8"/>
    <w:rsid w:val="004673A8"/>
    <w:rsid w:val="00467A7F"/>
    <w:rsid w:val="004742F0"/>
    <w:rsid w:val="0047463D"/>
    <w:rsid w:val="0048157B"/>
    <w:rsid w:val="004822E5"/>
    <w:rsid w:val="0048239D"/>
    <w:rsid w:val="00484FA1"/>
    <w:rsid w:val="00490B8A"/>
    <w:rsid w:val="004913AE"/>
    <w:rsid w:val="004A7192"/>
    <w:rsid w:val="004B7B71"/>
    <w:rsid w:val="004C0946"/>
    <w:rsid w:val="004C6DDA"/>
    <w:rsid w:val="004C706A"/>
    <w:rsid w:val="004D3B1E"/>
    <w:rsid w:val="004D493B"/>
    <w:rsid w:val="004D615E"/>
    <w:rsid w:val="004D6506"/>
    <w:rsid w:val="004E18BB"/>
    <w:rsid w:val="004E6B5C"/>
    <w:rsid w:val="004F16EC"/>
    <w:rsid w:val="004F7B90"/>
    <w:rsid w:val="0050397F"/>
    <w:rsid w:val="005062B6"/>
    <w:rsid w:val="00506740"/>
    <w:rsid w:val="00510B78"/>
    <w:rsid w:val="0052603C"/>
    <w:rsid w:val="005432A4"/>
    <w:rsid w:val="0054484C"/>
    <w:rsid w:val="00547F48"/>
    <w:rsid w:val="0055245B"/>
    <w:rsid w:val="005551AA"/>
    <w:rsid w:val="00570FB0"/>
    <w:rsid w:val="00580441"/>
    <w:rsid w:val="00587931"/>
    <w:rsid w:val="00590265"/>
    <w:rsid w:val="00590A3F"/>
    <w:rsid w:val="00593A9A"/>
    <w:rsid w:val="00596E78"/>
    <w:rsid w:val="005B1EC8"/>
    <w:rsid w:val="005B2224"/>
    <w:rsid w:val="005B4A8D"/>
    <w:rsid w:val="005C1890"/>
    <w:rsid w:val="005C5588"/>
    <w:rsid w:val="005D6148"/>
    <w:rsid w:val="005E4322"/>
    <w:rsid w:val="005F07CA"/>
    <w:rsid w:val="005F32B0"/>
    <w:rsid w:val="00600030"/>
    <w:rsid w:val="006056FA"/>
    <w:rsid w:val="0061281D"/>
    <w:rsid w:val="006145A8"/>
    <w:rsid w:val="00621714"/>
    <w:rsid w:val="00622C77"/>
    <w:rsid w:val="00623DC8"/>
    <w:rsid w:val="00634408"/>
    <w:rsid w:val="00642032"/>
    <w:rsid w:val="00643065"/>
    <w:rsid w:val="0064591E"/>
    <w:rsid w:val="0065552F"/>
    <w:rsid w:val="00655DDC"/>
    <w:rsid w:val="00661D27"/>
    <w:rsid w:val="006622F9"/>
    <w:rsid w:val="00662D42"/>
    <w:rsid w:val="00666A1A"/>
    <w:rsid w:val="0066702B"/>
    <w:rsid w:val="00677967"/>
    <w:rsid w:val="00681214"/>
    <w:rsid w:val="006901EC"/>
    <w:rsid w:val="0069551A"/>
    <w:rsid w:val="00696396"/>
    <w:rsid w:val="006A5911"/>
    <w:rsid w:val="006A5E70"/>
    <w:rsid w:val="006B21B3"/>
    <w:rsid w:val="006B4A11"/>
    <w:rsid w:val="006B5EC5"/>
    <w:rsid w:val="006B6C2E"/>
    <w:rsid w:val="006C2A65"/>
    <w:rsid w:val="006C334E"/>
    <w:rsid w:val="006C539C"/>
    <w:rsid w:val="006D2013"/>
    <w:rsid w:val="006D2642"/>
    <w:rsid w:val="006D5AAB"/>
    <w:rsid w:val="006D5DE3"/>
    <w:rsid w:val="006D77EA"/>
    <w:rsid w:val="006E407C"/>
    <w:rsid w:val="006E51B4"/>
    <w:rsid w:val="006E69E1"/>
    <w:rsid w:val="006E76C4"/>
    <w:rsid w:val="006F482F"/>
    <w:rsid w:val="007021F2"/>
    <w:rsid w:val="007106D3"/>
    <w:rsid w:val="0071430B"/>
    <w:rsid w:val="00715953"/>
    <w:rsid w:val="007314C4"/>
    <w:rsid w:val="007368E7"/>
    <w:rsid w:val="00742132"/>
    <w:rsid w:val="007426C8"/>
    <w:rsid w:val="00745231"/>
    <w:rsid w:val="0075032E"/>
    <w:rsid w:val="007600F6"/>
    <w:rsid w:val="00760408"/>
    <w:rsid w:val="00761EFE"/>
    <w:rsid w:val="00763482"/>
    <w:rsid w:val="007636AD"/>
    <w:rsid w:val="007640AE"/>
    <w:rsid w:val="00764E64"/>
    <w:rsid w:val="00771D26"/>
    <w:rsid w:val="007925F1"/>
    <w:rsid w:val="007938EC"/>
    <w:rsid w:val="007976EE"/>
    <w:rsid w:val="00797AB3"/>
    <w:rsid w:val="007A05F5"/>
    <w:rsid w:val="007A556E"/>
    <w:rsid w:val="007C05D2"/>
    <w:rsid w:val="007C3AD9"/>
    <w:rsid w:val="007C69C2"/>
    <w:rsid w:val="007D0D1D"/>
    <w:rsid w:val="007E07A4"/>
    <w:rsid w:val="007E149D"/>
    <w:rsid w:val="007E269F"/>
    <w:rsid w:val="007E2A80"/>
    <w:rsid w:val="008022E7"/>
    <w:rsid w:val="00806B1F"/>
    <w:rsid w:val="0081131A"/>
    <w:rsid w:val="00821E1B"/>
    <w:rsid w:val="00822CF0"/>
    <w:rsid w:val="0082641C"/>
    <w:rsid w:val="00850313"/>
    <w:rsid w:val="008507D9"/>
    <w:rsid w:val="00853D12"/>
    <w:rsid w:val="008622ED"/>
    <w:rsid w:val="008651CA"/>
    <w:rsid w:val="0087307B"/>
    <w:rsid w:val="00874043"/>
    <w:rsid w:val="00880588"/>
    <w:rsid w:val="00880887"/>
    <w:rsid w:val="008844C5"/>
    <w:rsid w:val="00885C0B"/>
    <w:rsid w:val="00886F77"/>
    <w:rsid w:val="00887B06"/>
    <w:rsid w:val="008915A2"/>
    <w:rsid w:val="008952D6"/>
    <w:rsid w:val="008968E5"/>
    <w:rsid w:val="008A38BE"/>
    <w:rsid w:val="008A3FD2"/>
    <w:rsid w:val="008B0A24"/>
    <w:rsid w:val="008B60E3"/>
    <w:rsid w:val="008B7857"/>
    <w:rsid w:val="008C568B"/>
    <w:rsid w:val="008C5CD9"/>
    <w:rsid w:val="008E288F"/>
    <w:rsid w:val="008E6841"/>
    <w:rsid w:val="008E7F0D"/>
    <w:rsid w:val="0090291F"/>
    <w:rsid w:val="00904048"/>
    <w:rsid w:val="00906B8E"/>
    <w:rsid w:val="00911BE8"/>
    <w:rsid w:val="00914FF6"/>
    <w:rsid w:val="00915C6B"/>
    <w:rsid w:val="009223E7"/>
    <w:rsid w:val="00926941"/>
    <w:rsid w:val="0093001A"/>
    <w:rsid w:val="00930893"/>
    <w:rsid w:val="00932D72"/>
    <w:rsid w:val="00940F90"/>
    <w:rsid w:val="00941857"/>
    <w:rsid w:val="00951C85"/>
    <w:rsid w:val="00954227"/>
    <w:rsid w:val="00954F14"/>
    <w:rsid w:val="009673E4"/>
    <w:rsid w:val="00971044"/>
    <w:rsid w:val="009741CD"/>
    <w:rsid w:val="0097478F"/>
    <w:rsid w:val="009758C0"/>
    <w:rsid w:val="00982BD9"/>
    <w:rsid w:val="00986CE4"/>
    <w:rsid w:val="00987557"/>
    <w:rsid w:val="00993BDC"/>
    <w:rsid w:val="00993F47"/>
    <w:rsid w:val="00995731"/>
    <w:rsid w:val="009959EE"/>
    <w:rsid w:val="009A198E"/>
    <w:rsid w:val="009B3406"/>
    <w:rsid w:val="009B3BC9"/>
    <w:rsid w:val="009B48B2"/>
    <w:rsid w:val="009B58F2"/>
    <w:rsid w:val="009B6CED"/>
    <w:rsid w:val="009B7705"/>
    <w:rsid w:val="009C1488"/>
    <w:rsid w:val="009C285B"/>
    <w:rsid w:val="009C79D8"/>
    <w:rsid w:val="009D7F3A"/>
    <w:rsid w:val="009E3F9B"/>
    <w:rsid w:val="009E4177"/>
    <w:rsid w:val="009F4FC8"/>
    <w:rsid w:val="00A00213"/>
    <w:rsid w:val="00A13EEB"/>
    <w:rsid w:val="00A14F92"/>
    <w:rsid w:val="00A1553C"/>
    <w:rsid w:val="00A17048"/>
    <w:rsid w:val="00A21524"/>
    <w:rsid w:val="00A230EB"/>
    <w:rsid w:val="00A23180"/>
    <w:rsid w:val="00A327B4"/>
    <w:rsid w:val="00A359EB"/>
    <w:rsid w:val="00A37A8F"/>
    <w:rsid w:val="00A37FD7"/>
    <w:rsid w:val="00A43E5E"/>
    <w:rsid w:val="00A47CE2"/>
    <w:rsid w:val="00A520FD"/>
    <w:rsid w:val="00A56277"/>
    <w:rsid w:val="00A614C9"/>
    <w:rsid w:val="00A67677"/>
    <w:rsid w:val="00A677FD"/>
    <w:rsid w:val="00A67B76"/>
    <w:rsid w:val="00A772BE"/>
    <w:rsid w:val="00A83911"/>
    <w:rsid w:val="00A86ECC"/>
    <w:rsid w:val="00A9266C"/>
    <w:rsid w:val="00AA0449"/>
    <w:rsid w:val="00AA0EC2"/>
    <w:rsid w:val="00AA1113"/>
    <w:rsid w:val="00AA11E6"/>
    <w:rsid w:val="00AA5E66"/>
    <w:rsid w:val="00AA678D"/>
    <w:rsid w:val="00AB7EE9"/>
    <w:rsid w:val="00AC2969"/>
    <w:rsid w:val="00AC2B59"/>
    <w:rsid w:val="00AC312E"/>
    <w:rsid w:val="00AC6869"/>
    <w:rsid w:val="00AD3922"/>
    <w:rsid w:val="00AD54A1"/>
    <w:rsid w:val="00AE26A0"/>
    <w:rsid w:val="00AE6DBF"/>
    <w:rsid w:val="00AE76FC"/>
    <w:rsid w:val="00AF0C79"/>
    <w:rsid w:val="00AF2D73"/>
    <w:rsid w:val="00AF6DAA"/>
    <w:rsid w:val="00B01BAC"/>
    <w:rsid w:val="00B16860"/>
    <w:rsid w:val="00B30D45"/>
    <w:rsid w:val="00B322E4"/>
    <w:rsid w:val="00B40381"/>
    <w:rsid w:val="00B55713"/>
    <w:rsid w:val="00B6258F"/>
    <w:rsid w:val="00B63C5E"/>
    <w:rsid w:val="00B70B55"/>
    <w:rsid w:val="00B72FDE"/>
    <w:rsid w:val="00B7457C"/>
    <w:rsid w:val="00B81B30"/>
    <w:rsid w:val="00B83733"/>
    <w:rsid w:val="00B838DD"/>
    <w:rsid w:val="00B92264"/>
    <w:rsid w:val="00B94BA2"/>
    <w:rsid w:val="00BA7048"/>
    <w:rsid w:val="00BB03E0"/>
    <w:rsid w:val="00BB1C9D"/>
    <w:rsid w:val="00BB2646"/>
    <w:rsid w:val="00BB34D8"/>
    <w:rsid w:val="00BB75C7"/>
    <w:rsid w:val="00BB7E73"/>
    <w:rsid w:val="00BD5868"/>
    <w:rsid w:val="00BE07D4"/>
    <w:rsid w:val="00BF26F5"/>
    <w:rsid w:val="00BF5169"/>
    <w:rsid w:val="00BF6E57"/>
    <w:rsid w:val="00C004BC"/>
    <w:rsid w:val="00C04164"/>
    <w:rsid w:val="00C045C9"/>
    <w:rsid w:val="00C04FB3"/>
    <w:rsid w:val="00C05C4C"/>
    <w:rsid w:val="00C05C65"/>
    <w:rsid w:val="00C111F2"/>
    <w:rsid w:val="00C23AC8"/>
    <w:rsid w:val="00C27073"/>
    <w:rsid w:val="00C2788C"/>
    <w:rsid w:val="00C32E4C"/>
    <w:rsid w:val="00C337CA"/>
    <w:rsid w:val="00C347FF"/>
    <w:rsid w:val="00C36A06"/>
    <w:rsid w:val="00C37223"/>
    <w:rsid w:val="00C4514E"/>
    <w:rsid w:val="00C47F26"/>
    <w:rsid w:val="00C50173"/>
    <w:rsid w:val="00C52BB1"/>
    <w:rsid w:val="00C53760"/>
    <w:rsid w:val="00C53F6C"/>
    <w:rsid w:val="00C615EA"/>
    <w:rsid w:val="00C647F2"/>
    <w:rsid w:val="00C66329"/>
    <w:rsid w:val="00C700ED"/>
    <w:rsid w:val="00C724AA"/>
    <w:rsid w:val="00C73D14"/>
    <w:rsid w:val="00C75D25"/>
    <w:rsid w:val="00C87DA4"/>
    <w:rsid w:val="00C90118"/>
    <w:rsid w:val="00C90338"/>
    <w:rsid w:val="00CA06D3"/>
    <w:rsid w:val="00CA17D3"/>
    <w:rsid w:val="00CB1D2A"/>
    <w:rsid w:val="00CB4E9B"/>
    <w:rsid w:val="00CC184E"/>
    <w:rsid w:val="00CC6048"/>
    <w:rsid w:val="00CD77EC"/>
    <w:rsid w:val="00CE4565"/>
    <w:rsid w:val="00CE6193"/>
    <w:rsid w:val="00D01946"/>
    <w:rsid w:val="00D202FE"/>
    <w:rsid w:val="00D24B9A"/>
    <w:rsid w:val="00D32140"/>
    <w:rsid w:val="00D326A8"/>
    <w:rsid w:val="00D36675"/>
    <w:rsid w:val="00D672EF"/>
    <w:rsid w:val="00D72D31"/>
    <w:rsid w:val="00D72F39"/>
    <w:rsid w:val="00D91902"/>
    <w:rsid w:val="00D94575"/>
    <w:rsid w:val="00DA1086"/>
    <w:rsid w:val="00DA1E45"/>
    <w:rsid w:val="00DA383B"/>
    <w:rsid w:val="00DA4CD8"/>
    <w:rsid w:val="00DA532D"/>
    <w:rsid w:val="00DA5FC0"/>
    <w:rsid w:val="00DA673D"/>
    <w:rsid w:val="00DA743A"/>
    <w:rsid w:val="00DB1CAB"/>
    <w:rsid w:val="00DB69CD"/>
    <w:rsid w:val="00DC36BE"/>
    <w:rsid w:val="00DC452A"/>
    <w:rsid w:val="00DC5BCA"/>
    <w:rsid w:val="00DC6D90"/>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32B4"/>
    <w:rsid w:val="00E2443F"/>
    <w:rsid w:val="00E35896"/>
    <w:rsid w:val="00E416A6"/>
    <w:rsid w:val="00E43202"/>
    <w:rsid w:val="00E5368B"/>
    <w:rsid w:val="00E60B7D"/>
    <w:rsid w:val="00E65303"/>
    <w:rsid w:val="00E66C62"/>
    <w:rsid w:val="00E70EA5"/>
    <w:rsid w:val="00E726BC"/>
    <w:rsid w:val="00E7374B"/>
    <w:rsid w:val="00E745CF"/>
    <w:rsid w:val="00E82A54"/>
    <w:rsid w:val="00E8385F"/>
    <w:rsid w:val="00E83C42"/>
    <w:rsid w:val="00E84D38"/>
    <w:rsid w:val="00E84D87"/>
    <w:rsid w:val="00E9437D"/>
    <w:rsid w:val="00E9609B"/>
    <w:rsid w:val="00EA1EE1"/>
    <w:rsid w:val="00EA2087"/>
    <w:rsid w:val="00EA2187"/>
    <w:rsid w:val="00EA2EEC"/>
    <w:rsid w:val="00EA4915"/>
    <w:rsid w:val="00EB062D"/>
    <w:rsid w:val="00EB5C85"/>
    <w:rsid w:val="00EB7221"/>
    <w:rsid w:val="00EC0FBB"/>
    <w:rsid w:val="00EC6955"/>
    <w:rsid w:val="00EE216F"/>
    <w:rsid w:val="00EE4A43"/>
    <w:rsid w:val="00EF0095"/>
    <w:rsid w:val="00EF124A"/>
    <w:rsid w:val="00F0121B"/>
    <w:rsid w:val="00F0387A"/>
    <w:rsid w:val="00F045A5"/>
    <w:rsid w:val="00F06792"/>
    <w:rsid w:val="00F07F4C"/>
    <w:rsid w:val="00F1042B"/>
    <w:rsid w:val="00F134CB"/>
    <w:rsid w:val="00F141D4"/>
    <w:rsid w:val="00F17197"/>
    <w:rsid w:val="00F173FD"/>
    <w:rsid w:val="00F24862"/>
    <w:rsid w:val="00F33159"/>
    <w:rsid w:val="00F3600C"/>
    <w:rsid w:val="00F362BD"/>
    <w:rsid w:val="00F4551C"/>
    <w:rsid w:val="00F6109D"/>
    <w:rsid w:val="00F63327"/>
    <w:rsid w:val="00F77F69"/>
    <w:rsid w:val="00F8186C"/>
    <w:rsid w:val="00F833A1"/>
    <w:rsid w:val="00F85CF5"/>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1F0D7"/>
  <w15:docId w15:val="{E8644A54-E728-4019-A91E-FCA7CE3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Rita">
    <w:name w:val="Rita"/>
    <w:basedOn w:val="Normale"/>
    <w:uiPriority w:val="99"/>
    <w:rsid w:val="00821E1B"/>
    <w:pPr>
      <w:spacing w:line="240" w:lineRule="exact"/>
      <w:ind w:right="1133"/>
      <w:jc w:val="both"/>
    </w:pPr>
    <w:rPr>
      <w:rFonts w:ascii="Times" w:hAnsi="Times" w:cs="Times"/>
      <w:sz w:val="28"/>
      <w:szCs w:val="28"/>
    </w:rPr>
  </w:style>
  <w:style w:type="paragraph" w:customStyle="1" w:styleId="ox-6e805486c9-msonormal">
    <w:name w:val="ox-6e805486c9-msonormal"/>
    <w:basedOn w:val="Normale"/>
    <w:rsid w:val="001531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9546">
      <w:bodyDiv w:val="1"/>
      <w:marLeft w:val="0"/>
      <w:marRight w:val="0"/>
      <w:marTop w:val="0"/>
      <w:marBottom w:val="0"/>
      <w:divBdr>
        <w:top w:val="none" w:sz="0" w:space="0" w:color="auto"/>
        <w:left w:val="none" w:sz="0" w:space="0" w:color="auto"/>
        <w:bottom w:val="none" w:sz="0" w:space="0" w:color="auto"/>
        <w:right w:val="none" w:sz="0" w:space="0" w:color="auto"/>
      </w:divBdr>
    </w:div>
    <w:div w:id="689257263">
      <w:bodyDiv w:val="1"/>
      <w:marLeft w:val="0"/>
      <w:marRight w:val="0"/>
      <w:marTop w:val="0"/>
      <w:marBottom w:val="0"/>
      <w:divBdr>
        <w:top w:val="none" w:sz="0" w:space="0" w:color="auto"/>
        <w:left w:val="none" w:sz="0" w:space="0" w:color="auto"/>
        <w:bottom w:val="none" w:sz="0" w:space="0" w:color="auto"/>
        <w:right w:val="none" w:sz="0" w:space="0" w:color="auto"/>
      </w:divBdr>
      <w:divsChild>
        <w:div w:id="681472789">
          <w:marLeft w:val="120"/>
          <w:marRight w:val="120"/>
          <w:marTop w:val="120"/>
          <w:marBottom w:val="120"/>
          <w:divBdr>
            <w:top w:val="none" w:sz="0" w:space="0" w:color="auto"/>
            <w:left w:val="none" w:sz="0" w:space="0" w:color="auto"/>
            <w:bottom w:val="none" w:sz="0" w:space="0" w:color="auto"/>
            <w:right w:val="none" w:sz="0" w:space="0" w:color="auto"/>
          </w:divBdr>
        </w:div>
      </w:divsChild>
    </w:div>
    <w:div w:id="749814680">
      <w:bodyDiv w:val="1"/>
      <w:marLeft w:val="0"/>
      <w:marRight w:val="0"/>
      <w:marTop w:val="0"/>
      <w:marBottom w:val="0"/>
      <w:divBdr>
        <w:top w:val="none" w:sz="0" w:space="0" w:color="auto"/>
        <w:left w:val="none" w:sz="0" w:space="0" w:color="auto"/>
        <w:bottom w:val="none" w:sz="0" w:space="0" w:color="auto"/>
        <w:right w:val="none" w:sz="0" w:space="0" w:color="auto"/>
      </w:divBdr>
      <w:divsChild>
        <w:div w:id="1465468170">
          <w:marLeft w:val="0"/>
          <w:marRight w:val="0"/>
          <w:marTop w:val="0"/>
          <w:marBottom w:val="0"/>
          <w:divBdr>
            <w:top w:val="none" w:sz="0" w:space="0" w:color="auto"/>
            <w:left w:val="none" w:sz="0" w:space="0" w:color="auto"/>
            <w:bottom w:val="none" w:sz="0" w:space="0" w:color="auto"/>
            <w:right w:val="none" w:sz="0" w:space="0" w:color="auto"/>
          </w:divBdr>
        </w:div>
      </w:divsChild>
    </w:div>
    <w:div w:id="850950634">
      <w:bodyDiv w:val="1"/>
      <w:marLeft w:val="0"/>
      <w:marRight w:val="0"/>
      <w:marTop w:val="0"/>
      <w:marBottom w:val="0"/>
      <w:divBdr>
        <w:top w:val="none" w:sz="0" w:space="0" w:color="auto"/>
        <w:left w:val="none" w:sz="0" w:space="0" w:color="auto"/>
        <w:bottom w:val="none" w:sz="0" w:space="0" w:color="auto"/>
        <w:right w:val="none" w:sz="0" w:space="0" w:color="auto"/>
      </w:divBdr>
      <w:divsChild>
        <w:div w:id="1462308659">
          <w:marLeft w:val="120"/>
          <w:marRight w:val="120"/>
          <w:marTop w:val="120"/>
          <w:marBottom w:val="120"/>
          <w:divBdr>
            <w:top w:val="none" w:sz="0" w:space="0" w:color="auto"/>
            <w:left w:val="none" w:sz="0" w:space="0" w:color="auto"/>
            <w:bottom w:val="none" w:sz="0" w:space="0" w:color="auto"/>
            <w:right w:val="none" w:sz="0" w:space="0" w:color="auto"/>
          </w:divBdr>
          <w:divsChild>
            <w:div w:id="103677981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62347145">
                  <w:marLeft w:val="0"/>
                  <w:marRight w:val="0"/>
                  <w:marTop w:val="0"/>
                  <w:marBottom w:val="0"/>
                  <w:divBdr>
                    <w:top w:val="none" w:sz="0" w:space="0" w:color="auto"/>
                    <w:left w:val="none" w:sz="0" w:space="0" w:color="auto"/>
                    <w:bottom w:val="none" w:sz="0" w:space="0" w:color="auto"/>
                    <w:right w:val="none" w:sz="0" w:space="0" w:color="auto"/>
                  </w:divBdr>
                  <w:divsChild>
                    <w:div w:id="241649877">
                      <w:marLeft w:val="0"/>
                      <w:marRight w:val="0"/>
                      <w:marTop w:val="0"/>
                      <w:marBottom w:val="0"/>
                      <w:divBdr>
                        <w:top w:val="none" w:sz="0" w:space="0" w:color="auto"/>
                        <w:left w:val="none" w:sz="0" w:space="0" w:color="auto"/>
                        <w:bottom w:val="none" w:sz="0" w:space="0" w:color="auto"/>
                        <w:right w:val="none" w:sz="0" w:space="0" w:color="auto"/>
                      </w:divBdr>
                      <w:divsChild>
                        <w:div w:id="1785615049">
                          <w:marLeft w:val="0"/>
                          <w:marRight w:val="0"/>
                          <w:marTop w:val="0"/>
                          <w:marBottom w:val="0"/>
                          <w:divBdr>
                            <w:top w:val="none" w:sz="0" w:space="0" w:color="auto"/>
                            <w:left w:val="none" w:sz="0" w:space="0" w:color="auto"/>
                            <w:bottom w:val="none" w:sz="0" w:space="0" w:color="auto"/>
                            <w:right w:val="none" w:sz="0" w:space="0" w:color="auto"/>
                          </w:divBdr>
                        </w:div>
                      </w:divsChild>
                    </w:div>
                    <w:div w:id="2141223240">
                      <w:marLeft w:val="0"/>
                      <w:marRight w:val="0"/>
                      <w:marTop w:val="0"/>
                      <w:marBottom w:val="0"/>
                      <w:divBdr>
                        <w:top w:val="none" w:sz="0" w:space="0" w:color="auto"/>
                        <w:left w:val="none" w:sz="0" w:space="0" w:color="auto"/>
                        <w:bottom w:val="none" w:sz="0" w:space="0" w:color="auto"/>
                        <w:right w:val="none" w:sz="0" w:space="0" w:color="auto"/>
                      </w:divBdr>
                      <w:divsChild>
                        <w:div w:id="804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72920">
      <w:bodyDiv w:val="1"/>
      <w:marLeft w:val="0"/>
      <w:marRight w:val="0"/>
      <w:marTop w:val="0"/>
      <w:marBottom w:val="0"/>
      <w:divBdr>
        <w:top w:val="none" w:sz="0" w:space="0" w:color="auto"/>
        <w:left w:val="none" w:sz="0" w:space="0" w:color="auto"/>
        <w:bottom w:val="none" w:sz="0" w:space="0" w:color="auto"/>
        <w:right w:val="none" w:sz="0" w:space="0" w:color="auto"/>
      </w:divBdr>
    </w:div>
    <w:div w:id="906383555">
      <w:bodyDiv w:val="1"/>
      <w:marLeft w:val="0"/>
      <w:marRight w:val="0"/>
      <w:marTop w:val="0"/>
      <w:marBottom w:val="0"/>
      <w:divBdr>
        <w:top w:val="none" w:sz="0" w:space="0" w:color="auto"/>
        <w:left w:val="none" w:sz="0" w:space="0" w:color="auto"/>
        <w:bottom w:val="none" w:sz="0" w:space="0" w:color="auto"/>
        <w:right w:val="none" w:sz="0" w:space="0" w:color="auto"/>
      </w:divBdr>
    </w:div>
    <w:div w:id="1192452632">
      <w:bodyDiv w:val="1"/>
      <w:marLeft w:val="0"/>
      <w:marRight w:val="0"/>
      <w:marTop w:val="0"/>
      <w:marBottom w:val="0"/>
      <w:divBdr>
        <w:top w:val="none" w:sz="0" w:space="0" w:color="auto"/>
        <w:left w:val="none" w:sz="0" w:space="0" w:color="auto"/>
        <w:bottom w:val="none" w:sz="0" w:space="0" w:color="auto"/>
        <w:right w:val="none" w:sz="0" w:space="0" w:color="auto"/>
      </w:divBdr>
    </w:div>
    <w:div w:id="1271743827">
      <w:bodyDiv w:val="1"/>
      <w:marLeft w:val="0"/>
      <w:marRight w:val="0"/>
      <w:marTop w:val="0"/>
      <w:marBottom w:val="0"/>
      <w:divBdr>
        <w:top w:val="none" w:sz="0" w:space="0" w:color="auto"/>
        <w:left w:val="none" w:sz="0" w:space="0" w:color="auto"/>
        <w:bottom w:val="none" w:sz="0" w:space="0" w:color="auto"/>
        <w:right w:val="none" w:sz="0" w:space="0" w:color="auto"/>
      </w:divBdr>
    </w:div>
    <w:div w:id="1388337279">
      <w:bodyDiv w:val="1"/>
      <w:marLeft w:val="0"/>
      <w:marRight w:val="0"/>
      <w:marTop w:val="0"/>
      <w:marBottom w:val="0"/>
      <w:divBdr>
        <w:top w:val="none" w:sz="0" w:space="0" w:color="auto"/>
        <w:left w:val="none" w:sz="0" w:space="0" w:color="auto"/>
        <w:bottom w:val="none" w:sz="0" w:space="0" w:color="auto"/>
        <w:right w:val="none" w:sz="0" w:space="0" w:color="auto"/>
      </w:divBdr>
    </w:div>
    <w:div w:id="1545484302">
      <w:bodyDiv w:val="1"/>
      <w:marLeft w:val="0"/>
      <w:marRight w:val="0"/>
      <w:marTop w:val="0"/>
      <w:marBottom w:val="0"/>
      <w:divBdr>
        <w:top w:val="none" w:sz="0" w:space="0" w:color="auto"/>
        <w:left w:val="none" w:sz="0" w:space="0" w:color="auto"/>
        <w:bottom w:val="none" w:sz="0" w:space="0" w:color="auto"/>
        <w:right w:val="none" w:sz="0" w:space="0" w:color="auto"/>
      </w:divBdr>
    </w:div>
    <w:div w:id="1636905991">
      <w:bodyDiv w:val="1"/>
      <w:marLeft w:val="0"/>
      <w:marRight w:val="0"/>
      <w:marTop w:val="0"/>
      <w:marBottom w:val="0"/>
      <w:divBdr>
        <w:top w:val="none" w:sz="0" w:space="0" w:color="auto"/>
        <w:left w:val="none" w:sz="0" w:space="0" w:color="auto"/>
        <w:bottom w:val="none" w:sz="0" w:space="0" w:color="auto"/>
        <w:right w:val="none" w:sz="0" w:space="0" w:color="auto"/>
      </w:divBdr>
      <w:divsChild>
        <w:div w:id="1851479789">
          <w:marLeft w:val="120"/>
          <w:marRight w:val="120"/>
          <w:marTop w:val="120"/>
          <w:marBottom w:val="120"/>
          <w:divBdr>
            <w:top w:val="none" w:sz="0" w:space="0" w:color="auto"/>
            <w:left w:val="none" w:sz="0" w:space="0" w:color="auto"/>
            <w:bottom w:val="none" w:sz="0" w:space="0" w:color="auto"/>
            <w:right w:val="none" w:sz="0" w:space="0" w:color="auto"/>
          </w:divBdr>
        </w:div>
      </w:divsChild>
    </w:div>
    <w:div w:id="1639218521">
      <w:bodyDiv w:val="1"/>
      <w:marLeft w:val="0"/>
      <w:marRight w:val="0"/>
      <w:marTop w:val="0"/>
      <w:marBottom w:val="0"/>
      <w:divBdr>
        <w:top w:val="none" w:sz="0" w:space="0" w:color="auto"/>
        <w:left w:val="none" w:sz="0" w:space="0" w:color="auto"/>
        <w:bottom w:val="none" w:sz="0" w:space="0" w:color="auto"/>
        <w:right w:val="none" w:sz="0" w:space="0" w:color="auto"/>
      </w:divBdr>
    </w:div>
    <w:div w:id="1773359659">
      <w:bodyDiv w:val="1"/>
      <w:marLeft w:val="0"/>
      <w:marRight w:val="0"/>
      <w:marTop w:val="0"/>
      <w:marBottom w:val="0"/>
      <w:divBdr>
        <w:top w:val="none" w:sz="0" w:space="0" w:color="auto"/>
        <w:left w:val="none" w:sz="0" w:space="0" w:color="auto"/>
        <w:bottom w:val="none" w:sz="0" w:space="0" w:color="auto"/>
        <w:right w:val="none" w:sz="0" w:space="0" w:color="auto"/>
      </w:divBdr>
    </w:div>
    <w:div w:id="18962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hyperlink" Target="http://www.icsacquasparta.it/" TargetMode="External"/><Relationship Id="rId3" Type="http://schemas.openxmlformats.org/officeDocument/2006/relationships/image" Target="media/image4.jpeg"/><Relationship Id="rId7" Type="http://schemas.openxmlformats.org/officeDocument/2006/relationships/hyperlink" Target="mailto:tric81400c@pec.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trmm02000r@istruzione.it" TargetMode="External"/><Relationship Id="rId11" Type="http://schemas.openxmlformats.org/officeDocument/2006/relationships/hyperlink" Target="http://icacquasparta.edu.it" TargetMode="External"/><Relationship Id="rId5" Type="http://schemas.openxmlformats.org/officeDocument/2006/relationships/image" Target="media/image6.png"/><Relationship Id="rId10" Type="http://schemas.openxmlformats.org/officeDocument/2006/relationships/hyperlink" Target="mailto:tric81400c@pec.istruzione.it" TargetMode="External"/><Relationship Id="rId4" Type="http://schemas.openxmlformats.org/officeDocument/2006/relationships/image" Target="media/image5.jpeg"/><Relationship Id="rId9" Type="http://schemas.openxmlformats.org/officeDocument/2006/relationships/hyperlink" Target="mailto:trmm02000r@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8214-27EF-4705-AE74-9748F85E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4497</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carla guardati</cp:lastModifiedBy>
  <cp:revision>102</cp:revision>
  <cp:lastPrinted>2021-12-16T09:22:00Z</cp:lastPrinted>
  <dcterms:created xsi:type="dcterms:W3CDTF">2019-12-13T12:01:00Z</dcterms:created>
  <dcterms:modified xsi:type="dcterms:W3CDTF">2022-05-13T11:29:00Z</dcterms:modified>
</cp:coreProperties>
</file>