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78" w:rsidRDefault="00EE1F78">
      <w:pPr>
        <w:pStyle w:val="Corpotesto"/>
      </w:pPr>
    </w:p>
    <w:p w:rsidR="00EE1F78" w:rsidRDefault="00EE1F78">
      <w:pPr>
        <w:pStyle w:val="Corpotesto"/>
      </w:pPr>
    </w:p>
    <w:p w:rsidR="00EE1F78" w:rsidRDefault="00EE1F78">
      <w:pPr>
        <w:pStyle w:val="Corpotesto"/>
      </w:pPr>
    </w:p>
    <w:p w:rsidR="00EE1F78" w:rsidRDefault="00EE1F78">
      <w:pPr>
        <w:pStyle w:val="Corpotesto"/>
      </w:pPr>
    </w:p>
    <w:p w:rsidR="00EE1F78" w:rsidRDefault="00EE1F78">
      <w:pPr>
        <w:pStyle w:val="Corpotesto"/>
        <w:spacing w:before="78"/>
      </w:pPr>
    </w:p>
    <w:p w:rsidR="00EE1F78" w:rsidRPr="007017AB" w:rsidRDefault="007017AB">
      <w:pPr>
        <w:spacing w:before="1"/>
        <w:ind w:left="141"/>
        <w:rPr>
          <w:b/>
          <w:sz w:val="20"/>
        </w:rPr>
      </w:pPr>
      <w:r w:rsidRPr="007017AB">
        <w:rPr>
          <w:b/>
          <w:sz w:val="20"/>
        </w:rPr>
        <w:t>ALLEGATO</w:t>
      </w:r>
      <w:r w:rsidRPr="007017AB">
        <w:rPr>
          <w:b/>
          <w:spacing w:val="-9"/>
          <w:sz w:val="20"/>
        </w:rPr>
        <w:t xml:space="preserve"> </w:t>
      </w:r>
      <w:r w:rsidRPr="007017AB">
        <w:rPr>
          <w:b/>
          <w:spacing w:val="-10"/>
          <w:sz w:val="20"/>
        </w:rPr>
        <w:t>C</w:t>
      </w:r>
      <w:r>
        <w:rPr>
          <w:b/>
          <w:spacing w:val="-10"/>
          <w:sz w:val="20"/>
        </w:rPr>
        <w:t>-DICHIARAZIONE ASSENZA CAUSE OSTATIVE</w:t>
      </w:r>
    </w:p>
    <w:p w:rsidR="00EE1F78" w:rsidRPr="007017AB" w:rsidRDefault="00EE1F78">
      <w:pPr>
        <w:pStyle w:val="Corpotesto"/>
        <w:rPr>
          <w:b/>
        </w:rPr>
      </w:pPr>
    </w:p>
    <w:p w:rsidR="00EE1F78" w:rsidRDefault="00EE1F78">
      <w:pPr>
        <w:pStyle w:val="Corpotesto"/>
        <w:rPr>
          <w:i/>
        </w:rPr>
      </w:pPr>
    </w:p>
    <w:p w:rsidR="007017AB" w:rsidRPr="007017AB" w:rsidRDefault="007017AB" w:rsidP="007017AB">
      <w:pPr>
        <w:pStyle w:val="Corpotesto"/>
        <w:rPr>
          <w:sz w:val="22"/>
          <w:szCs w:val="22"/>
        </w:rPr>
      </w:pPr>
      <w:r w:rsidRPr="007017AB">
        <w:rPr>
          <w:sz w:val="22"/>
          <w:szCs w:val="22"/>
        </w:rPr>
        <w:t xml:space="preserve">Progetto Fondi Strutturali Europei – Programma Nazionale “Scuola e Competenze” 2021-2027 – Priorità 01 Scuola e Competenze – Fondo Sociale Europeo  Plus  (FSE+) – Obiettivo Specifico ESO4.6 –Azione ESO4.6.A4 – Sottoazione ESO4.6.A4.A Interventi di cui al Decreto del Ministro dell’Istruzione e del Merito 11 maggio 2026, n. 79 –Avviso pubblico prot. AOOGABMI n. 112894 dell’11/05/2026 – “Percorsi per il potenziamento </w:t>
      </w:r>
    </w:p>
    <w:p w:rsidR="007017AB" w:rsidRPr="007017AB" w:rsidRDefault="007017AB" w:rsidP="007017AB">
      <w:pPr>
        <w:pStyle w:val="Corpotesto"/>
        <w:rPr>
          <w:sz w:val="22"/>
          <w:szCs w:val="22"/>
        </w:rPr>
      </w:pPr>
      <w:r w:rsidRPr="007017AB">
        <w:rPr>
          <w:sz w:val="22"/>
          <w:szCs w:val="22"/>
        </w:rPr>
        <w:t>delle competenze, l’inclusione e la socialità nel periodo di sospensione estiva  delle lezioni negli anni scolastici 2025/2026 e 2026/2027” (Piano Estate 2026-2027).</w:t>
      </w:r>
    </w:p>
    <w:p w:rsidR="007017AB" w:rsidRPr="007017AB" w:rsidRDefault="007017AB" w:rsidP="007017AB">
      <w:pPr>
        <w:pStyle w:val="Corpotesto"/>
        <w:rPr>
          <w:sz w:val="22"/>
          <w:szCs w:val="22"/>
        </w:rPr>
      </w:pPr>
      <w:r w:rsidRPr="007017AB">
        <w:rPr>
          <w:sz w:val="22"/>
          <w:szCs w:val="22"/>
        </w:rPr>
        <w:t>Titolo del progetto: “Fuori Classe”</w:t>
      </w:r>
    </w:p>
    <w:p w:rsidR="007017AB" w:rsidRPr="007017AB" w:rsidRDefault="007017AB" w:rsidP="007017AB">
      <w:pPr>
        <w:pStyle w:val="Corpotesto"/>
        <w:rPr>
          <w:sz w:val="22"/>
          <w:szCs w:val="22"/>
        </w:rPr>
      </w:pPr>
      <w:r w:rsidRPr="007017AB">
        <w:rPr>
          <w:sz w:val="22"/>
          <w:szCs w:val="22"/>
        </w:rPr>
        <w:t>Codice progetto: ESO4.6.A4.A-FSEPN-UM-2026-208</w:t>
      </w:r>
    </w:p>
    <w:p w:rsidR="00EE1F78" w:rsidRDefault="007017AB" w:rsidP="007017AB">
      <w:pPr>
        <w:pStyle w:val="Corpotesto"/>
        <w:rPr>
          <w:i/>
        </w:rPr>
      </w:pPr>
      <w:r w:rsidRPr="007017AB">
        <w:rPr>
          <w:sz w:val="22"/>
          <w:szCs w:val="22"/>
        </w:rPr>
        <w:t>CUP: E14D26003160007</w:t>
      </w:r>
    </w:p>
    <w:p w:rsidR="00EE1F78" w:rsidRDefault="00EE1F78">
      <w:pPr>
        <w:pStyle w:val="Corpotesto"/>
        <w:spacing w:before="4"/>
        <w:rPr>
          <w:i/>
        </w:rPr>
      </w:pPr>
    </w:p>
    <w:p w:rsidR="00EE1F78" w:rsidRDefault="007017AB">
      <w:pPr>
        <w:tabs>
          <w:tab w:val="left" w:pos="6031"/>
        </w:tabs>
        <w:spacing w:before="39"/>
        <w:ind w:left="437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Il/la sottoscritto/a </w:t>
      </w:r>
      <w:r>
        <w:rPr>
          <w:b/>
          <w:sz w:val="20"/>
          <w:u w:val="thick"/>
        </w:rPr>
        <w:tab/>
      </w:r>
    </w:p>
    <w:p w:rsidR="00EE1F78" w:rsidRDefault="007017AB">
      <w:pPr>
        <w:tabs>
          <w:tab w:val="left" w:pos="3034"/>
          <w:tab w:val="left" w:pos="4729"/>
          <w:tab w:val="left" w:pos="7225"/>
          <w:tab w:val="left" w:pos="9466"/>
        </w:tabs>
        <w:spacing w:before="228"/>
        <w:ind w:left="487"/>
        <w:rPr>
          <w:b/>
          <w:sz w:val="20"/>
        </w:rPr>
      </w:pPr>
      <w:r>
        <w:rPr>
          <w:b/>
          <w:sz w:val="20"/>
        </w:rPr>
        <w:t xml:space="preserve">Nato/a a </w:t>
      </w:r>
      <w:r>
        <w:rPr>
          <w:b/>
          <w:sz w:val="20"/>
          <w:u w:val="thick"/>
        </w:rPr>
        <w:tab/>
      </w:r>
      <w:r>
        <w:rPr>
          <w:b/>
          <w:spacing w:val="-5"/>
          <w:sz w:val="20"/>
        </w:rPr>
        <w:t>il</w:t>
      </w:r>
      <w:r>
        <w:rPr>
          <w:b/>
          <w:sz w:val="20"/>
          <w:u w:val="thick"/>
        </w:rPr>
        <w:tab/>
      </w:r>
      <w:r>
        <w:rPr>
          <w:b/>
          <w:spacing w:val="-2"/>
          <w:sz w:val="20"/>
        </w:rPr>
        <w:t xml:space="preserve">residente </w:t>
      </w:r>
      <w:r>
        <w:rPr>
          <w:b/>
          <w:spacing w:val="-10"/>
          <w:sz w:val="20"/>
        </w:rPr>
        <w:t>a</w:t>
      </w:r>
      <w:r>
        <w:rPr>
          <w:b/>
          <w:sz w:val="20"/>
          <w:u w:val="thick"/>
        </w:rPr>
        <w:tab/>
      </w:r>
      <w:r>
        <w:rPr>
          <w:b/>
          <w:sz w:val="20"/>
        </w:rPr>
        <w:t>Provincia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  <w:u w:val="thick"/>
        </w:rPr>
        <w:tab/>
      </w:r>
    </w:p>
    <w:p w:rsidR="00EE1F78" w:rsidRDefault="00EE1F78">
      <w:pPr>
        <w:pStyle w:val="Corpotesto"/>
        <w:spacing w:before="39"/>
        <w:rPr>
          <w:b/>
        </w:rPr>
      </w:pPr>
    </w:p>
    <w:p w:rsidR="00EE1F78" w:rsidRDefault="007017AB">
      <w:pPr>
        <w:tabs>
          <w:tab w:val="left" w:pos="6083"/>
          <w:tab w:val="left" w:pos="9512"/>
        </w:tabs>
        <w:spacing w:before="1"/>
        <w:ind w:left="487"/>
        <w:rPr>
          <w:b/>
          <w:sz w:val="20"/>
        </w:rPr>
      </w:pPr>
      <w:r>
        <w:rPr>
          <w:b/>
          <w:spacing w:val="-5"/>
          <w:sz w:val="20"/>
        </w:rPr>
        <w:t>Via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Codice Fiscale </w:t>
      </w:r>
      <w:r>
        <w:rPr>
          <w:b/>
          <w:sz w:val="20"/>
          <w:u w:val="thick"/>
        </w:rPr>
        <w:tab/>
      </w:r>
    </w:p>
    <w:p w:rsidR="00EE1F78" w:rsidRDefault="007017AB">
      <w:pPr>
        <w:tabs>
          <w:tab w:val="left" w:pos="5832"/>
        </w:tabs>
        <w:spacing w:before="228"/>
        <w:ind w:left="437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  <w:u w:val="thick"/>
        </w:rPr>
        <w:tab/>
      </w:r>
    </w:p>
    <w:p w:rsidR="00EE1F78" w:rsidRDefault="007017AB">
      <w:pPr>
        <w:spacing w:before="120"/>
        <w:ind w:left="424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EE1F78" w:rsidRDefault="00EE1F78">
      <w:pPr>
        <w:pStyle w:val="Corpotesto"/>
        <w:spacing w:before="217"/>
        <w:rPr>
          <w:b/>
        </w:rPr>
      </w:pPr>
    </w:p>
    <w:p w:rsidR="00EE1F78" w:rsidRDefault="007017AB">
      <w:pPr>
        <w:spacing w:before="1"/>
        <w:ind w:left="437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artt.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2"/>
          <w:sz w:val="20"/>
        </w:rPr>
        <w:t xml:space="preserve"> dicembre</w:t>
      </w:r>
    </w:p>
    <w:p w:rsidR="00EE1F78" w:rsidRDefault="007017AB">
      <w:pPr>
        <w:ind w:left="437"/>
        <w:rPr>
          <w:b/>
          <w:sz w:val="20"/>
        </w:rPr>
      </w:pPr>
      <w:r>
        <w:rPr>
          <w:b/>
          <w:spacing w:val="-2"/>
          <w:sz w:val="20"/>
        </w:rPr>
        <w:t>2000:</w:t>
      </w:r>
    </w:p>
    <w:p w:rsidR="00EE1F78" w:rsidRDefault="00EE1F78">
      <w:pPr>
        <w:pStyle w:val="Corpotesto"/>
        <w:rPr>
          <w:b/>
        </w:rPr>
      </w:pPr>
    </w:p>
    <w:p w:rsidR="00EE1F78" w:rsidRDefault="00EE1F78">
      <w:pPr>
        <w:pStyle w:val="Corpotesto"/>
        <w:spacing w:before="16"/>
        <w:rPr>
          <w:b/>
        </w:rPr>
      </w:pP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7"/>
        </w:tabs>
        <w:spacing w:line="230" w:lineRule="auto"/>
        <w:ind w:right="9"/>
        <w:jc w:val="both"/>
        <w:rPr>
          <w:sz w:val="20"/>
        </w:rPr>
      </w:pPr>
      <w:r>
        <w:rPr>
          <w:sz w:val="20"/>
        </w:rPr>
        <w:t xml:space="preserve">non trovarsi in situazione di incompatibilità, ai sensi di quanto previsto dal d.lgs. n. 39/2013 e dall’art. 53, del d.lgs. n. </w:t>
      </w:r>
      <w:r>
        <w:rPr>
          <w:spacing w:val="-2"/>
          <w:sz w:val="20"/>
        </w:rPr>
        <w:t>165/2001;</w:t>
      </w:r>
    </w:p>
    <w:p w:rsidR="00EE1F78" w:rsidRDefault="00EE1F78">
      <w:pPr>
        <w:pStyle w:val="Corpotesto"/>
        <w:spacing w:before="9"/>
      </w:pP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line="232" w:lineRule="auto"/>
        <w:ind w:right="33"/>
        <w:jc w:val="both"/>
        <w:rPr>
          <w:sz w:val="20"/>
        </w:rPr>
      </w:pPr>
      <w:r>
        <w:rPr>
          <w:sz w:val="20"/>
        </w:rPr>
        <w:t>di non avere, direttamente o indirettamente, un interesse finanziario, economico o altro interesse personale nel proce</w:t>
      </w:r>
      <w:r>
        <w:rPr>
          <w:sz w:val="20"/>
        </w:rPr>
        <w:t>dimento in esame ai sensi e per gli effetti di quanto</w:t>
      </w:r>
    </w:p>
    <w:p w:rsidR="00EE1F78" w:rsidRDefault="007017AB">
      <w:pPr>
        <w:pStyle w:val="Paragrafoelenco"/>
        <w:numPr>
          <w:ilvl w:val="1"/>
          <w:numId w:val="1"/>
        </w:numPr>
        <w:tabs>
          <w:tab w:val="left" w:pos="1504"/>
        </w:tabs>
        <w:spacing w:before="7" w:line="284" w:lineRule="exact"/>
        <w:ind w:left="1504" w:hanging="359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coinvolge</w:t>
      </w:r>
      <w:r>
        <w:rPr>
          <w:spacing w:val="-8"/>
          <w:sz w:val="20"/>
        </w:rPr>
        <w:t xml:space="preserve"> </w:t>
      </w:r>
      <w:r>
        <w:rPr>
          <w:sz w:val="20"/>
        </w:rPr>
        <w:t>interessi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propri;</w:t>
      </w:r>
    </w:p>
    <w:p w:rsidR="00EE1F78" w:rsidRDefault="007017AB">
      <w:pPr>
        <w:pStyle w:val="Paragrafoelenco"/>
        <w:numPr>
          <w:ilvl w:val="1"/>
          <w:numId w:val="1"/>
        </w:numPr>
        <w:tabs>
          <w:tab w:val="left" w:pos="1505"/>
        </w:tabs>
        <w:spacing w:before="31" w:line="199" w:lineRule="auto"/>
        <w:ind w:right="1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coinvolge</w:t>
      </w:r>
      <w:r>
        <w:rPr>
          <w:spacing w:val="-4"/>
          <w:sz w:val="20"/>
        </w:rPr>
        <w:t xml:space="preserve"> </w:t>
      </w:r>
      <w:r>
        <w:rPr>
          <w:sz w:val="20"/>
        </w:rPr>
        <w:t>interessi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parenti,</w:t>
      </w:r>
      <w:r>
        <w:rPr>
          <w:spacing w:val="-2"/>
          <w:sz w:val="20"/>
        </w:rPr>
        <w:t xml:space="preserve"> </w:t>
      </w:r>
      <w:r>
        <w:rPr>
          <w:sz w:val="20"/>
        </w:rPr>
        <w:t>affini entro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grado,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coniuge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conviventi,</w:t>
      </w:r>
      <w:r>
        <w:rPr>
          <w:spacing w:val="-2"/>
          <w:sz w:val="20"/>
        </w:rPr>
        <w:t xml:space="preserve"> </w:t>
      </w:r>
      <w:r>
        <w:rPr>
          <w:sz w:val="20"/>
        </w:rPr>
        <w:t>oppure di persone con le quali abbia rapporti di frequentazione abituale;</w:t>
      </w:r>
    </w:p>
    <w:p w:rsidR="00EE1F78" w:rsidRDefault="007017AB">
      <w:pPr>
        <w:pStyle w:val="Paragrafoelenco"/>
        <w:numPr>
          <w:ilvl w:val="1"/>
          <w:numId w:val="1"/>
        </w:numPr>
        <w:tabs>
          <w:tab w:val="left" w:pos="1505"/>
        </w:tabs>
        <w:spacing w:before="48" w:line="201" w:lineRule="auto"/>
        <w:ind w:right="11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coinvolge</w:t>
      </w:r>
      <w:r>
        <w:rPr>
          <w:spacing w:val="-12"/>
          <w:sz w:val="20"/>
        </w:rPr>
        <w:t xml:space="preserve"> </w:t>
      </w:r>
      <w:r>
        <w:rPr>
          <w:sz w:val="20"/>
        </w:rPr>
        <w:t>interessi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soggetti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egli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coniuge</w:t>
      </w:r>
      <w:r>
        <w:rPr>
          <w:spacing w:val="-13"/>
          <w:sz w:val="20"/>
        </w:rPr>
        <w:t xml:space="preserve"> </w:t>
      </w:r>
      <w:r>
        <w:rPr>
          <w:sz w:val="20"/>
        </w:rPr>
        <w:t>abbia</w:t>
      </w:r>
      <w:r>
        <w:rPr>
          <w:spacing w:val="-12"/>
          <w:sz w:val="20"/>
        </w:rPr>
        <w:t xml:space="preserve"> </w:t>
      </w:r>
      <w:r>
        <w:rPr>
          <w:sz w:val="20"/>
        </w:rPr>
        <w:t>causa</w:t>
      </w:r>
      <w:r>
        <w:rPr>
          <w:spacing w:val="-13"/>
          <w:sz w:val="20"/>
        </w:rPr>
        <w:t xml:space="preserve"> </w:t>
      </w:r>
      <w:r>
        <w:rPr>
          <w:sz w:val="20"/>
        </w:rPr>
        <w:t>pendente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3"/>
          <w:sz w:val="20"/>
        </w:rPr>
        <w:t xml:space="preserve"> </w:t>
      </w:r>
      <w:r>
        <w:rPr>
          <w:sz w:val="20"/>
        </w:rPr>
        <w:t>inimicizia</w:t>
      </w:r>
      <w:r>
        <w:rPr>
          <w:spacing w:val="-3"/>
          <w:sz w:val="20"/>
        </w:rPr>
        <w:t xml:space="preserve"> </w:t>
      </w:r>
      <w:r>
        <w:rPr>
          <w:sz w:val="20"/>
        </w:rPr>
        <w:t>o rapporti di credito o debito significativi;</w:t>
      </w:r>
    </w:p>
    <w:p w:rsidR="00EE1F78" w:rsidRDefault="007017AB">
      <w:pPr>
        <w:pStyle w:val="Paragrafoelenco"/>
        <w:numPr>
          <w:ilvl w:val="1"/>
          <w:numId w:val="1"/>
        </w:numPr>
        <w:tabs>
          <w:tab w:val="left" w:pos="1505"/>
        </w:tabs>
        <w:spacing w:before="30" w:line="218" w:lineRule="auto"/>
        <w:ind w:right="19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coinvolge</w:t>
      </w:r>
      <w:r>
        <w:rPr>
          <w:spacing w:val="-5"/>
          <w:sz w:val="20"/>
        </w:rPr>
        <w:t xml:space="preserve"> </w:t>
      </w:r>
      <w:r>
        <w:rPr>
          <w:sz w:val="20"/>
        </w:rPr>
        <w:t>interessi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tutore,</w:t>
      </w:r>
      <w:r>
        <w:rPr>
          <w:spacing w:val="-5"/>
          <w:sz w:val="20"/>
        </w:rPr>
        <w:t xml:space="preserve"> </w:t>
      </w:r>
      <w:r>
        <w:rPr>
          <w:sz w:val="20"/>
        </w:rPr>
        <w:t>curatore,</w:t>
      </w:r>
      <w:r>
        <w:rPr>
          <w:spacing w:val="-7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agente, titolare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effettivo, 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enti,</w:t>
      </w:r>
      <w:r>
        <w:rPr>
          <w:spacing w:val="-5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riconosciute,</w:t>
      </w:r>
      <w:r>
        <w:rPr>
          <w:spacing w:val="-5"/>
          <w:sz w:val="20"/>
        </w:rPr>
        <w:t xml:space="preserve"> </w:t>
      </w:r>
      <w:r>
        <w:rPr>
          <w:sz w:val="20"/>
        </w:rPr>
        <w:t>comitati,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stabilimenti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gerente o dirigente;</w:t>
      </w: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7"/>
        </w:tabs>
        <w:spacing w:before="60"/>
        <w:ind w:hanging="360"/>
        <w:jc w:val="both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5"/>
          <w:sz w:val="20"/>
        </w:rPr>
        <w:t xml:space="preserve"> </w:t>
      </w:r>
      <w:r>
        <w:rPr>
          <w:sz w:val="20"/>
        </w:rPr>
        <w:t>ragioni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frappongano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4"/>
          <w:sz w:val="20"/>
        </w:rPr>
        <w:t xml:space="preserve"> </w:t>
      </w:r>
      <w:r>
        <w:rPr>
          <w:sz w:val="20"/>
        </w:rPr>
        <w:t>dell’incarico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questione;</w:t>
      </w:r>
    </w:p>
    <w:p w:rsidR="00EE1F78" w:rsidRDefault="00EE1F78">
      <w:pPr>
        <w:pStyle w:val="Corpotesto"/>
        <w:spacing w:before="74"/>
      </w:pP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line="232" w:lineRule="auto"/>
        <w:ind w:right="33"/>
        <w:jc w:val="both"/>
        <w:rPr>
          <w:sz w:val="20"/>
        </w:rPr>
      </w:pPr>
      <w:r>
        <w:rPr>
          <w:sz w:val="20"/>
        </w:rPr>
        <w:t>di aver preso piena cognizione del D.M. 26 aprile 2022, n. 105, recante il Codice di Comportamento dei dipendenti del Ministero dell’istruzione e del merito;</w:t>
      </w:r>
    </w:p>
    <w:p w:rsidR="00EE1F78" w:rsidRDefault="00EE1F78">
      <w:pPr>
        <w:pStyle w:val="Corpotesto"/>
        <w:spacing w:before="23"/>
      </w:pP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7"/>
        </w:tabs>
        <w:spacing w:line="232" w:lineRule="auto"/>
        <w:ind w:right="13"/>
        <w:jc w:val="both"/>
        <w:rPr>
          <w:sz w:val="20"/>
        </w:rPr>
      </w:pPr>
      <w:r>
        <w:rPr>
          <w:sz w:val="20"/>
        </w:rPr>
        <w:t>di impegnarsi a comunicare tempestivamente all’Istituzi</w:t>
      </w:r>
      <w:r>
        <w:rPr>
          <w:sz w:val="20"/>
        </w:rPr>
        <w:t>one scolastica eventuali variazioni che dovessero intervenire nel corso dello svolgimento dell’incarico;</w:t>
      </w:r>
    </w:p>
    <w:p w:rsidR="00EE1F78" w:rsidRDefault="00EE1F78">
      <w:pPr>
        <w:pStyle w:val="Paragrafoelenco"/>
        <w:spacing w:line="232" w:lineRule="auto"/>
        <w:rPr>
          <w:sz w:val="20"/>
        </w:rPr>
        <w:sectPr w:rsidR="00EE1F78">
          <w:headerReference w:type="default" r:id="rId7"/>
          <w:footerReference w:type="default" r:id="rId8"/>
          <w:type w:val="continuous"/>
          <w:pgSz w:w="11930" w:h="16860"/>
          <w:pgMar w:top="820" w:right="708" w:bottom="1360" w:left="283" w:header="0" w:footer="1164" w:gutter="0"/>
          <w:pgNumType w:start="6"/>
          <w:cols w:space="720"/>
        </w:sectPr>
      </w:pP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before="86" w:line="232" w:lineRule="auto"/>
        <w:ind w:right="3"/>
        <w:jc w:val="both"/>
        <w:rPr>
          <w:sz w:val="20"/>
        </w:rPr>
      </w:pPr>
      <w:r>
        <w:rPr>
          <w:sz w:val="20"/>
        </w:rPr>
        <w:lastRenderedPageBreak/>
        <w:t>di impegnarsi altresì a comunicare all’Istituzione scolastica qualsiasi altra circostanza sopravvenuta di carattere ostativo rispetto all’espletamento dell’incarico;</w:t>
      </w:r>
    </w:p>
    <w:p w:rsidR="00EE1F78" w:rsidRDefault="007017AB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before="7" w:line="237" w:lineRule="auto"/>
        <w:ind w:right="2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informato, 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Parlamento europeo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 Consiglio del </w:t>
      </w:r>
      <w:r>
        <w:rPr>
          <w:spacing w:val="-2"/>
          <w:sz w:val="20"/>
        </w:rPr>
        <w:t>27 aprile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decreto legislativo 30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giugno 2003, n.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196,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circa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trattamento dei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personali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raccolti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particolare, </w:t>
      </w:r>
      <w:r>
        <w:rPr>
          <w:sz w:val="20"/>
        </w:rPr>
        <w:t xml:space="preserve">che tali dati saranno trattati, anche con strumenti informatici, esclusivamente per </w:t>
      </w:r>
      <w:r>
        <w:rPr>
          <w:sz w:val="20"/>
        </w:rPr>
        <w:t>le finalità per le quali le presenti dichiarazioni vengono rese e fornisce il relativo consenso;</w:t>
      </w:r>
    </w:p>
    <w:p w:rsidR="00EE1F78" w:rsidRDefault="00EE1F78">
      <w:pPr>
        <w:pStyle w:val="Corpotesto"/>
        <w:spacing w:before="7"/>
      </w:pPr>
    </w:p>
    <w:p w:rsidR="00EE1F78" w:rsidRDefault="007017AB">
      <w:pPr>
        <w:ind w:right="2859"/>
        <w:jc w:val="righ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Firmato</w:t>
      </w:r>
    </w:p>
    <w:p w:rsidR="00EE1F78" w:rsidRDefault="007017AB">
      <w:pPr>
        <w:pStyle w:val="Corpotesto"/>
        <w:spacing w:before="9"/>
        <w:rPr>
          <w:rFonts w:ascii="Calibri"/>
          <w:sz w:val="15"/>
        </w:rPr>
      </w:pPr>
      <w:r>
        <w:rPr>
          <w:rFonts w:ascii="Calibri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4640579</wp:posOffset>
                </wp:positionH>
                <wp:positionV relativeFrom="paragraph">
                  <wp:posOffset>137338</wp:posOffset>
                </wp:positionV>
                <wp:extent cx="1252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>
                              <a:moveTo>
                                <a:pt x="0" y="0"/>
                              </a:moveTo>
                              <a:lnTo>
                                <a:pt x="12527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32BA" id="Graphic 3" o:spid="_x0000_s1026" style="position:absolute;margin-left:365.4pt;margin-top:10.8pt;width:9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cIJgIAAH8EAAAOAAAAZHJzL2Uyb0RvYy54bWysVMFu2zAMvQ/YPwi6L07cZu2MOMXQoMWA&#10;oivQDDsrshwbkyVNVGzn70fKdpJ2t2E+CJT4RPLxUV7d9Y1mrfJQW5PzxWzOmTLSFrXZ5/zH9uHT&#10;LWcQhCmEtkbl/KiA360/flh1LlOprawulGcYxEDWuZxXIbgsSUBWqhEws04ZdJbWNyLg1u+TwosO&#10;ozc6Sefzz0lnfeG8lQoATzeDk69j/LJUMnwvS1CB6ZxjbSGuPq47WpP1SmR7L1xVy7EM8Q9VNKI2&#10;mPQUaiOCYAdf/xWqqaW3YMswk7ZJbFnWUkUOyGYxf8fmtRJORS7YHHCnNsH/Cyuf2xfP6iLnV5wZ&#10;0aBEj2M3rqg5nYMMMa/uxRM9cE9W/gJ0JG88tIER05e+ISySY33s9PHUadUHJvFwkS7T2+WSM4m+&#10;RXoThUhENt2VBwiPysY4on2CMOhUTJaoJkv2ZjI9qk0666hz4Ax19pyhzrtBZycC3aPiyGTduRA6&#10;a2yrtjZ6w7vKsbSzV5tLFFG5SXHMJ5aIHRBoUBrs1WDE1GhfktOGqviyuL6O4wNW18VDrTVVAX6/&#10;u9eetYKGN37EAyO8gTkPYSOgGnDRNcK0GXUapCGRdrY4ouAdapxz+H0QXnGmvxkcKXoek+EnYzcZ&#10;Puh7Gx9RbBDm3PY/hXeM0uc8oLLPdhpYkU2iEfUTlm4a+/UQbFmTonGGhorGDU55JDi+SHpGl/uI&#10;Ov831n8AAAD//wMAUEsDBBQABgAIAAAAIQBTV1463wAAAAkBAAAPAAAAZHJzL2Rvd25yZXYueG1s&#10;TI/BTsMwEETvSPyDtUjcqO0gtSHEqQpSBT30QIrE1Y2XOCJeR7HTpn+Pe4Lj7Ixm3pbr2fXshGPo&#10;PCmQCwEMqfGmo1bB52H7kAMLUZPRvSdUcMEA6+r2ptSF8Wf6wFMdW5ZKKBRagY1xKDgPjUWnw8IP&#10;SMn79qPTMcmx5WbU51Tuep4JseROd5QWrB7w1WLzU08u7U5fNd+L3fvmZXXYXvZv0u5aqdT93bx5&#10;BhZxjn9huOIndKgS09FPZALrFaweRUKPCjK5BJYCT1kugR2vhxx4VfL/H1S/AAAA//8DAFBLAQIt&#10;ABQABgAIAAAAIQC2gziS/gAAAOEBAAATAAAAAAAAAAAAAAAAAAAAAABbQ29udGVudF9UeXBlc10u&#10;eG1sUEsBAi0AFAAGAAgAAAAhADj9If/WAAAAlAEAAAsAAAAAAAAAAAAAAAAALwEAAF9yZWxzLy5y&#10;ZWxzUEsBAi0AFAAGAAgAAAAhAHc0VwgmAgAAfwQAAA4AAAAAAAAAAAAAAAAALgIAAGRycy9lMm9E&#10;b2MueG1sUEsBAi0AFAAGAAgAAAAhAFNXXjrfAAAACQEAAA8AAAAAAAAAAAAAAAAAgAQAAGRycy9k&#10;b3ducmV2LnhtbFBLBQYAAAAABAAEAPMAAACMBQAAAAA=&#10;" path="m,l1252728,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EE1F78">
      <w:pgSz w:w="11930" w:h="16860"/>
      <w:pgMar w:top="820" w:right="708" w:bottom="1360" w:left="283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17AB">
      <w:r>
        <w:separator/>
      </w:r>
    </w:p>
  </w:endnote>
  <w:endnote w:type="continuationSeparator" w:id="0">
    <w:p w:rsidR="00000000" w:rsidRDefault="0070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F78" w:rsidRDefault="007017A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3681348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F78" w:rsidRDefault="007017AB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85pt;margin-top:773.35pt;width:12pt;height:13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p0/iJ+EAAAANAQAADwAAAGRycy9kb3ducmV2LnhtbEyPwU7DMBBE70j8g7VI&#10;3KhDIEkJcSpUVHFAHFpA4ujGJo6I15Htpu7fsz3BbXZnNPu2WSU7sln7MDgUcLvIgGnsnBqwF/Dx&#10;vrlZAgtRopKjQy3gpAOs2suLRtbKHXGr513sGZVgqKUAE+NUcx46o60MCzdpJO/beSsjjb7nyssj&#10;lduR51lWcisHpAtGTnptdPezO1gBn+tp85q+jHybC/XynFfbk++SENdX6ekRWNQp/oXhjE/o0BLT&#10;3h1QBTYKKKqHiqJkFPclKYqU2R2J/XlV5UvgbcP/f9H+Ag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KdP4ifhAAAADQEAAA8AAAAAAAAAAAAAAAAAAAQAAGRycy9kb3ducmV2LnhtbFBL&#10;BQYAAAAABAAEAPMAAAAOBQAAAAA=&#10;" filled="f" stroked="f">
              <v:path arrowok="t"/>
              <v:textbox inset="0,0,0,0">
                <w:txbxContent>
                  <w:p w:rsidR="00EE1F78" w:rsidRDefault="007017AB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17AB">
      <w:r>
        <w:separator/>
      </w:r>
    </w:p>
  </w:footnote>
  <w:footnote w:type="continuationSeparator" w:id="0">
    <w:p w:rsidR="00000000" w:rsidRDefault="0070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F78" w:rsidRDefault="007017AB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43808" behindDoc="1" locked="0" layoutInCell="1" allowOverlap="1">
          <wp:simplePos x="0" y="0"/>
          <wp:positionH relativeFrom="page">
            <wp:posOffset>848867</wp:posOffset>
          </wp:positionH>
          <wp:positionV relativeFrom="page">
            <wp:posOffset>0</wp:posOffset>
          </wp:positionV>
          <wp:extent cx="5774435" cy="4328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435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17A9"/>
    <w:multiLevelType w:val="hybridMultilevel"/>
    <w:tmpl w:val="B99C2CDC"/>
    <w:lvl w:ilvl="0" w:tplc="486822B8">
      <w:start w:val="1"/>
      <w:numFmt w:val="lowerLetter"/>
      <w:lvlText w:val="%1)"/>
      <w:lvlJc w:val="left"/>
      <w:pPr>
        <w:ind w:left="11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904469C"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4A0040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3" w:tplc="E9F05F72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1CD0A0CA">
      <w:numFmt w:val="bullet"/>
      <w:lvlText w:val="•"/>
      <w:lvlJc w:val="left"/>
      <w:pPr>
        <w:ind w:left="4643" w:hanging="360"/>
      </w:pPr>
      <w:rPr>
        <w:rFonts w:hint="default"/>
        <w:lang w:val="it-IT" w:eastAsia="en-US" w:bidi="ar-SA"/>
      </w:rPr>
    </w:lvl>
    <w:lvl w:ilvl="5" w:tplc="E8C677B6">
      <w:numFmt w:val="bullet"/>
      <w:lvlText w:val="•"/>
      <w:lvlJc w:val="left"/>
      <w:pPr>
        <w:ind w:left="5691" w:hanging="360"/>
      </w:pPr>
      <w:rPr>
        <w:rFonts w:hint="default"/>
        <w:lang w:val="it-IT" w:eastAsia="en-US" w:bidi="ar-SA"/>
      </w:rPr>
    </w:lvl>
    <w:lvl w:ilvl="6" w:tplc="0B20162A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C7885448">
      <w:numFmt w:val="bullet"/>
      <w:lvlText w:val="•"/>
      <w:lvlJc w:val="left"/>
      <w:pPr>
        <w:ind w:left="7786" w:hanging="360"/>
      </w:pPr>
      <w:rPr>
        <w:rFonts w:hint="default"/>
        <w:lang w:val="it-IT" w:eastAsia="en-US" w:bidi="ar-SA"/>
      </w:rPr>
    </w:lvl>
    <w:lvl w:ilvl="8" w:tplc="D5780516">
      <w:numFmt w:val="bullet"/>
      <w:lvlText w:val="•"/>
      <w:lvlJc w:val="left"/>
      <w:pPr>
        <w:ind w:left="883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78"/>
    <w:rsid w:val="007017AB"/>
    <w:rsid w:val="00E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DF57"/>
  <w15:docId w15:val="{BA491040-88DD-4210-9C59-627AF401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2026-06-24T14:03:00Z</dcterms:created>
  <dcterms:modified xsi:type="dcterms:W3CDTF">2026-06-24T14:03:00Z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