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AA4B17" w:rsidRDefault="00AA4B17">
      <w:pPr>
        <w:pStyle w:val="Titolo2"/>
      </w:pPr>
      <w:r>
        <w:t>Consuntivo 2019</w:t>
      </w:r>
    </w:p>
    <w:p w:rsidR="00AA4B17" w:rsidRDefault="00AA4B17">
      <w:pPr>
        <w:widowControl w:val="0"/>
      </w:pPr>
      <w:r>
        <w:rPr>
          <w:i/>
          <w:iCs/>
          <w:color w:val="000000"/>
        </w:rPr>
        <w:t xml:space="preserve">Denominazione Scuola: </w:t>
      </w:r>
      <w:r>
        <w:rPr>
          <w:b/>
          <w:i/>
          <w:iCs/>
          <w:color w:val="000000"/>
        </w:rPr>
        <w:t xml:space="preserve">ISTITUTO OMNICOMPRENSIVO R.LAPORTA </w:t>
      </w:r>
      <w:r>
        <w:rPr>
          <w:b/>
          <w:bCs/>
          <w:i/>
          <w:iCs/>
          <w:color w:val="000000"/>
        </w:rPr>
        <w:t xml:space="preserve"> FABRO</w:t>
      </w:r>
    </w:p>
    <w:p w:rsidR="00AA4B17" w:rsidRDefault="00AA4B17">
      <w:pPr>
        <w:widowControl w:val="0"/>
        <w:rPr>
          <w:b/>
          <w:bCs/>
          <w:color w:val="000000"/>
        </w:rPr>
      </w:pPr>
    </w:p>
    <w:p w:rsidR="00AA4B17" w:rsidRDefault="00AA4B17">
      <w:pPr>
        <w:widowControl w:val="0"/>
      </w:pPr>
      <w:r>
        <w:rPr>
          <w:b/>
          <w:bCs/>
          <w:color w:val="000000"/>
        </w:rPr>
        <w:t>Dati Generali Scuola Infanzia  - Data di riferimento: 15 marzo</w:t>
      </w:r>
    </w:p>
    <w:p w:rsidR="00AA4B17" w:rsidRDefault="00AA4B17">
      <w:pPr>
        <w:widowControl w:val="0"/>
      </w:pPr>
      <w:r>
        <w:rPr>
          <w:color w:val="000000"/>
          <w:sz w:val="22"/>
          <w:szCs w:val="22"/>
        </w:rPr>
        <w:t>La struttura delle classi per l’anno scolastico 201</w:t>
      </w:r>
      <w:r w:rsidR="00A34EB3">
        <w:rPr>
          <w:color w:val="000000"/>
          <w:sz w:val="22"/>
          <w:szCs w:val="22"/>
        </w:rPr>
        <w:t>9/2020</w:t>
      </w:r>
      <w:r>
        <w:rPr>
          <w:color w:val="000000"/>
          <w:sz w:val="22"/>
          <w:szCs w:val="22"/>
        </w:rPr>
        <w:t xml:space="preserve">  è la seguente:</w:t>
      </w:r>
    </w:p>
    <w:tbl>
      <w:tblPr>
        <w:tblW w:w="0" w:type="auto"/>
        <w:tblInd w:w="25" w:type="dxa"/>
        <w:tblLayout w:type="fixed"/>
        <w:tblCellMar>
          <w:top w:w="30" w:type="dxa"/>
          <w:left w:w="25" w:type="dxa"/>
          <w:bottom w:w="30" w:type="dxa"/>
          <w:right w:w="30" w:type="dxa"/>
        </w:tblCellMar>
        <w:tblLook w:val="0000"/>
      </w:tblPr>
      <w:tblGrid>
        <w:gridCol w:w="1165"/>
        <w:gridCol w:w="1165"/>
        <w:gridCol w:w="1165"/>
        <w:gridCol w:w="1248"/>
        <w:gridCol w:w="1164"/>
        <w:gridCol w:w="1165"/>
        <w:gridCol w:w="1166"/>
        <w:gridCol w:w="1166"/>
        <w:gridCol w:w="1276"/>
      </w:tblGrid>
      <w:tr w:rsidR="00AA4B17">
        <w:trPr>
          <w:trHeight w:val="1157"/>
        </w:trPr>
        <w:tc>
          <w:tcPr>
            <w:tcW w:w="11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Numero sezioni con orario ridotto (a)</w:t>
            </w:r>
          </w:p>
        </w:tc>
        <w:tc>
          <w:tcPr>
            <w:tcW w:w="11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Numero sezioni con orario normale (b)</w:t>
            </w:r>
          </w:p>
        </w:tc>
        <w:tc>
          <w:tcPr>
            <w:tcW w:w="11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</w:rPr>
              <w:t>Totale sezioni (c=a+b)</w:t>
            </w:r>
          </w:p>
        </w:tc>
        <w:tc>
          <w:tcPr>
            <w:tcW w:w="124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Bambini iscritti al 1° settembre</w:t>
            </w:r>
          </w:p>
        </w:tc>
        <w:tc>
          <w:tcPr>
            <w:tcW w:w="116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Bambini frequentanti sezioni con orario ridotto (d)</w:t>
            </w:r>
          </w:p>
        </w:tc>
        <w:tc>
          <w:tcPr>
            <w:tcW w:w="11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Bambini frequentanti sezioni con orario normale (e)</w:t>
            </w:r>
          </w:p>
        </w:tc>
        <w:tc>
          <w:tcPr>
            <w:tcW w:w="11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</w:rPr>
              <w:t>Totale bambini frequentanti  (f=d+e)</w:t>
            </w:r>
          </w:p>
        </w:tc>
        <w:tc>
          <w:tcPr>
            <w:tcW w:w="11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Di cui diversamente abili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 xml:space="preserve">Media bambini per sezione </w:t>
            </w:r>
          </w:p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f/c</w:t>
            </w:r>
          </w:p>
        </w:tc>
      </w:tr>
      <w:tr w:rsidR="00AA4B17">
        <w:tc>
          <w:tcPr>
            <w:tcW w:w="11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bookmarkStart w:id="0" w:name="_GoBack"/>
            <w:bookmarkEnd w:id="0"/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24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140</w:t>
            </w:r>
          </w:p>
        </w:tc>
        <w:tc>
          <w:tcPr>
            <w:tcW w:w="116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1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139</w:t>
            </w:r>
          </w:p>
        </w:tc>
        <w:tc>
          <w:tcPr>
            <w:tcW w:w="11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139</w:t>
            </w:r>
          </w:p>
        </w:tc>
        <w:tc>
          <w:tcPr>
            <w:tcW w:w="116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23,17</w:t>
            </w:r>
          </w:p>
        </w:tc>
      </w:tr>
    </w:tbl>
    <w:p w:rsidR="00AA4B17" w:rsidRDefault="00AA4B17">
      <w:pPr>
        <w:widowControl w:val="0"/>
        <w:rPr>
          <w:color w:val="000000"/>
          <w:sz w:val="18"/>
          <w:szCs w:val="18"/>
        </w:rPr>
      </w:pPr>
    </w:p>
    <w:p w:rsidR="00AA4B17" w:rsidRDefault="00AA4B17">
      <w:pPr>
        <w:widowControl w:val="0"/>
        <w:rPr>
          <w:b/>
          <w:bCs/>
          <w:color w:val="000000"/>
          <w:sz w:val="18"/>
          <w:szCs w:val="18"/>
        </w:rPr>
      </w:pPr>
    </w:p>
    <w:p w:rsidR="00AA4B17" w:rsidRDefault="00AA4B17">
      <w:pPr>
        <w:widowControl w:val="0"/>
      </w:pPr>
      <w:r>
        <w:rPr>
          <w:b/>
          <w:bCs/>
          <w:color w:val="000000"/>
        </w:rPr>
        <w:t>Dati Generali Scuola Primaria e Secondaria di I Grado  - Data di riferimento: 15 marzo</w:t>
      </w:r>
    </w:p>
    <w:p w:rsidR="00AA4B17" w:rsidRDefault="00AA4B17">
      <w:pPr>
        <w:widowControl w:val="0"/>
      </w:pPr>
      <w:r>
        <w:rPr>
          <w:color w:val="000000"/>
          <w:sz w:val="22"/>
          <w:szCs w:val="22"/>
        </w:rPr>
        <w:t>La struttura delle classi per l’anno scolastico  201</w:t>
      </w:r>
      <w:r w:rsidR="00A34EB3">
        <w:rPr>
          <w:color w:val="000000"/>
          <w:sz w:val="22"/>
          <w:szCs w:val="22"/>
        </w:rPr>
        <w:t>9</w:t>
      </w:r>
      <w:r>
        <w:rPr>
          <w:color w:val="000000"/>
          <w:sz w:val="22"/>
          <w:szCs w:val="22"/>
        </w:rPr>
        <w:t>/20</w:t>
      </w:r>
      <w:r w:rsidR="00A34EB3">
        <w:rPr>
          <w:color w:val="000000"/>
          <w:sz w:val="22"/>
          <w:szCs w:val="22"/>
        </w:rPr>
        <w:t>20</w:t>
      </w:r>
      <w:r>
        <w:rPr>
          <w:color w:val="000000"/>
          <w:sz w:val="22"/>
          <w:szCs w:val="22"/>
        </w:rPr>
        <w:t xml:space="preserve"> è la seguente:</w:t>
      </w:r>
    </w:p>
    <w:tbl>
      <w:tblPr>
        <w:tblW w:w="0" w:type="auto"/>
        <w:tblInd w:w="25" w:type="dxa"/>
        <w:tblLayout w:type="fixed"/>
        <w:tblCellMar>
          <w:top w:w="30" w:type="dxa"/>
          <w:left w:w="25" w:type="dxa"/>
          <w:bottom w:w="30" w:type="dxa"/>
          <w:right w:w="30" w:type="dxa"/>
        </w:tblCellMar>
        <w:tblLook w:val="0000"/>
      </w:tblPr>
      <w:tblGrid>
        <w:gridCol w:w="951"/>
        <w:gridCol w:w="850"/>
        <w:gridCol w:w="848"/>
        <w:gridCol w:w="850"/>
        <w:gridCol w:w="847"/>
        <w:gridCol w:w="927"/>
        <w:gridCol w:w="672"/>
        <w:gridCol w:w="1024"/>
        <w:gridCol w:w="739"/>
        <w:gridCol w:w="741"/>
        <w:gridCol w:w="739"/>
        <w:gridCol w:w="741"/>
        <w:gridCol w:w="750"/>
      </w:tblGrid>
      <w:tr w:rsidR="00AA4B17">
        <w:trPr>
          <w:trHeight w:val="2455"/>
        </w:trPr>
        <w:tc>
          <w:tcPr>
            <w:tcW w:w="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Numero classi funzionanti con orario obbligatorio (a)</w:t>
            </w:r>
          </w:p>
        </w:tc>
        <w:tc>
          <w:tcPr>
            <w:tcW w:w="84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Numero classi funzionanti con attività/insegnamenti opzionali facoltativi (b)</w:t>
            </w: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Numero classi funzionanti con mensa e dopo mensa (c)</w:t>
            </w:r>
          </w:p>
        </w:tc>
        <w:tc>
          <w:tcPr>
            <w:tcW w:w="8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</w:rPr>
              <w:t>Totale classi (d=a+b+c)</w:t>
            </w:r>
          </w:p>
        </w:tc>
        <w:tc>
          <w:tcPr>
            <w:tcW w:w="9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 xml:space="preserve">Alunni iscritti al 1°settembre (e) </w:t>
            </w:r>
          </w:p>
        </w:tc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Alunni frequentanti classi  funzionanti con orario obbligatorio (f ) </w:t>
            </w:r>
          </w:p>
        </w:tc>
        <w:tc>
          <w:tcPr>
            <w:tcW w:w="10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 xml:space="preserve">Alunni frequentanti classi funzionanti con attività/insegnamenti opzionali facoltativi (g) </w:t>
            </w:r>
          </w:p>
        </w:tc>
        <w:tc>
          <w:tcPr>
            <w:tcW w:w="7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Alunni frequentanti classi funzionanti con mensa e dopo mensa (h) </w:t>
            </w:r>
          </w:p>
        </w:tc>
        <w:tc>
          <w:tcPr>
            <w:tcW w:w="7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Totale alunni frequentanti (i=f+g+h)</w:t>
            </w:r>
          </w:p>
        </w:tc>
        <w:tc>
          <w:tcPr>
            <w:tcW w:w="7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</w:rPr>
              <w:t>Di cui diversamente abili</w:t>
            </w:r>
          </w:p>
        </w:tc>
        <w:tc>
          <w:tcPr>
            <w:tcW w:w="7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Differenza tra alunni iscritti al 1° settembre e alunni frequentanti (l=e-i)</w:t>
            </w:r>
          </w:p>
        </w:tc>
        <w:tc>
          <w:tcPr>
            <w:tcW w:w="7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 xml:space="preserve">Media alunni per classe </w:t>
            </w:r>
          </w:p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i/d</w:t>
            </w:r>
          </w:p>
        </w:tc>
      </w:tr>
      <w:tr w:rsidR="00AA4B17">
        <w:trPr>
          <w:trHeight w:val="209"/>
        </w:trPr>
        <w:tc>
          <w:tcPr>
            <w:tcW w:w="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18"/>
                <w:szCs w:val="18"/>
              </w:rPr>
              <w:t>Prime</w:t>
            </w: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394"/>
                <w:tab w:val="right" w:pos="788"/>
              </w:tabs>
              <w:jc w:val="right"/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27</w:t>
            </w:r>
          </w:p>
        </w:tc>
        <w:tc>
          <w:tcPr>
            <w:tcW w:w="7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23</w:t>
            </w:r>
          </w:p>
        </w:tc>
        <w:tc>
          <w:tcPr>
            <w:tcW w:w="7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50</w:t>
            </w:r>
          </w:p>
        </w:tc>
        <w:tc>
          <w:tcPr>
            <w:tcW w:w="7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</w:pPr>
            <w:r>
              <w:rPr>
                <w:color w:val="000000"/>
                <w:sz w:val="18"/>
                <w:szCs w:val="18"/>
              </w:rPr>
              <w:t>12,50</w:t>
            </w:r>
          </w:p>
        </w:tc>
      </w:tr>
      <w:tr w:rsidR="00AA4B17">
        <w:tc>
          <w:tcPr>
            <w:tcW w:w="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18"/>
                <w:szCs w:val="18"/>
              </w:rPr>
              <w:t>Seconde</w:t>
            </w: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394"/>
                <w:tab w:val="right" w:pos="788"/>
              </w:tabs>
              <w:jc w:val="right"/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7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7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</w:pPr>
            <w:r>
              <w:rPr>
                <w:color w:val="000000"/>
                <w:sz w:val="18"/>
                <w:szCs w:val="18"/>
              </w:rPr>
              <w:t>15,00</w:t>
            </w:r>
          </w:p>
        </w:tc>
      </w:tr>
      <w:tr w:rsidR="00AA4B17">
        <w:tc>
          <w:tcPr>
            <w:tcW w:w="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18"/>
                <w:szCs w:val="18"/>
              </w:rPr>
              <w:t>Terze</w:t>
            </w: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394"/>
                <w:tab w:val="right" w:pos="788"/>
              </w:tabs>
              <w:jc w:val="right"/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7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42</w:t>
            </w:r>
          </w:p>
        </w:tc>
        <w:tc>
          <w:tcPr>
            <w:tcW w:w="7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</w:pPr>
            <w:r>
              <w:rPr>
                <w:color w:val="000000"/>
                <w:sz w:val="18"/>
                <w:szCs w:val="18"/>
              </w:rPr>
              <w:t>14,00</w:t>
            </w:r>
          </w:p>
        </w:tc>
      </w:tr>
      <w:tr w:rsidR="00AA4B17">
        <w:tc>
          <w:tcPr>
            <w:tcW w:w="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18"/>
                <w:szCs w:val="18"/>
              </w:rPr>
              <w:t>Quarte</w:t>
            </w: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394"/>
                <w:tab w:val="right" w:pos="788"/>
              </w:tabs>
              <w:jc w:val="right"/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9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7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7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</w:pPr>
            <w:r>
              <w:rPr>
                <w:color w:val="000000"/>
                <w:sz w:val="18"/>
                <w:szCs w:val="18"/>
              </w:rPr>
              <w:t>19,50</w:t>
            </w:r>
          </w:p>
        </w:tc>
      </w:tr>
      <w:tr w:rsidR="00AA4B17">
        <w:tc>
          <w:tcPr>
            <w:tcW w:w="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18"/>
                <w:szCs w:val="18"/>
              </w:rPr>
              <w:t>Quinte</w:t>
            </w: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25</w:t>
            </w:r>
          </w:p>
        </w:tc>
        <w:tc>
          <w:tcPr>
            <w:tcW w:w="7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7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</w:pPr>
            <w:r>
              <w:rPr>
                <w:color w:val="000000"/>
                <w:sz w:val="18"/>
                <w:szCs w:val="18"/>
              </w:rPr>
              <w:t>12,00</w:t>
            </w:r>
          </w:p>
        </w:tc>
      </w:tr>
      <w:tr w:rsidR="00AA4B17">
        <w:tc>
          <w:tcPr>
            <w:tcW w:w="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18"/>
                <w:szCs w:val="18"/>
              </w:rPr>
              <w:t>Pluriclassi</w:t>
            </w: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9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121</w:t>
            </w:r>
          </w:p>
        </w:tc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103</w:t>
            </w:r>
          </w:p>
        </w:tc>
        <w:tc>
          <w:tcPr>
            <w:tcW w:w="7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120</w:t>
            </w:r>
          </w:p>
        </w:tc>
        <w:tc>
          <w:tcPr>
            <w:tcW w:w="7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left" w:pos="615"/>
              </w:tabs>
              <w:snapToGrid w:val="0"/>
              <w:jc w:val="right"/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-1</w:t>
            </w:r>
          </w:p>
        </w:tc>
        <w:tc>
          <w:tcPr>
            <w:tcW w:w="7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</w:pPr>
            <w:r>
              <w:rPr>
                <w:color w:val="000000"/>
                <w:sz w:val="18"/>
                <w:szCs w:val="18"/>
              </w:rPr>
              <w:t>15,00</w:t>
            </w:r>
          </w:p>
        </w:tc>
      </w:tr>
      <w:tr w:rsidR="00AA4B17">
        <w:tc>
          <w:tcPr>
            <w:tcW w:w="10679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A4B17">
        <w:tc>
          <w:tcPr>
            <w:tcW w:w="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22</w:t>
            </w:r>
          </w:p>
        </w:tc>
        <w:tc>
          <w:tcPr>
            <w:tcW w:w="9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318</w:t>
            </w:r>
          </w:p>
        </w:tc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250</w:t>
            </w:r>
          </w:p>
        </w:tc>
        <w:tc>
          <w:tcPr>
            <w:tcW w:w="7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67</w:t>
            </w:r>
          </w:p>
        </w:tc>
        <w:tc>
          <w:tcPr>
            <w:tcW w:w="7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317</w:t>
            </w:r>
          </w:p>
        </w:tc>
        <w:tc>
          <w:tcPr>
            <w:tcW w:w="7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-1</w:t>
            </w:r>
          </w:p>
        </w:tc>
        <w:tc>
          <w:tcPr>
            <w:tcW w:w="7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</w:pPr>
            <w:r>
              <w:rPr>
                <w:color w:val="000000"/>
                <w:sz w:val="18"/>
                <w:szCs w:val="18"/>
              </w:rPr>
              <w:t>14,41</w:t>
            </w:r>
          </w:p>
        </w:tc>
      </w:tr>
      <w:tr w:rsidR="00AA4B17">
        <w:trPr>
          <w:trHeight w:val="177"/>
        </w:trPr>
        <w:tc>
          <w:tcPr>
            <w:tcW w:w="10679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A4B17">
        <w:tc>
          <w:tcPr>
            <w:tcW w:w="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18"/>
                <w:szCs w:val="18"/>
              </w:rPr>
              <w:t>Prime</w:t>
            </w: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 xml:space="preserve">  1</w:t>
            </w: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7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7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7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</w:pPr>
            <w:r>
              <w:rPr>
                <w:color w:val="000000"/>
                <w:sz w:val="18"/>
                <w:szCs w:val="18"/>
              </w:rPr>
              <w:t>13,00</w:t>
            </w:r>
          </w:p>
        </w:tc>
      </w:tr>
      <w:tr w:rsidR="00AA4B17">
        <w:tc>
          <w:tcPr>
            <w:tcW w:w="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18"/>
                <w:szCs w:val="18"/>
              </w:rPr>
              <w:t>Seconde</w:t>
            </w: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7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43</w:t>
            </w:r>
          </w:p>
        </w:tc>
        <w:tc>
          <w:tcPr>
            <w:tcW w:w="7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</w:pPr>
            <w:r>
              <w:rPr>
                <w:color w:val="000000"/>
                <w:sz w:val="18"/>
                <w:szCs w:val="18"/>
              </w:rPr>
              <w:t>14,33</w:t>
            </w:r>
          </w:p>
        </w:tc>
      </w:tr>
      <w:tr w:rsidR="00AA4B17">
        <w:tc>
          <w:tcPr>
            <w:tcW w:w="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18"/>
                <w:szCs w:val="18"/>
              </w:rPr>
              <w:t>Terze</w:t>
            </w: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17</w:t>
            </w:r>
          </w:p>
        </w:tc>
        <w:tc>
          <w:tcPr>
            <w:tcW w:w="7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44</w:t>
            </w:r>
          </w:p>
        </w:tc>
        <w:tc>
          <w:tcPr>
            <w:tcW w:w="7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61</w:t>
            </w:r>
          </w:p>
        </w:tc>
        <w:tc>
          <w:tcPr>
            <w:tcW w:w="7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</w:pPr>
            <w:r>
              <w:rPr>
                <w:color w:val="000000"/>
                <w:sz w:val="18"/>
                <w:szCs w:val="18"/>
              </w:rPr>
              <w:t>12,20</w:t>
            </w:r>
          </w:p>
        </w:tc>
      </w:tr>
      <w:tr w:rsidR="00AA4B17">
        <w:tc>
          <w:tcPr>
            <w:tcW w:w="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18"/>
                <w:szCs w:val="18"/>
              </w:rPr>
              <w:t>Pluriclassi</w:t>
            </w: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8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9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28</w:t>
            </w:r>
          </w:p>
        </w:tc>
        <w:tc>
          <w:tcPr>
            <w:tcW w:w="7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13</w:t>
            </w:r>
          </w:p>
        </w:tc>
        <w:tc>
          <w:tcPr>
            <w:tcW w:w="7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41</w:t>
            </w:r>
          </w:p>
        </w:tc>
        <w:tc>
          <w:tcPr>
            <w:tcW w:w="7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+1</w:t>
            </w:r>
          </w:p>
        </w:tc>
        <w:tc>
          <w:tcPr>
            <w:tcW w:w="7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</w:pPr>
            <w:r>
              <w:rPr>
                <w:color w:val="000000"/>
                <w:sz w:val="18"/>
                <w:szCs w:val="18"/>
              </w:rPr>
              <w:t>13,67</w:t>
            </w:r>
          </w:p>
        </w:tc>
      </w:tr>
      <w:tr w:rsidR="00AA4B17">
        <w:tc>
          <w:tcPr>
            <w:tcW w:w="10679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A4B17">
        <w:tc>
          <w:tcPr>
            <w:tcW w:w="95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4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left" w:pos="285"/>
                <w:tab w:val="center" w:pos="394"/>
              </w:tabs>
              <w:jc w:val="center"/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84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14</w:t>
            </w:r>
          </w:p>
        </w:tc>
        <w:tc>
          <w:tcPr>
            <w:tcW w:w="9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183</w:t>
            </w:r>
          </w:p>
        </w:tc>
        <w:tc>
          <w:tcPr>
            <w:tcW w:w="67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2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56</w:t>
            </w:r>
          </w:p>
        </w:tc>
        <w:tc>
          <w:tcPr>
            <w:tcW w:w="7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128</w:t>
            </w:r>
          </w:p>
        </w:tc>
        <w:tc>
          <w:tcPr>
            <w:tcW w:w="7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184</w:t>
            </w:r>
          </w:p>
        </w:tc>
        <w:tc>
          <w:tcPr>
            <w:tcW w:w="7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</w:pPr>
            <w:r>
              <w:rPr>
                <w:color w:val="000000"/>
                <w:sz w:val="18"/>
                <w:szCs w:val="18"/>
              </w:rPr>
              <w:t>16</w:t>
            </w:r>
          </w:p>
        </w:tc>
        <w:tc>
          <w:tcPr>
            <w:tcW w:w="74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+1</w:t>
            </w:r>
          </w:p>
        </w:tc>
        <w:tc>
          <w:tcPr>
            <w:tcW w:w="75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</w:pPr>
            <w:r>
              <w:rPr>
                <w:color w:val="000000"/>
                <w:sz w:val="18"/>
                <w:szCs w:val="18"/>
              </w:rPr>
              <w:t>13,14</w:t>
            </w:r>
          </w:p>
        </w:tc>
      </w:tr>
      <w:tr w:rsidR="00AA4B17">
        <w:tc>
          <w:tcPr>
            <w:tcW w:w="10679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AA4B17" w:rsidRDefault="00AA4B17">
      <w:pPr>
        <w:widowControl w:val="0"/>
        <w:rPr>
          <w:color w:val="000000"/>
          <w:sz w:val="18"/>
          <w:szCs w:val="18"/>
        </w:rPr>
      </w:pPr>
    </w:p>
    <w:p w:rsidR="00AA4B17" w:rsidRDefault="00AA4B17">
      <w:pPr>
        <w:pageBreakBefore/>
        <w:widowControl w:val="0"/>
      </w:pPr>
      <w:r>
        <w:rPr>
          <w:b/>
          <w:bCs/>
          <w:color w:val="000000"/>
        </w:rPr>
        <w:lastRenderedPageBreak/>
        <w:t>Dati Generali Scuola Secondaria di II Grado  - Data di riferimento: 15 marzo</w:t>
      </w:r>
    </w:p>
    <w:p w:rsidR="00AA4B17" w:rsidRDefault="00AA4B17">
      <w:pPr>
        <w:widowControl w:val="0"/>
      </w:pPr>
      <w:r>
        <w:rPr>
          <w:color w:val="000000"/>
          <w:sz w:val="22"/>
          <w:szCs w:val="22"/>
        </w:rPr>
        <w:t>La struttura delle classi per l’anno scolastico  è la seguente:</w:t>
      </w:r>
    </w:p>
    <w:p w:rsidR="00AA4B17" w:rsidRDefault="00AA4B17">
      <w:pPr>
        <w:widowControl w:val="0"/>
        <w:rPr>
          <w:color w:val="000000"/>
          <w:sz w:val="22"/>
          <w:szCs w:val="22"/>
        </w:rPr>
      </w:pPr>
    </w:p>
    <w:p w:rsidR="00AA4B17" w:rsidRDefault="00AA4B17">
      <w:pPr>
        <w:widowControl w:val="0"/>
      </w:pPr>
      <w:r>
        <w:rPr>
          <w:color w:val="000000"/>
          <w:sz w:val="22"/>
          <w:szCs w:val="22"/>
        </w:rPr>
        <w:t>N. indirizzi presenti: .........</w:t>
      </w:r>
    </w:p>
    <w:p w:rsidR="00AA4B17" w:rsidRDefault="00AA4B17">
      <w:pPr>
        <w:widowControl w:val="0"/>
      </w:pPr>
      <w:r>
        <w:rPr>
          <w:color w:val="000000"/>
          <w:sz w:val="22"/>
          <w:szCs w:val="22"/>
        </w:rPr>
        <w:t>N. classi articolate:  1 E 2 PLURICLASSE</w:t>
      </w:r>
    </w:p>
    <w:tbl>
      <w:tblPr>
        <w:tblW w:w="0" w:type="auto"/>
        <w:tblInd w:w="25" w:type="dxa"/>
        <w:tblLayout w:type="fixed"/>
        <w:tblCellMar>
          <w:top w:w="30" w:type="dxa"/>
          <w:left w:w="25" w:type="dxa"/>
          <w:bottom w:w="30" w:type="dxa"/>
          <w:right w:w="30" w:type="dxa"/>
        </w:tblCellMar>
        <w:tblLook w:val="0000"/>
      </w:tblPr>
      <w:tblGrid>
        <w:gridCol w:w="546"/>
        <w:gridCol w:w="656"/>
        <w:gridCol w:w="655"/>
        <w:gridCol w:w="874"/>
        <w:gridCol w:w="765"/>
        <w:gridCol w:w="763"/>
        <w:gridCol w:w="765"/>
        <w:gridCol w:w="763"/>
        <w:gridCol w:w="873"/>
        <w:gridCol w:w="655"/>
        <w:gridCol w:w="871"/>
        <w:gridCol w:w="873"/>
        <w:gridCol w:w="767"/>
        <w:gridCol w:w="777"/>
      </w:tblGrid>
      <w:tr w:rsidR="00AA4B17">
        <w:tc>
          <w:tcPr>
            <w:tcW w:w="54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31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Classi/Sezioni</w:t>
            </w:r>
          </w:p>
        </w:tc>
        <w:tc>
          <w:tcPr>
            <w:tcW w:w="8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Alunni Iscritti</w:t>
            </w:r>
          </w:p>
        </w:tc>
        <w:tc>
          <w:tcPr>
            <w:tcW w:w="7095" w:type="dxa"/>
            <w:gridSpan w:val="9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Alunni frequentanti</w:t>
            </w:r>
          </w:p>
        </w:tc>
        <w:tc>
          <w:tcPr>
            <w:tcW w:w="77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</w:tr>
      <w:tr w:rsidR="00AA4B17">
        <w:tc>
          <w:tcPr>
            <w:tcW w:w="5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Numero classi corsi diurni (a)</w:t>
            </w:r>
          </w:p>
        </w:tc>
        <w:tc>
          <w:tcPr>
            <w:tcW w:w="6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Numero classi corsi serali (b)</w:t>
            </w:r>
          </w:p>
        </w:tc>
        <w:tc>
          <w:tcPr>
            <w:tcW w:w="87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</w:rPr>
              <w:t>Totale classi (c=a+b)</w:t>
            </w:r>
          </w:p>
        </w:tc>
        <w:tc>
          <w:tcPr>
            <w:tcW w:w="7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</w:rPr>
              <w:t>Alunni iscritti al 1°settembre  corsi diurni (d)</w:t>
            </w:r>
          </w:p>
        </w:tc>
        <w:tc>
          <w:tcPr>
            <w:tcW w:w="76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Alunni iscritti al 1°settembre  corsi serali (e)</w:t>
            </w:r>
          </w:p>
        </w:tc>
        <w:tc>
          <w:tcPr>
            <w:tcW w:w="7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</w:rPr>
              <w:t xml:space="preserve">Alunni frequentanti classi corsi diurni (f) </w:t>
            </w:r>
          </w:p>
        </w:tc>
        <w:tc>
          <w:tcPr>
            <w:tcW w:w="76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Alunni frequentanti classi corsi serali (g)</w:t>
            </w:r>
          </w:p>
        </w:tc>
        <w:tc>
          <w:tcPr>
            <w:tcW w:w="8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</w:rPr>
              <w:t>Totale alunni frequentanti (h=f+g)</w:t>
            </w:r>
          </w:p>
        </w:tc>
        <w:tc>
          <w:tcPr>
            <w:tcW w:w="6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Di cui div. abili</w:t>
            </w:r>
          </w:p>
        </w:tc>
        <w:tc>
          <w:tcPr>
            <w:tcW w:w="8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</w:rPr>
              <w:t>Differenza tra alunni iscritti al 1° settembre e alunni frequentanti corsi diurni (i=d-f)</w:t>
            </w:r>
          </w:p>
        </w:tc>
        <w:tc>
          <w:tcPr>
            <w:tcW w:w="8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</w:rPr>
              <w:t>Differenza tra alunni iscritti al 1° settembre e alunni frequentanti corsi serali (l=e-g)</w:t>
            </w:r>
          </w:p>
        </w:tc>
        <w:tc>
          <w:tcPr>
            <w:tcW w:w="7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i/>
                <w:iCs/>
                <w:color w:val="000000"/>
                <w:sz w:val="18"/>
                <w:szCs w:val="18"/>
              </w:rPr>
              <w:t>Media alunni per classe corsi diurni (f/a)</w:t>
            </w:r>
          </w:p>
        </w:tc>
        <w:tc>
          <w:tcPr>
            <w:tcW w:w="7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A4B17">
        <w:tc>
          <w:tcPr>
            <w:tcW w:w="5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18"/>
                <w:szCs w:val="18"/>
              </w:rPr>
              <w:t>Prime</w:t>
            </w:r>
          </w:p>
        </w:tc>
        <w:tc>
          <w:tcPr>
            <w:tcW w:w="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AA4B17">
        <w:tc>
          <w:tcPr>
            <w:tcW w:w="5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18"/>
                <w:szCs w:val="18"/>
              </w:rPr>
              <w:t>Seconde</w:t>
            </w:r>
          </w:p>
        </w:tc>
        <w:tc>
          <w:tcPr>
            <w:tcW w:w="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left" w:pos="540"/>
              </w:tabs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  <w:p w:rsidR="00AA4B17" w:rsidRDefault="00AA4B17">
            <w:pPr>
              <w:widowControl w:val="0"/>
              <w:tabs>
                <w:tab w:val="left" w:pos="540"/>
              </w:tabs>
              <w:jc w:val="center"/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6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  <w:p w:rsidR="00AA4B17" w:rsidRDefault="00AA4B17">
            <w:pPr>
              <w:widowControl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6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6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  <w:p w:rsidR="00AA4B17" w:rsidRDefault="00AA4B17">
            <w:pPr>
              <w:widowControl w:val="0"/>
              <w:snapToGrid w:val="0"/>
              <w:jc w:val="right"/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8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  <w:p w:rsidR="00AA4B17" w:rsidRDefault="00AA4B17">
            <w:pPr>
              <w:widowControl w:val="0"/>
              <w:snapToGrid w:val="0"/>
              <w:jc w:val="right"/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7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AA4B17">
        <w:tc>
          <w:tcPr>
            <w:tcW w:w="5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18"/>
                <w:szCs w:val="18"/>
              </w:rPr>
              <w:t>Terze</w:t>
            </w:r>
          </w:p>
        </w:tc>
        <w:tc>
          <w:tcPr>
            <w:tcW w:w="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AA4B17">
        <w:tc>
          <w:tcPr>
            <w:tcW w:w="5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18"/>
                <w:szCs w:val="18"/>
              </w:rPr>
              <w:t>Quarte</w:t>
            </w:r>
          </w:p>
        </w:tc>
        <w:tc>
          <w:tcPr>
            <w:tcW w:w="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6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6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6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6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  <w:p w:rsidR="00AA4B17" w:rsidRDefault="00AA4B17">
            <w:pPr>
              <w:widowControl w:val="0"/>
              <w:snapToGrid w:val="0"/>
              <w:jc w:val="right"/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8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  <w:p w:rsidR="00AA4B17" w:rsidRDefault="00AA4B17">
            <w:pPr>
              <w:widowControl w:val="0"/>
              <w:snapToGrid w:val="0"/>
              <w:jc w:val="right"/>
            </w:pPr>
            <w:r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AA4B17">
        <w:tc>
          <w:tcPr>
            <w:tcW w:w="5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18"/>
                <w:szCs w:val="18"/>
              </w:rPr>
              <w:t>Quinte</w:t>
            </w:r>
          </w:p>
        </w:tc>
        <w:tc>
          <w:tcPr>
            <w:tcW w:w="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6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AA4B17">
        <w:tc>
          <w:tcPr>
            <w:tcW w:w="10603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AA4B17">
        <w:tc>
          <w:tcPr>
            <w:tcW w:w="54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18"/>
                <w:szCs w:val="18"/>
              </w:rPr>
              <w:t>Totale</w:t>
            </w:r>
          </w:p>
        </w:tc>
        <w:tc>
          <w:tcPr>
            <w:tcW w:w="656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6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7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7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76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76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8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39</w:t>
            </w:r>
          </w:p>
        </w:tc>
        <w:tc>
          <w:tcPr>
            <w:tcW w:w="65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</w:pPr>
            <w:r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8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8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</w:pPr>
            <w:r>
              <w:rPr>
                <w:color w:val="000000"/>
                <w:sz w:val="18"/>
                <w:szCs w:val="18"/>
              </w:rPr>
              <w:t>19,50</w:t>
            </w:r>
          </w:p>
        </w:tc>
        <w:tc>
          <w:tcPr>
            <w:tcW w:w="77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18"/>
                <w:szCs w:val="18"/>
              </w:rPr>
            </w:pPr>
          </w:p>
        </w:tc>
      </w:tr>
      <w:tr w:rsidR="00AA4B17">
        <w:tc>
          <w:tcPr>
            <w:tcW w:w="10603" w:type="dxa"/>
            <w:gridSpan w:val="14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18"/>
                <w:szCs w:val="18"/>
              </w:rPr>
            </w:pPr>
          </w:p>
        </w:tc>
      </w:tr>
    </w:tbl>
    <w:p w:rsidR="00AA4B17" w:rsidRDefault="00AA4B17">
      <w:pPr>
        <w:widowControl w:val="0"/>
        <w:rPr>
          <w:color w:val="000000"/>
          <w:sz w:val="18"/>
          <w:szCs w:val="18"/>
        </w:rPr>
      </w:pPr>
    </w:p>
    <w:p w:rsidR="00AA4B17" w:rsidRDefault="00AA4B17">
      <w:pPr>
        <w:pageBreakBefore/>
        <w:widowControl w:val="0"/>
      </w:pPr>
      <w:r>
        <w:rPr>
          <w:b/>
          <w:bCs/>
          <w:color w:val="000000"/>
        </w:rPr>
        <w:lastRenderedPageBreak/>
        <w:t>Dati Personale  - Data di riferimento: 15 marzo</w:t>
      </w:r>
    </w:p>
    <w:p w:rsidR="00AA4B17" w:rsidRDefault="00AA4B17">
      <w:pPr>
        <w:widowControl w:val="0"/>
      </w:pPr>
      <w:r>
        <w:rPr>
          <w:color w:val="000000"/>
          <w:sz w:val="22"/>
          <w:szCs w:val="22"/>
        </w:rPr>
        <w:t xml:space="preserve">     La situazione del personale docente e ATA (organico di fatto) in servizio può così sintetizzarsi: </w:t>
      </w:r>
    </w:p>
    <w:tbl>
      <w:tblPr>
        <w:tblW w:w="0" w:type="auto"/>
        <w:tblInd w:w="25" w:type="dxa"/>
        <w:tblLayout w:type="fixed"/>
        <w:tblCellMar>
          <w:top w:w="30" w:type="dxa"/>
          <w:left w:w="25" w:type="dxa"/>
          <w:bottom w:w="30" w:type="dxa"/>
          <w:right w:w="30" w:type="dxa"/>
        </w:tblCellMar>
        <w:tblLook w:val="0000"/>
      </w:tblPr>
      <w:tblGrid>
        <w:gridCol w:w="8474"/>
        <w:gridCol w:w="1132"/>
      </w:tblGrid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DIRIGENTE SCOLASTICO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NUMERO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i/>
                <w:iCs/>
                <w:color w:val="000000"/>
                <w:sz w:val="22"/>
                <w:szCs w:val="22"/>
              </w:rPr>
              <w:t>N.B. in presenza di cattedra o posto esterno il docente va rilevato solo dalla scuola di titolarità del posto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Insegnanti titolari a tempo indeterminato full-time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65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Insegnanti titolari a tempo indeterminato part-time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Insegnanti titolari di sostegno a tempo indeterminato full-time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Insegnanti titolari di sostegno a tempo indeterminato part-time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Insegnanti su posto normale a tempo determinato con contratto annuale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Insegnanti di sostegno a tempo determinato con contratto annuale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Insegnanti a tempo determinato con contratto fino al 30 Giugno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27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Insegnanti di sostegno a tempo determinato con contratto fino al 30 Giugno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23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Insegnanti di religione a tempo indeterminato full-time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Insegnanti di religione a tempo indeterminato part-time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Insegnanti di religione incaricati annuali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Insegnanti su posto normale con contratto a tempo determinato su spezzone orario*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17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Insegnanti di sostegno con contratto a tempo determinato su spezzone orario*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i/>
                <w:iCs/>
                <w:color w:val="000000"/>
                <w:sz w:val="22"/>
                <w:szCs w:val="22"/>
              </w:rPr>
              <w:t>*da censire solo presso la 1° scuola che stipula il primo contratto nel caso in cui il docente abbia più spezzoni e quindi abbia stipulato diversi contratti con altrettante scuole.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TOTALE PERSONALE DOCENTE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156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i/>
                <w:iCs/>
                <w:color w:val="000000"/>
                <w:sz w:val="22"/>
                <w:szCs w:val="22"/>
              </w:rPr>
              <w:t>N.B. il personale ATA va rilevato solo dalla scuola di titolarità del posto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NUMERO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Direttore dei Servizi Generali ed Amministrativi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Direttore dei Servizi Generali ed Amministrativi a tempo determinato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Coordinatore Amministrativo e Tecnico e/o Responsabile amministrativo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Assistenti Amministrativi a tempo indeterminato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AA4B17">
        <w:trPr>
          <w:trHeight w:val="405"/>
        </w:trPr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Assistenti Amministrativi a tempo determinato con contratto annuale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Assistenti Amministrativi a tempo determinato con contratto fino al 30 Giugno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Assistenti Tecnici a tempo indeterminato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Assistenti Tecnici a tempo determinato con contratto annuale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Assistenti Tecnici a tempo determinato con contratto fino al 30 Giugno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Collaboratori scolastici dei servizi a tempo indeterminato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Collaboratori scolastici a tempo indeterminato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15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Collaboratori scolastici a tempo determinato con contratto annuale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Collaboratori scolastici a tempo determinato con contratto fino al 30 Giugno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Personale altri profili (guardarobiere, cuoco, infermiere) a tempo indeterminato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Personale altri profili (guardarobiere, cuoco, infermiere) a tempo determinato con contratto annuale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>Personale altri profili (guardarobiere, cuoco, infermiere) a tempo determinato con contratto fino al 30 Giugno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2"/>
                <w:szCs w:val="22"/>
              </w:rPr>
              <w:t xml:space="preserve">Personale ATA a tempo indeterminato part-time – 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22"/>
                <w:szCs w:val="22"/>
              </w:rPr>
              <w:t>TOTALE PERSONALE ATA</w:t>
            </w: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right"/>
            </w:pPr>
            <w:r>
              <w:rPr>
                <w:color w:val="000000"/>
                <w:sz w:val="22"/>
                <w:szCs w:val="22"/>
              </w:rPr>
              <w:t>31</w:t>
            </w:r>
          </w:p>
        </w:tc>
      </w:tr>
      <w:tr w:rsidR="00AA4B17">
        <w:tc>
          <w:tcPr>
            <w:tcW w:w="847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vAlign w:val="center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3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AA4B17" w:rsidRDefault="00AA4B17">
      <w:pPr>
        <w:widowControl w:val="0"/>
        <w:ind w:left="-540" w:right="-442"/>
        <w:rPr>
          <w:color w:val="000000"/>
          <w:sz w:val="18"/>
          <w:szCs w:val="22"/>
        </w:rPr>
      </w:pPr>
    </w:p>
    <w:p w:rsidR="00AA4B17" w:rsidRDefault="00AA4B17">
      <w:pPr>
        <w:widowControl w:val="0"/>
        <w:ind w:left="-540" w:right="-442"/>
      </w:pPr>
      <w:r>
        <w:rPr>
          <w:color w:val="000000"/>
          <w:sz w:val="20"/>
          <w:szCs w:val="22"/>
        </w:rPr>
        <w:t xml:space="preserve">Si rilevano, altresì, n. ..0. unità di personale estraneo all'amministrazione che espleta il servizio di pulizia degli spazi e dei locali ivi compreso quello beneficiario delle disposizioni contemplate dal decreto interministeriale 20 aprile 2001, n. 65, nonchè i soggetti </w:t>
      </w:r>
      <w:r>
        <w:rPr>
          <w:color w:val="000000"/>
          <w:sz w:val="20"/>
          <w:szCs w:val="22"/>
        </w:rPr>
        <w:lastRenderedPageBreak/>
        <w:t>destinatari degli incarichi di collaborazione coordinata e continuativa di cui all'art. 2 del decreto interministeriale 20 aprile 2001, n. 66.</w:t>
      </w:r>
    </w:p>
    <w:p w:rsidR="00AA4B17" w:rsidRDefault="00AA4B17">
      <w:pPr>
        <w:pStyle w:val="Titolo1"/>
      </w:pPr>
      <w:r>
        <w:t>Spese per tipologia</w:t>
      </w:r>
    </w:p>
    <w:p w:rsidR="00AA4B17" w:rsidRDefault="00AA4B17"/>
    <w:p w:rsidR="00AA4B17" w:rsidRDefault="00AA4B17">
      <w:pPr>
        <w:widowControl w:val="0"/>
      </w:pPr>
      <w:r>
        <w:rPr>
          <w:color w:val="000000"/>
          <w:sz w:val="22"/>
          <w:szCs w:val="22"/>
        </w:rPr>
        <w:t>Le risultanze complessive delle uscite relative alle attività ed ai progetti possono essere riclassificate per tipologia di spesa, allo scopo di consentire un’analisi costi-benefici inerente le attività ed i progetti, anche in considerazione dello sfasamento temporale con cui la progettualità scolastica trova concreta realizzazione rispetto ad una programmazione ed una gestione espresse in termini di competenza finanziaria.</w:t>
      </w:r>
    </w:p>
    <w:tbl>
      <w:tblPr>
        <w:tblW w:w="0" w:type="auto"/>
        <w:tblInd w:w="5" w:type="dxa"/>
        <w:tblLayout w:type="fixed"/>
        <w:tblCellMar>
          <w:left w:w="5" w:type="dxa"/>
          <w:right w:w="0" w:type="dxa"/>
        </w:tblCellMar>
        <w:tblLook w:val="0000"/>
      </w:tblPr>
      <w:tblGrid>
        <w:gridCol w:w="10601"/>
      </w:tblGrid>
      <w:tr w:rsidR="00AA4B17">
        <w:tc>
          <w:tcPr>
            <w:tcW w:w="106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b/>
                <w:bCs/>
                <w:color w:val="000000"/>
                <w:sz w:val="20"/>
                <w:szCs w:val="20"/>
              </w:rPr>
              <w:t>SPESE</w:t>
            </w:r>
          </w:p>
        </w:tc>
      </w:tr>
    </w:tbl>
    <w:p w:rsidR="00AA4B17" w:rsidRDefault="00AA4B17">
      <w:pPr>
        <w:widowControl w:val="0"/>
        <w:rPr>
          <w:color w:val="000000"/>
          <w:sz w:val="20"/>
          <w:szCs w:val="20"/>
        </w:rPr>
      </w:pPr>
    </w:p>
    <w:tbl>
      <w:tblPr>
        <w:tblW w:w="0" w:type="auto"/>
        <w:tblInd w:w="25" w:type="dxa"/>
        <w:tblLayout w:type="fixed"/>
        <w:tblCellMar>
          <w:top w:w="30" w:type="dxa"/>
          <w:left w:w="25" w:type="dxa"/>
          <w:bottom w:w="30" w:type="dxa"/>
          <w:right w:w="30" w:type="dxa"/>
        </w:tblCellMar>
        <w:tblLook w:val="0000"/>
      </w:tblPr>
      <w:tblGrid>
        <w:gridCol w:w="1171"/>
        <w:gridCol w:w="1260"/>
        <w:gridCol w:w="1088"/>
        <w:gridCol w:w="1205"/>
        <w:gridCol w:w="944"/>
        <w:gridCol w:w="991"/>
        <w:gridCol w:w="1073"/>
        <w:gridCol w:w="720"/>
        <w:gridCol w:w="1268"/>
        <w:gridCol w:w="1268"/>
      </w:tblGrid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20"/>
                <w:szCs w:val="22"/>
              </w:rPr>
              <w:t>Personale</w:t>
            </w:r>
          </w:p>
          <w:p w:rsidR="00AA4B17" w:rsidRDefault="00AA4B17">
            <w:pPr>
              <w:widowControl w:val="0"/>
              <w:jc w:val="center"/>
              <w:rPr>
                <w:color w:val="000000"/>
                <w:sz w:val="20"/>
                <w:szCs w:val="22"/>
              </w:rPr>
            </w:pPr>
          </w:p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20"/>
                <w:szCs w:val="22"/>
              </w:rPr>
              <w:t>(impegno)</w:t>
            </w: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20"/>
                <w:szCs w:val="22"/>
              </w:rPr>
              <w:t>Beni Di Consumo (impegno)</w:t>
            </w: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20"/>
                <w:szCs w:val="22"/>
              </w:rPr>
              <w:t>Servizi Esterni (impegno)</w:t>
            </w: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20"/>
                <w:szCs w:val="22"/>
              </w:rPr>
              <w:t>Altre Spese</w:t>
            </w:r>
          </w:p>
          <w:p w:rsidR="00AA4B17" w:rsidRDefault="00AA4B17">
            <w:pPr>
              <w:widowControl w:val="0"/>
              <w:jc w:val="center"/>
              <w:rPr>
                <w:color w:val="000000"/>
                <w:sz w:val="20"/>
                <w:szCs w:val="22"/>
              </w:rPr>
            </w:pPr>
          </w:p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20"/>
                <w:szCs w:val="22"/>
              </w:rPr>
              <w:t>(impegno)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20"/>
                <w:szCs w:val="22"/>
              </w:rPr>
              <w:t>Tributi</w:t>
            </w:r>
          </w:p>
          <w:p w:rsidR="00AA4B17" w:rsidRDefault="00AA4B17">
            <w:pPr>
              <w:widowControl w:val="0"/>
              <w:jc w:val="center"/>
              <w:rPr>
                <w:color w:val="000000"/>
                <w:sz w:val="20"/>
                <w:szCs w:val="22"/>
              </w:rPr>
            </w:pPr>
          </w:p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20"/>
                <w:szCs w:val="22"/>
              </w:rPr>
              <w:t>(impegno)</w:t>
            </w: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20"/>
                <w:szCs w:val="22"/>
              </w:rPr>
              <w:t>Investimenti</w:t>
            </w:r>
          </w:p>
          <w:p w:rsidR="00AA4B17" w:rsidRDefault="00AA4B17">
            <w:pPr>
              <w:widowControl w:val="0"/>
              <w:jc w:val="center"/>
              <w:rPr>
                <w:color w:val="000000"/>
                <w:sz w:val="20"/>
                <w:szCs w:val="22"/>
              </w:rPr>
            </w:pPr>
          </w:p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20"/>
                <w:szCs w:val="22"/>
              </w:rPr>
              <w:t>(impegno)</w:t>
            </w: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20"/>
                <w:szCs w:val="22"/>
              </w:rPr>
              <w:t>Oneri Finanziari (impegno)</w:t>
            </w: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20"/>
                <w:szCs w:val="22"/>
              </w:rPr>
              <w:t>Program-mazione Definitiva</w:t>
            </w: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jc w:val="center"/>
            </w:pPr>
            <w:r>
              <w:rPr>
                <w:color w:val="000000"/>
                <w:sz w:val="20"/>
                <w:szCs w:val="22"/>
              </w:rPr>
              <w:t>Tot. Impegni</w:t>
            </w: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i/>
                <w:iCs/>
                <w:color w:val="000000"/>
                <w:sz w:val="20"/>
                <w:szCs w:val="20"/>
              </w:rPr>
              <w:t>A01</w:t>
            </w: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514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532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i/>
                <w:iCs/>
                <w:color w:val="000000"/>
                <w:sz w:val="20"/>
                <w:szCs w:val="20"/>
              </w:rPr>
              <w:t>A02</w:t>
            </w: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i/>
                <w:iCs/>
                <w:color w:val="000000"/>
                <w:sz w:val="20"/>
                <w:szCs w:val="20"/>
              </w:rPr>
              <w:t>A03</w:t>
            </w: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left" w:pos="225"/>
                <w:tab w:val="center" w:pos="600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i/>
                <w:iCs/>
                <w:color w:val="000000"/>
                <w:sz w:val="20"/>
                <w:szCs w:val="20"/>
              </w:rPr>
              <w:t>A04</w:t>
            </w: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i/>
                <w:iCs/>
                <w:color w:val="000000"/>
                <w:sz w:val="20"/>
                <w:szCs w:val="20"/>
              </w:rPr>
              <w:t>A05</w:t>
            </w: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i/>
                <w:iCs/>
                <w:color w:val="000000"/>
                <w:sz w:val="20"/>
                <w:szCs w:val="20"/>
              </w:rPr>
              <w:t>PROGETTI SUPPORTO DIDATTICA</w:t>
            </w: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604"/>
                <w:tab w:val="right" w:pos="1208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tabs>
                <w:tab w:val="left" w:pos="1080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604"/>
                <w:tab w:val="right" w:pos="1208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tabs>
                <w:tab w:val="left" w:pos="1080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604"/>
                <w:tab w:val="right" w:pos="1208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tabs>
                <w:tab w:val="left" w:pos="1080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604"/>
                <w:tab w:val="right" w:pos="1208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tabs>
                <w:tab w:val="left" w:pos="1080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604"/>
                <w:tab w:val="right" w:pos="1208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tabs>
                <w:tab w:val="left" w:pos="1080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604"/>
                <w:tab w:val="right" w:pos="1208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tabs>
                <w:tab w:val="left" w:pos="1080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left" w:pos="255"/>
                <w:tab w:val="center" w:pos="604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600"/>
                <w:tab w:val="right" w:pos="1200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left" w:pos="255"/>
                <w:tab w:val="center" w:pos="604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600"/>
                <w:tab w:val="right" w:pos="1200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left" w:pos="255"/>
                <w:tab w:val="center" w:pos="604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600"/>
                <w:tab w:val="right" w:pos="1200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left" w:pos="255"/>
                <w:tab w:val="center" w:pos="604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600"/>
                <w:tab w:val="right" w:pos="1200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left" w:pos="255"/>
                <w:tab w:val="center" w:pos="604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600"/>
                <w:tab w:val="right" w:pos="1200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left" w:pos="255"/>
                <w:tab w:val="center" w:pos="604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600"/>
                <w:tab w:val="right" w:pos="1200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left" w:pos="255"/>
                <w:tab w:val="center" w:pos="604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600"/>
                <w:tab w:val="right" w:pos="1200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left" w:pos="255"/>
                <w:tab w:val="center" w:pos="604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600"/>
                <w:tab w:val="right" w:pos="1200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left" w:pos="255"/>
                <w:tab w:val="center" w:pos="604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600"/>
                <w:tab w:val="right" w:pos="1200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left" w:pos="255"/>
                <w:tab w:val="center" w:pos="604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600"/>
                <w:tab w:val="right" w:pos="1200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left" w:pos="255"/>
                <w:tab w:val="center" w:pos="604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600"/>
                <w:tab w:val="right" w:pos="1200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left" w:pos="255"/>
                <w:tab w:val="center" w:pos="604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600"/>
                <w:tab w:val="right" w:pos="1200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left" w:pos="255"/>
                <w:tab w:val="center" w:pos="604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600"/>
                <w:tab w:val="right" w:pos="1200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left" w:pos="255"/>
                <w:tab w:val="center" w:pos="604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600"/>
                <w:tab w:val="right" w:pos="1200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left" w:pos="255"/>
                <w:tab w:val="center" w:pos="604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600"/>
                <w:tab w:val="right" w:pos="1200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left" w:pos="255"/>
                <w:tab w:val="center" w:pos="604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600"/>
                <w:tab w:val="right" w:pos="1200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left" w:pos="255"/>
                <w:tab w:val="center" w:pos="604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600"/>
                <w:tab w:val="right" w:pos="1200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left" w:pos="255"/>
                <w:tab w:val="center" w:pos="604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600"/>
                <w:tab w:val="right" w:pos="1200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left" w:pos="255"/>
                <w:tab w:val="center" w:pos="604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tabs>
                <w:tab w:val="center" w:pos="600"/>
                <w:tab w:val="right" w:pos="1200"/>
              </w:tabs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  <w:tr w:rsidR="00AA4B17">
        <w:trPr>
          <w:trHeight w:val="455"/>
        </w:trPr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color w:val="000000"/>
                <w:sz w:val="20"/>
                <w:szCs w:val="20"/>
              </w:rPr>
              <w:t>FORMAZIONE</w:t>
            </w: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4B17">
        <w:trPr>
          <w:trHeight w:val="455"/>
        </w:trPr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4B17">
        <w:trPr>
          <w:trHeight w:val="455"/>
        </w:trPr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4B17">
        <w:trPr>
          <w:trHeight w:val="455"/>
        </w:trPr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i/>
                <w:iCs/>
                <w:color w:val="000000"/>
                <w:sz w:val="20"/>
                <w:szCs w:val="20"/>
              </w:rPr>
              <w:t>ALTRI PROGETTI</w:t>
            </w: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4B17">
        <w:trPr>
          <w:trHeight w:val="455"/>
        </w:trPr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4B17">
        <w:trPr>
          <w:trHeight w:val="455"/>
        </w:trPr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4B17">
        <w:trPr>
          <w:trHeight w:val="455"/>
        </w:trPr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4B17">
        <w:trPr>
          <w:trHeight w:val="455"/>
        </w:trPr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i/>
                <w:iCs/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</w:pPr>
            <w:r>
              <w:rPr>
                <w:i/>
                <w:iCs/>
                <w:color w:val="000000"/>
                <w:sz w:val="20"/>
                <w:szCs w:val="20"/>
              </w:rPr>
              <w:t>TOTALE</w:t>
            </w: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AA4B17">
        <w:tc>
          <w:tcPr>
            <w:tcW w:w="117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rPr>
                <w:color w:val="000000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8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0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4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0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6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:rsidR="00AA4B17" w:rsidRDefault="00AA4B17">
            <w:pPr>
              <w:widowControl w:val="0"/>
              <w:snapToGrid w:val="0"/>
              <w:jc w:val="right"/>
              <w:rPr>
                <w:color w:val="000000"/>
                <w:sz w:val="20"/>
                <w:szCs w:val="20"/>
              </w:rPr>
            </w:pPr>
          </w:p>
        </w:tc>
      </w:tr>
    </w:tbl>
    <w:p w:rsidR="00AA4B17" w:rsidRDefault="00AA4B17">
      <w:pPr>
        <w:widowControl w:val="0"/>
        <w:rPr>
          <w:color w:val="000000"/>
          <w:sz w:val="22"/>
          <w:szCs w:val="22"/>
        </w:rPr>
      </w:pPr>
    </w:p>
    <w:sectPr w:rsidR="00AA4B17">
      <w:pgSz w:w="11906" w:h="16838"/>
      <w:pgMar w:top="851" w:right="1134" w:bottom="1134" w:left="1134" w:header="720" w:footer="720" w:gutter="0"/>
      <w:cols w:space="720"/>
      <w:docGrid w:linePitch="360" w:charSpace="-635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5B67D4"/>
    <w:rsid w:val="002822C0"/>
    <w:rsid w:val="005B67D4"/>
    <w:rsid w:val="00A34EB3"/>
    <w:rsid w:val="00AA4B1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suppressAutoHyphens/>
    </w:pPr>
    <w:rPr>
      <w:color w:val="00000A"/>
      <w:kern w:val="1"/>
      <w:sz w:val="24"/>
      <w:szCs w:val="24"/>
      <w:lang w:eastAsia="zh-CN"/>
    </w:rPr>
  </w:style>
  <w:style w:type="paragraph" w:styleId="Titolo1">
    <w:name w:val="heading 1"/>
    <w:basedOn w:val="Normale"/>
    <w:next w:val="Corpodeltesto"/>
    <w:qFormat/>
    <w:pPr>
      <w:keepNext/>
      <w:widowControl w:val="0"/>
      <w:numPr>
        <w:numId w:val="1"/>
      </w:numPr>
      <w:ind w:left="-540" w:right="-442" w:firstLine="0"/>
      <w:jc w:val="center"/>
      <w:outlineLvl w:val="0"/>
    </w:pPr>
    <w:rPr>
      <w:b/>
      <w:bCs/>
      <w:color w:val="000000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Carpredefinitoparagrafo1">
    <w:name w:val="Car. predefinito paragrafo1"/>
  </w:style>
  <w:style w:type="character" w:customStyle="1" w:styleId="DefaultParagraphFont">
    <w:name w:val="Default Paragraph Font"/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</w:rPr>
  </w:style>
  <w:style w:type="paragraph" w:customStyle="1" w:styleId="Titolo2">
    <w:name w:val="Titolo2"/>
    <w:basedOn w:val="Normale"/>
    <w:next w:val="Corpodeltesto"/>
    <w:pPr>
      <w:widowControl w:val="0"/>
      <w:jc w:val="center"/>
    </w:pPr>
    <w:rPr>
      <w:b/>
      <w:bCs/>
      <w:color w:val="000000"/>
    </w:rPr>
  </w:style>
  <w:style w:type="paragraph" w:styleId="Corpodeltesto">
    <w:name w:val="Body Text"/>
    <w:basedOn w:val="Normale"/>
    <w:pPr>
      <w:spacing w:after="140" w:line="288" w:lineRule="auto"/>
    </w:pPr>
  </w:style>
  <w:style w:type="paragraph" w:styleId="Elenco">
    <w:name w:val="List"/>
    <w:basedOn w:val="Corpodel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ice">
    <w:name w:val="Indice"/>
    <w:basedOn w:val="Normale"/>
    <w:pPr>
      <w:suppressLineNumbers/>
    </w:pPr>
    <w:rPr>
      <w:rFonts w:cs="Lucida Sans"/>
    </w:rPr>
  </w:style>
  <w:style w:type="paragraph" w:customStyle="1" w:styleId="Titolo10">
    <w:name w:val="Titolo1"/>
    <w:basedOn w:val="Normale"/>
    <w:next w:val="Corpodeltesto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BalloonText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Titolotabella">
    <w:name w:val="Titolo tabella"/>
    <w:basedOn w:val="Contenutotabell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Consuntivo 2007</vt:lpstr>
    </vt:vector>
  </TitlesOfParts>
  <Company>BASTARDS TeaM</Company>
  <LinksUpToDate>false</LinksUpToDate>
  <CharactersWithSpaces>7162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Consuntivo 2007</dc:title>
  <dc:creator>Roberto</dc:creator>
  <cp:lastModifiedBy>ICAO</cp:lastModifiedBy>
  <cp:revision>2</cp:revision>
  <cp:lastPrinted>2018-05-09T10:06:00Z</cp:lastPrinted>
  <dcterms:created xsi:type="dcterms:W3CDTF">2020-05-14T10:57:00Z</dcterms:created>
  <dcterms:modified xsi:type="dcterms:W3CDTF">2020-05-14T10:57:00Z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BASTARDS TeaM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