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2" w:rsidRDefault="00533EF2" w:rsidP="00533EF2">
      <w:pPr>
        <w:tabs>
          <w:tab w:val="left" w:pos="851"/>
          <w:tab w:val="left" w:pos="1560"/>
          <w:tab w:val="left" w:pos="6804"/>
        </w:tabs>
        <w:rPr>
          <w:rFonts w:ascii="Tahoma" w:hAnsi="Tahoma" w:cs="Tahoma"/>
          <w:sz w:val="20"/>
          <w:szCs w:val="20"/>
        </w:rPr>
      </w:pPr>
      <w:r w:rsidRPr="0069612E">
        <w:rPr>
          <w:rFonts w:ascii="Tahoma" w:hAnsi="Tahoma" w:cs="Tahoma"/>
          <w:sz w:val="20"/>
          <w:szCs w:val="20"/>
        </w:rPr>
        <w:t>Prot.n.</w:t>
      </w:r>
      <w:r>
        <w:rPr>
          <w:rFonts w:ascii="Tahoma" w:hAnsi="Tahoma" w:cs="Tahoma"/>
          <w:sz w:val="20"/>
          <w:szCs w:val="20"/>
        </w:rPr>
        <w:t xml:space="preserve"> </w:t>
      </w:r>
      <w:r w:rsidR="00AF7AD1">
        <w:rPr>
          <w:rFonts w:ascii="Tahoma" w:hAnsi="Tahoma" w:cs="Tahoma"/>
          <w:sz w:val="20"/>
          <w:szCs w:val="20"/>
        </w:rPr>
        <w:t xml:space="preserve"> 6084</w:t>
      </w:r>
      <w:r>
        <w:rPr>
          <w:rFonts w:ascii="Tahoma" w:hAnsi="Tahoma" w:cs="Tahoma"/>
          <w:sz w:val="20"/>
          <w:szCs w:val="20"/>
        </w:rPr>
        <w:t xml:space="preserve"> /c14                               </w:t>
      </w:r>
      <w:r w:rsidR="006D507A">
        <w:rPr>
          <w:rFonts w:ascii="Tahoma" w:hAnsi="Tahoma" w:cs="Tahoma"/>
          <w:sz w:val="20"/>
          <w:szCs w:val="20"/>
        </w:rPr>
        <w:t xml:space="preserve">                               </w:t>
      </w:r>
      <w:r w:rsidR="00A61364">
        <w:rPr>
          <w:rFonts w:ascii="Tahoma" w:hAnsi="Tahoma" w:cs="Tahoma"/>
          <w:sz w:val="20"/>
          <w:szCs w:val="20"/>
        </w:rPr>
        <w:t xml:space="preserve">    </w:t>
      </w:r>
      <w:r>
        <w:rPr>
          <w:rFonts w:ascii="Tahoma" w:hAnsi="Tahoma" w:cs="Tahoma"/>
          <w:sz w:val="20"/>
          <w:szCs w:val="20"/>
        </w:rPr>
        <w:t xml:space="preserve">                     Fabro </w:t>
      </w:r>
      <w:r w:rsidRPr="0069612E">
        <w:rPr>
          <w:rFonts w:ascii="Tahoma" w:hAnsi="Tahoma" w:cs="Tahoma"/>
          <w:sz w:val="20"/>
          <w:szCs w:val="20"/>
        </w:rPr>
        <w:t>,</w:t>
      </w:r>
      <w:r>
        <w:rPr>
          <w:rFonts w:ascii="Tahoma" w:hAnsi="Tahoma" w:cs="Tahoma"/>
          <w:sz w:val="20"/>
          <w:szCs w:val="20"/>
        </w:rPr>
        <w:t xml:space="preserve"> </w:t>
      </w:r>
      <w:r w:rsidRPr="0069612E">
        <w:rPr>
          <w:rFonts w:ascii="Tahoma" w:hAnsi="Tahoma" w:cs="Tahoma"/>
          <w:sz w:val="20"/>
          <w:szCs w:val="20"/>
        </w:rPr>
        <w:t xml:space="preserve"> </w:t>
      </w:r>
      <w:r w:rsidR="00726F62">
        <w:rPr>
          <w:rFonts w:ascii="Tahoma" w:hAnsi="Tahoma" w:cs="Tahoma"/>
          <w:sz w:val="20"/>
          <w:szCs w:val="20"/>
        </w:rPr>
        <w:t xml:space="preserve"> </w:t>
      </w:r>
      <w:r w:rsidR="00AF7AD1">
        <w:rPr>
          <w:rFonts w:ascii="Tahoma" w:hAnsi="Tahoma" w:cs="Tahoma"/>
          <w:sz w:val="20"/>
          <w:szCs w:val="20"/>
        </w:rPr>
        <w:t>20/07/2021</w:t>
      </w:r>
    </w:p>
    <w:p w:rsidR="00533EF2" w:rsidRDefault="00533EF2" w:rsidP="00533EF2">
      <w:pPr>
        <w:tabs>
          <w:tab w:val="left" w:pos="851"/>
          <w:tab w:val="left" w:pos="1560"/>
          <w:tab w:val="left" w:pos="6804"/>
        </w:tabs>
        <w:rPr>
          <w:rFonts w:ascii="Tahoma" w:hAnsi="Tahoma" w:cs="Tahoma"/>
          <w:sz w:val="20"/>
          <w:szCs w:val="20"/>
        </w:rPr>
      </w:pPr>
    </w:p>
    <w:p w:rsidR="00533EF2" w:rsidRPr="0069612E" w:rsidRDefault="00533EF2" w:rsidP="00533EF2">
      <w:pPr>
        <w:tabs>
          <w:tab w:val="left" w:pos="851"/>
          <w:tab w:val="left" w:pos="1560"/>
          <w:tab w:val="left" w:pos="6804"/>
        </w:tabs>
        <w:rPr>
          <w:rFonts w:ascii="Tahoma" w:hAnsi="Tahoma" w:cs="Tahoma"/>
          <w:sz w:val="20"/>
          <w:szCs w:val="20"/>
        </w:rPr>
      </w:pPr>
      <w:r w:rsidRPr="0069612E">
        <w:rPr>
          <w:rFonts w:ascii="Tahoma" w:hAnsi="Tahoma" w:cs="Tahoma"/>
          <w:sz w:val="20"/>
          <w:szCs w:val="20"/>
        </w:rPr>
        <w:t xml:space="preserve">Oggetto: </w:t>
      </w:r>
      <w:r w:rsidRPr="00DA5FF5">
        <w:rPr>
          <w:rFonts w:ascii="Tahoma" w:hAnsi="Tahoma" w:cs="Tahoma"/>
          <w:b/>
          <w:sz w:val="20"/>
          <w:szCs w:val="20"/>
        </w:rPr>
        <w:t xml:space="preserve">Determina per l’affidamento diretto </w:t>
      </w:r>
      <w:r>
        <w:rPr>
          <w:rFonts w:ascii="Tahoma" w:hAnsi="Tahoma" w:cs="Tahoma"/>
          <w:b/>
          <w:sz w:val="20"/>
          <w:szCs w:val="20"/>
        </w:rPr>
        <w:t xml:space="preserve"> per </w:t>
      </w:r>
      <w:r w:rsidR="0050122D">
        <w:rPr>
          <w:rFonts w:ascii="Tahoma" w:hAnsi="Tahoma" w:cs="Tahoma"/>
          <w:b/>
          <w:sz w:val="20"/>
          <w:szCs w:val="20"/>
        </w:rPr>
        <w:t xml:space="preserve"> </w:t>
      </w:r>
      <w:r w:rsidR="006D507A">
        <w:rPr>
          <w:rFonts w:ascii="Tahoma" w:hAnsi="Tahoma" w:cs="Tahoma"/>
          <w:b/>
          <w:sz w:val="20"/>
          <w:szCs w:val="20"/>
        </w:rPr>
        <w:t>Acquisto servizi Nuvola Amministrazione Digitale anno 202</w:t>
      </w:r>
      <w:r w:rsidR="00726F62">
        <w:rPr>
          <w:rFonts w:ascii="Tahoma" w:hAnsi="Tahoma" w:cs="Tahoma"/>
          <w:b/>
          <w:sz w:val="20"/>
          <w:szCs w:val="20"/>
        </w:rPr>
        <w:t>1</w:t>
      </w:r>
      <w:r>
        <w:rPr>
          <w:rFonts w:ascii="Tahoma" w:hAnsi="Tahoma" w:cs="Tahoma"/>
          <w:b/>
          <w:sz w:val="20"/>
          <w:szCs w:val="20"/>
        </w:rPr>
        <w:t>,</w:t>
      </w:r>
      <w:r w:rsidRPr="00DA5FF5">
        <w:rPr>
          <w:rFonts w:ascii="Tahoma" w:hAnsi="Tahoma" w:cs="Tahoma"/>
          <w:b/>
          <w:sz w:val="20"/>
          <w:szCs w:val="20"/>
        </w:rPr>
        <w:t xml:space="preserve"> ai sensi dell’art. 36, comma 2, lettera a) del D.Lgs. 50/2016, per un importo contrattuale pari a € </w:t>
      </w:r>
      <w:r>
        <w:rPr>
          <w:rFonts w:ascii="Tahoma" w:hAnsi="Tahoma" w:cs="Tahoma"/>
          <w:b/>
          <w:sz w:val="20"/>
          <w:szCs w:val="20"/>
        </w:rPr>
        <w:t xml:space="preserve"> </w:t>
      </w:r>
      <w:r w:rsidR="00AF7AD1">
        <w:rPr>
          <w:rFonts w:ascii="Tahoma" w:hAnsi="Tahoma" w:cs="Tahoma"/>
          <w:b/>
          <w:sz w:val="20"/>
          <w:szCs w:val="20"/>
        </w:rPr>
        <w:t>1.750</w:t>
      </w:r>
      <w:r w:rsidR="006D507A">
        <w:rPr>
          <w:rFonts w:ascii="Tahoma" w:hAnsi="Tahoma" w:cs="Tahoma"/>
          <w:b/>
          <w:sz w:val="20"/>
          <w:szCs w:val="20"/>
        </w:rPr>
        <w:t>.00</w:t>
      </w:r>
      <w:r>
        <w:rPr>
          <w:rFonts w:ascii="Tahoma" w:hAnsi="Tahoma" w:cs="Tahoma"/>
          <w:b/>
          <w:sz w:val="20"/>
          <w:szCs w:val="20"/>
        </w:rPr>
        <w:t xml:space="preserve">  </w:t>
      </w:r>
      <w:r w:rsidRPr="00DA5FF5">
        <w:rPr>
          <w:rFonts w:ascii="Tahoma" w:hAnsi="Tahoma" w:cs="Tahoma"/>
          <w:b/>
          <w:sz w:val="20"/>
          <w:szCs w:val="20"/>
        </w:rPr>
        <w:t xml:space="preserve">(IVA esclusa), </w:t>
      </w:r>
      <w:r w:rsidRPr="00415E93">
        <w:rPr>
          <w:rFonts w:ascii="Tahoma" w:hAnsi="Tahoma" w:cs="Tahoma"/>
          <w:b/>
          <w:sz w:val="20"/>
          <w:szCs w:val="20"/>
        </w:rPr>
        <w:t xml:space="preserve">CIG </w:t>
      </w:r>
      <w:r w:rsidR="00AF7AD1">
        <w:rPr>
          <w:rStyle w:val="Enfasigrassetto"/>
        </w:rPr>
        <w:t>Z82328DDD7</w:t>
      </w:r>
    </w:p>
    <w:p w:rsidR="00AF7AD1" w:rsidRDefault="00AF7AD1" w:rsidP="00533EF2">
      <w:pPr>
        <w:jc w:val="center"/>
        <w:rPr>
          <w:rFonts w:ascii="Tahoma" w:hAnsi="Tahoma" w:cs="Tahoma"/>
          <w:b/>
          <w:sz w:val="20"/>
          <w:szCs w:val="20"/>
        </w:rPr>
      </w:pPr>
    </w:p>
    <w:p w:rsidR="00533EF2" w:rsidRPr="00DA5FF5" w:rsidRDefault="00533EF2" w:rsidP="00533EF2">
      <w:pPr>
        <w:jc w:val="center"/>
        <w:rPr>
          <w:rFonts w:ascii="Tahoma" w:hAnsi="Tahoma" w:cs="Tahoma"/>
          <w:b/>
          <w:sz w:val="20"/>
          <w:szCs w:val="20"/>
        </w:rPr>
      </w:pPr>
      <w:r w:rsidRPr="00DA5FF5">
        <w:rPr>
          <w:rFonts w:ascii="Tahoma" w:hAnsi="Tahoma" w:cs="Tahoma"/>
          <w:b/>
          <w:sz w:val="20"/>
          <w:szCs w:val="20"/>
        </w:rPr>
        <w:t>IL DIRIGENTE SCOLASTICO</w:t>
      </w:r>
    </w:p>
    <w:p w:rsidR="00533EF2" w:rsidRPr="0069612E" w:rsidRDefault="00533EF2" w:rsidP="00533EF2">
      <w:pPr>
        <w:rPr>
          <w:rFonts w:ascii="Tahoma" w:hAnsi="Tahoma" w:cs="Tahoma"/>
          <w:sz w:val="20"/>
          <w:szCs w:val="20"/>
        </w:rPr>
      </w:pPr>
      <w:r w:rsidRPr="0069612E">
        <w:rPr>
          <w:rFonts w:ascii="Tahoma" w:hAnsi="Tahoma" w:cs="Tahoma"/>
          <w:sz w:val="20"/>
          <w:szCs w:val="20"/>
        </w:rPr>
        <w:tab/>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il R.D. 18 novembre 1923, n. 2440;</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VISTA</w:t>
      </w:r>
      <w:r w:rsidRPr="0069612E">
        <w:rPr>
          <w:rFonts w:ascii="Tahoma" w:hAnsi="Tahoma" w:cs="Tahoma"/>
          <w:sz w:val="20"/>
          <w:szCs w:val="20"/>
        </w:rPr>
        <w:tab/>
        <w:t xml:space="preserve">la L. 15 marzo 1997, n. 59;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D.P.R. 8 marzo 1999, n. 275;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 xml:space="preserve">il Decreto Interministeriale 28 agosto 2018, n. 129;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Il D.Lgs. n. 165 del 30 marzo 2001;</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TENUTO CONTO delle funzioni e dei poteri del Dirigente Scolastico in materia negoziale, come definiti dall'articolo 25, comma 2, del decreto legislativo 30 marzo 2001, n. 165, dall’articolo 1, comma 78, della legge n. 107 del 2015 e dagli articoli 3 e 44 del succitato D.I. 129/2018;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Piano Triennale dell’Offerta Formativa (PTOF); </w:t>
      </w:r>
    </w:p>
    <w:p w:rsidR="00726F62" w:rsidRPr="0069612E" w:rsidRDefault="00726F62" w:rsidP="00726F6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r>
      <w:r w:rsidRPr="0018787D">
        <w:rPr>
          <w:rFonts w:ascii="Tahoma" w:hAnsi="Tahoma" w:cs="Tahoma"/>
          <w:sz w:val="20"/>
          <w:szCs w:val="20"/>
        </w:rPr>
        <w:t>Il Programma Annuale 20</w:t>
      </w:r>
      <w:r>
        <w:rPr>
          <w:rFonts w:ascii="Tahoma" w:hAnsi="Tahoma" w:cs="Tahoma"/>
          <w:sz w:val="20"/>
          <w:szCs w:val="20"/>
        </w:rPr>
        <w:t>20</w:t>
      </w:r>
      <w:r w:rsidRPr="0018787D">
        <w:rPr>
          <w:rFonts w:ascii="Tahoma" w:hAnsi="Tahoma" w:cs="Tahoma"/>
          <w:sz w:val="20"/>
          <w:szCs w:val="20"/>
        </w:rPr>
        <w:t xml:space="preserve"> approvato con delibera n. 1</w:t>
      </w:r>
      <w:r w:rsidR="00AF7AD1">
        <w:rPr>
          <w:rFonts w:ascii="Tahoma" w:hAnsi="Tahoma" w:cs="Tahoma"/>
          <w:sz w:val="20"/>
          <w:szCs w:val="20"/>
        </w:rPr>
        <w:t>9 del 15/01/2021</w:t>
      </w:r>
      <w:r w:rsidRPr="0018787D">
        <w:rPr>
          <w:rFonts w:ascii="Tahoma" w:hAnsi="Tahoma" w:cs="Tahoma"/>
          <w:sz w:val="20"/>
          <w:szCs w:val="20"/>
        </w:rPr>
        <w:t>;</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VISTA </w:t>
      </w:r>
      <w:r w:rsidRPr="0069612E">
        <w:rPr>
          <w:rFonts w:ascii="Tahoma" w:hAnsi="Tahoma" w:cs="Tahoma"/>
          <w:sz w:val="20"/>
          <w:szCs w:val="20"/>
        </w:rPr>
        <w:tab/>
        <w:t>La L. 241 del 7 agosto 1990;</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il D.Lgs. 18 aprile 2016, n. 50;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in particolare l’art. 32, comma 2, del D.Lgs. 50/2016;</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in particolare, l’art. 36, comma 2, lettera a) del D.Lgs. 50/2016;</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 xml:space="preserve">l’art. 36, comma 7 del D.Lgs. 50/2016;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VISTE </w:t>
      </w:r>
      <w:r w:rsidRPr="0069612E">
        <w:rPr>
          <w:rFonts w:ascii="Tahoma" w:hAnsi="Tahoma" w:cs="Tahoma"/>
          <w:sz w:val="20"/>
          <w:szCs w:val="20"/>
        </w:rPr>
        <w:tab/>
        <w:t xml:space="preserve">le Linee Guida n. 4, aggiornate al Decreto Legislativo 19 aprile 2017, n. 56 con delibera del Consiglio n. 206 del 1 marzo 2018; </w:t>
      </w:r>
    </w:p>
    <w:p w:rsidR="00533EF2"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45, comma 2, lett. a) del D.I. 129/2018</w:t>
      </w:r>
      <w:r>
        <w:rPr>
          <w:rFonts w:ascii="Tahoma" w:hAnsi="Tahoma" w:cs="Tahoma"/>
          <w:sz w:val="20"/>
          <w:szCs w:val="20"/>
        </w:rPr>
        <w:t>;</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comma 449 della L. 296 del 2006, come modificato dall’art. 1</w:t>
      </w:r>
      <w:r>
        <w:rPr>
          <w:rFonts w:ascii="Tahoma" w:hAnsi="Tahoma" w:cs="Tahoma"/>
          <w:sz w:val="20"/>
          <w:szCs w:val="20"/>
        </w:rPr>
        <w:t>, comma 495, L. n. 208 del 2015</w:t>
      </w:r>
      <w:r w:rsidRPr="0069612E">
        <w:rPr>
          <w:rFonts w:ascii="Tahoma" w:hAnsi="Tahoma" w:cs="Tahoma"/>
          <w:sz w:val="20"/>
          <w:szCs w:val="20"/>
        </w:rPr>
        <w:t xml:space="preserve">;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VISTO</w:t>
      </w:r>
      <w:r w:rsidRPr="0069612E">
        <w:rPr>
          <w:rFonts w:ascii="Tahoma" w:hAnsi="Tahoma" w:cs="Tahoma"/>
          <w:sz w:val="20"/>
          <w:szCs w:val="20"/>
        </w:rPr>
        <w:tab/>
        <w:t>l'art. 31, comma 1, del D.Lgs. 50/2016;</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VISTE</w:t>
      </w:r>
      <w:r w:rsidRPr="0069612E">
        <w:rPr>
          <w:rFonts w:ascii="Tahoma" w:hAnsi="Tahoma" w:cs="Tahoma"/>
          <w:sz w:val="20"/>
          <w:szCs w:val="20"/>
        </w:rPr>
        <w:tab/>
        <w:t xml:space="preserve">le Linee guida ANAC n. 3;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RITENUTO </w:t>
      </w:r>
      <w:r w:rsidRPr="0069612E">
        <w:rPr>
          <w:rFonts w:ascii="Tahoma" w:hAnsi="Tahoma" w:cs="Tahoma"/>
          <w:sz w:val="20"/>
          <w:szCs w:val="20"/>
        </w:rPr>
        <w:tab/>
        <w:t xml:space="preserve">che </w:t>
      </w:r>
      <w:r>
        <w:rPr>
          <w:rFonts w:ascii="Tahoma" w:hAnsi="Tahoma" w:cs="Tahoma"/>
          <w:sz w:val="20"/>
          <w:szCs w:val="20"/>
        </w:rPr>
        <w:t>la</w:t>
      </w:r>
      <w:r w:rsidRPr="0069612E">
        <w:rPr>
          <w:rFonts w:ascii="Tahoma" w:hAnsi="Tahoma" w:cs="Tahoma"/>
          <w:sz w:val="20"/>
          <w:szCs w:val="20"/>
        </w:rPr>
        <w:t xml:space="preserve"> Dott.ssa </w:t>
      </w:r>
      <w:r>
        <w:rPr>
          <w:rFonts w:ascii="Tahoma" w:hAnsi="Tahoma" w:cs="Tahoma"/>
          <w:sz w:val="20"/>
          <w:szCs w:val="20"/>
        </w:rPr>
        <w:t xml:space="preserve">Cristina MARAVALLE , Dirigente Scolastico </w:t>
      </w:r>
      <w:r w:rsidRPr="0069612E">
        <w:rPr>
          <w:rFonts w:ascii="Tahoma" w:hAnsi="Tahoma" w:cs="Tahoma"/>
          <w:sz w:val="20"/>
          <w:szCs w:val="20"/>
        </w:rPr>
        <w:t>dell’Istituzione Scola</w:t>
      </w:r>
      <w:r>
        <w:rPr>
          <w:rFonts w:ascii="Tahoma" w:hAnsi="Tahoma" w:cs="Tahoma"/>
          <w:sz w:val="20"/>
          <w:szCs w:val="20"/>
        </w:rPr>
        <w:t>stica, risulta pienamente idonea</w:t>
      </w:r>
      <w:r w:rsidRPr="0069612E">
        <w:rPr>
          <w:rFonts w:ascii="Tahoma" w:hAnsi="Tahoma" w:cs="Tahoma"/>
          <w:sz w:val="20"/>
          <w:szCs w:val="20"/>
        </w:rPr>
        <w:t xml:space="preserve"> a ricoprire l’incarico di RUP; </w:t>
      </w:r>
    </w:p>
    <w:p w:rsidR="00533EF2" w:rsidRDefault="00533EF2" w:rsidP="00533EF2">
      <w:pPr>
        <w:ind w:left="1418" w:hanging="1418"/>
        <w:jc w:val="both"/>
        <w:rPr>
          <w:rFonts w:ascii="Tahoma" w:hAnsi="Tahoma" w:cs="Tahoma"/>
          <w:sz w:val="20"/>
          <w:szCs w:val="20"/>
        </w:rPr>
      </w:pPr>
      <w:r>
        <w:rPr>
          <w:rFonts w:ascii="Tahoma" w:hAnsi="Tahoma" w:cs="Tahoma"/>
          <w:sz w:val="20"/>
          <w:szCs w:val="20"/>
        </w:rPr>
        <w:t xml:space="preserve">TENUTO CONTO </w:t>
      </w:r>
      <w:r w:rsidRPr="0069612E">
        <w:rPr>
          <w:rFonts w:ascii="Tahoma" w:hAnsi="Tahoma" w:cs="Tahoma"/>
          <w:sz w:val="20"/>
          <w:szCs w:val="20"/>
        </w:rPr>
        <w:t>che, nei confronti del RUP individuato non sussistono le condizioni ostative previste dalla succitata norma;</w:t>
      </w:r>
    </w:p>
    <w:p w:rsidR="00533EF2" w:rsidRDefault="00533EF2" w:rsidP="00533EF2">
      <w:pPr>
        <w:tabs>
          <w:tab w:val="left" w:pos="3226"/>
        </w:tabs>
        <w:ind w:left="1418" w:hanging="1418"/>
        <w:jc w:val="both"/>
        <w:rPr>
          <w:rFonts w:ascii="Tahoma" w:hAnsi="Tahoma" w:cs="Tahoma"/>
          <w:sz w:val="20"/>
          <w:szCs w:val="20"/>
        </w:rPr>
      </w:pPr>
      <w:r w:rsidRPr="00B43B48">
        <w:rPr>
          <w:rFonts w:ascii="Tahoma" w:hAnsi="Tahoma" w:cs="Tahoma"/>
          <w:sz w:val="20"/>
          <w:szCs w:val="20"/>
        </w:rPr>
        <w:t>DATO ATTO</w:t>
      </w:r>
      <w:r w:rsidRPr="00B43B48">
        <w:rPr>
          <w:rFonts w:ascii="Tahoma" w:hAnsi="Tahoma" w:cs="Tahoma"/>
          <w:sz w:val="20"/>
          <w:szCs w:val="20"/>
        </w:rPr>
        <w:tab/>
        <w:t xml:space="preserve">della necessità di affidare alla ditta </w:t>
      </w:r>
      <w:r w:rsidR="000B102A">
        <w:rPr>
          <w:rFonts w:ascii="Tahoma" w:hAnsi="Tahoma" w:cs="Tahoma"/>
          <w:sz w:val="20"/>
          <w:szCs w:val="20"/>
        </w:rPr>
        <w:t>Madisoft SpA Via Giovanni Falcone 5 Pollenza (MC</w:t>
      </w:r>
      <w:r>
        <w:rPr>
          <w:rFonts w:ascii="Tahoma" w:hAnsi="Tahoma" w:cs="Tahoma"/>
          <w:sz w:val="20"/>
          <w:szCs w:val="20"/>
        </w:rPr>
        <w:t xml:space="preserve">) </w:t>
      </w:r>
      <w:r w:rsidR="0050122D">
        <w:rPr>
          <w:rFonts w:ascii="Tahoma" w:hAnsi="Tahoma" w:cs="Tahoma"/>
          <w:sz w:val="20"/>
          <w:szCs w:val="20"/>
        </w:rPr>
        <w:t xml:space="preserve">la </w:t>
      </w:r>
      <w:r w:rsidR="00912773">
        <w:rPr>
          <w:rFonts w:ascii="Tahoma" w:hAnsi="Tahoma" w:cs="Tahoma"/>
          <w:sz w:val="20"/>
          <w:szCs w:val="20"/>
        </w:rPr>
        <w:t xml:space="preserve"> gestione dei servizi Nuvola Amministrazione Digitale </w:t>
      </w:r>
      <w:r>
        <w:rPr>
          <w:rFonts w:ascii="Tahoma" w:hAnsi="Tahoma" w:cs="Tahoma"/>
          <w:sz w:val="20"/>
          <w:szCs w:val="20"/>
        </w:rPr>
        <w:t xml:space="preserve">ad un prezzo ritenuto congruo per un importo di € </w:t>
      </w:r>
      <w:r w:rsidR="0050122D">
        <w:rPr>
          <w:rFonts w:ascii="Tahoma" w:hAnsi="Tahoma" w:cs="Tahoma"/>
          <w:sz w:val="20"/>
          <w:szCs w:val="20"/>
        </w:rPr>
        <w:t>1</w:t>
      </w:r>
      <w:r w:rsidR="00AF7AD1">
        <w:rPr>
          <w:rFonts w:ascii="Tahoma" w:hAnsi="Tahoma" w:cs="Tahoma"/>
          <w:sz w:val="20"/>
          <w:szCs w:val="20"/>
        </w:rPr>
        <w:t>750</w:t>
      </w:r>
      <w:r w:rsidR="0050122D">
        <w:rPr>
          <w:rFonts w:ascii="Tahoma" w:hAnsi="Tahoma" w:cs="Tahoma"/>
          <w:sz w:val="20"/>
          <w:szCs w:val="20"/>
        </w:rPr>
        <w:t>.00</w:t>
      </w:r>
      <w:r>
        <w:rPr>
          <w:rFonts w:ascii="Tahoma" w:hAnsi="Tahoma" w:cs="Tahoma"/>
          <w:sz w:val="20"/>
          <w:szCs w:val="20"/>
        </w:rPr>
        <w:t xml:space="preserve"> IVA esclusa;</w:t>
      </w:r>
    </w:p>
    <w:p w:rsidR="00533EF2" w:rsidRPr="00B43B48" w:rsidRDefault="00533EF2" w:rsidP="00533EF2">
      <w:pPr>
        <w:ind w:left="1418" w:hanging="1418"/>
        <w:jc w:val="both"/>
        <w:rPr>
          <w:rFonts w:ascii="Tahoma" w:hAnsi="Tahoma" w:cs="Tahoma"/>
          <w:sz w:val="20"/>
          <w:szCs w:val="20"/>
        </w:rPr>
      </w:pPr>
      <w:r w:rsidRPr="00B43B48">
        <w:rPr>
          <w:rFonts w:ascii="Tahoma" w:hAnsi="Tahoma" w:cs="Tahoma"/>
          <w:sz w:val="20"/>
          <w:szCs w:val="20"/>
        </w:rPr>
        <w:t>CONSIDERATO</w:t>
      </w:r>
      <w:r w:rsidRPr="00B43B48">
        <w:rPr>
          <w:rFonts w:ascii="Tahoma" w:hAnsi="Tahoma" w:cs="Tahoma"/>
          <w:sz w:val="20"/>
          <w:szCs w:val="20"/>
        </w:rPr>
        <w:tab/>
        <w:t xml:space="preserve">che l’affidamento in oggetto è finalizzato a garantire il regolare svolgimento delle attività </w:t>
      </w:r>
      <w:r>
        <w:rPr>
          <w:rFonts w:ascii="Tahoma" w:hAnsi="Tahoma" w:cs="Tahoma"/>
          <w:sz w:val="20"/>
          <w:szCs w:val="20"/>
        </w:rPr>
        <w:t xml:space="preserve"> </w:t>
      </w:r>
      <w:r w:rsidR="002F2B5E">
        <w:rPr>
          <w:rFonts w:ascii="Tahoma" w:hAnsi="Tahoma" w:cs="Tahoma"/>
          <w:sz w:val="20"/>
          <w:szCs w:val="20"/>
        </w:rPr>
        <w:t>amministrative</w:t>
      </w:r>
      <w:r>
        <w:rPr>
          <w:rFonts w:ascii="Tahoma" w:hAnsi="Tahoma" w:cs="Tahoma"/>
          <w:sz w:val="20"/>
          <w:szCs w:val="20"/>
        </w:rPr>
        <w:t xml:space="preserve">  </w:t>
      </w:r>
      <w:r w:rsidRPr="00B43B48">
        <w:rPr>
          <w:rFonts w:ascii="Tahoma" w:hAnsi="Tahoma" w:cs="Tahoma"/>
          <w:sz w:val="20"/>
          <w:szCs w:val="20"/>
        </w:rPr>
        <w:t>di questa istituzione scolastica;</w:t>
      </w:r>
    </w:p>
    <w:p w:rsidR="00533EF2" w:rsidRPr="00CB1D0F" w:rsidRDefault="00533EF2" w:rsidP="00533EF2">
      <w:pPr>
        <w:ind w:left="1418" w:hanging="1418"/>
        <w:jc w:val="both"/>
        <w:rPr>
          <w:rFonts w:ascii="Tahoma" w:hAnsi="Tahoma" w:cs="Tahoma"/>
          <w:sz w:val="20"/>
          <w:szCs w:val="20"/>
        </w:rPr>
      </w:pPr>
      <w:r w:rsidRPr="00800077">
        <w:rPr>
          <w:rFonts w:ascii="Tahoma" w:hAnsi="Tahoma" w:cs="Tahoma"/>
          <w:sz w:val="20"/>
          <w:szCs w:val="20"/>
        </w:rPr>
        <w:t>DATO ATTO</w:t>
      </w:r>
      <w:r w:rsidRPr="00800077">
        <w:rPr>
          <w:rFonts w:ascii="Tahoma" w:hAnsi="Tahoma" w:cs="Tahoma"/>
          <w:sz w:val="20"/>
          <w:szCs w:val="20"/>
        </w:rPr>
        <w:tab/>
        <w:t xml:space="preserve">della non esistenza di Convenzioni Consip attive in merito a tale tipologia </w:t>
      </w:r>
      <w:r>
        <w:rPr>
          <w:rFonts w:ascii="Tahoma" w:hAnsi="Tahoma" w:cs="Tahoma"/>
          <w:sz w:val="20"/>
          <w:szCs w:val="20"/>
        </w:rPr>
        <w:t>merceologica</w:t>
      </w:r>
      <w:r w:rsidRPr="00CB1D0F">
        <w:rPr>
          <w:rFonts w:ascii="Tahoma" w:hAnsi="Tahoma" w:cs="Tahoma"/>
          <w:sz w:val="20"/>
          <w:szCs w:val="20"/>
        </w:rPr>
        <w:t>;</w:t>
      </w:r>
    </w:p>
    <w:p w:rsidR="00533EF2" w:rsidRPr="00CB1D0F" w:rsidRDefault="00533EF2" w:rsidP="00533EF2">
      <w:pPr>
        <w:ind w:left="1418" w:hanging="1418"/>
        <w:jc w:val="both"/>
        <w:rPr>
          <w:rFonts w:ascii="Tahoma" w:hAnsi="Tahoma" w:cs="Tahoma"/>
          <w:sz w:val="20"/>
          <w:szCs w:val="20"/>
        </w:rPr>
      </w:pPr>
      <w:r w:rsidRPr="00CB1D0F">
        <w:rPr>
          <w:rFonts w:ascii="Tahoma" w:hAnsi="Tahoma" w:cs="Tahoma"/>
          <w:sz w:val="20"/>
          <w:szCs w:val="20"/>
        </w:rPr>
        <w:t xml:space="preserve">PRESO ATTO </w:t>
      </w:r>
      <w:r w:rsidRPr="00CB1D0F">
        <w:rPr>
          <w:rFonts w:ascii="Tahoma" w:hAnsi="Tahoma" w:cs="Tahoma"/>
          <w:sz w:val="20"/>
          <w:szCs w:val="20"/>
        </w:rPr>
        <w:tab/>
        <w:t xml:space="preserve">che la spesa complessiva per il servizio in parola,  ammonta ad € </w:t>
      </w:r>
      <w:r>
        <w:rPr>
          <w:rFonts w:ascii="Tahoma" w:hAnsi="Tahoma" w:cs="Tahoma"/>
          <w:sz w:val="20"/>
          <w:szCs w:val="20"/>
        </w:rPr>
        <w:t xml:space="preserve"> </w:t>
      </w:r>
      <w:r w:rsidR="00AF7AD1">
        <w:rPr>
          <w:rFonts w:ascii="Tahoma" w:hAnsi="Tahoma" w:cs="Tahoma"/>
          <w:sz w:val="20"/>
          <w:szCs w:val="20"/>
        </w:rPr>
        <w:t>1.750</w:t>
      </w:r>
      <w:r w:rsidR="00912773">
        <w:rPr>
          <w:rFonts w:ascii="Tahoma" w:hAnsi="Tahoma" w:cs="Tahoma"/>
          <w:sz w:val="20"/>
          <w:szCs w:val="20"/>
        </w:rPr>
        <w:t>.00</w:t>
      </w:r>
      <w:r w:rsidR="000616D5">
        <w:rPr>
          <w:rFonts w:ascii="Tahoma" w:hAnsi="Tahoma" w:cs="Tahoma"/>
          <w:sz w:val="20"/>
          <w:szCs w:val="20"/>
        </w:rPr>
        <w:t>,</w:t>
      </w:r>
      <w:r w:rsidRPr="00CB1D0F">
        <w:rPr>
          <w:rFonts w:ascii="Tahoma" w:hAnsi="Tahoma" w:cs="Tahoma"/>
          <w:sz w:val="20"/>
          <w:szCs w:val="20"/>
        </w:rPr>
        <w:t>IVA esclusa, (€</w:t>
      </w:r>
      <w:r w:rsidR="00AF7AD1">
        <w:rPr>
          <w:rFonts w:ascii="Tahoma" w:hAnsi="Tahoma" w:cs="Tahoma"/>
          <w:sz w:val="20"/>
          <w:szCs w:val="20"/>
        </w:rPr>
        <w:t>385,00</w:t>
      </w:r>
      <w:r w:rsidRPr="00CB1D0F">
        <w:rPr>
          <w:rFonts w:ascii="Tahoma" w:hAnsi="Tahoma" w:cs="Tahoma"/>
          <w:sz w:val="20"/>
          <w:szCs w:val="20"/>
        </w:rPr>
        <w:t xml:space="preserve">, IVA pari ad un importo totale di € </w:t>
      </w:r>
      <w:r w:rsidR="00912773">
        <w:rPr>
          <w:rFonts w:ascii="Tahoma" w:hAnsi="Tahoma" w:cs="Tahoma"/>
          <w:sz w:val="20"/>
          <w:szCs w:val="20"/>
        </w:rPr>
        <w:t>(</w:t>
      </w:r>
      <w:r w:rsidR="00AF7AD1">
        <w:rPr>
          <w:rFonts w:ascii="Tahoma" w:hAnsi="Tahoma" w:cs="Tahoma"/>
          <w:sz w:val="20"/>
          <w:szCs w:val="20"/>
        </w:rPr>
        <w:t>2.135,00</w:t>
      </w:r>
      <w:r w:rsidR="00AF7AD1" w:rsidRPr="0069612E">
        <w:rPr>
          <w:rFonts w:ascii="Tahoma" w:hAnsi="Tahoma" w:cs="Tahoma"/>
          <w:sz w:val="20"/>
          <w:szCs w:val="20"/>
        </w:rPr>
        <w:t xml:space="preserve"> </w:t>
      </w:r>
      <w:r w:rsidRPr="00CB1D0F">
        <w:rPr>
          <w:rFonts w:ascii="Tahoma" w:hAnsi="Tahoma" w:cs="Tahoma"/>
          <w:sz w:val="20"/>
          <w:szCs w:val="20"/>
        </w:rPr>
        <w:t xml:space="preserve"> IVA inclusa); </w:t>
      </w:r>
    </w:p>
    <w:p w:rsidR="00533EF2" w:rsidRPr="0069612E" w:rsidRDefault="00533EF2" w:rsidP="00533EF2">
      <w:pPr>
        <w:ind w:left="1701" w:hanging="1701"/>
        <w:jc w:val="both"/>
        <w:rPr>
          <w:rFonts w:ascii="Tahoma" w:hAnsi="Tahoma" w:cs="Tahoma"/>
          <w:sz w:val="20"/>
          <w:szCs w:val="20"/>
        </w:rPr>
      </w:pPr>
      <w:r w:rsidRPr="0069612E">
        <w:rPr>
          <w:rFonts w:ascii="Tahoma" w:hAnsi="Tahoma" w:cs="Tahoma"/>
          <w:sz w:val="20"/>
          <w:szCs w:val="20"/>
        </w:rPr>
        <w:t xml:space="preserve">TENUTO CONTO </w:t>
      </w:r>
      <w:r w:rsidRPr="0069612E">
        <w:rPr>
          <w:rFonts w:ascii="Tahoma" w:hAnsi="Tahoma" w:cs="Tahoma"/>
          <w:sz w:val="20"/>
          <w:szCs w:val="20"/>
        </w:rPr>
        <w:tab/>
        <w:t>che la Stazione Appaltante, ai sensi di quanto previsto dalle Linee Guida n. 4:</w:t>
      </w:r>
    </w:p>
    <w:p w:rsidR="00533EF2" w:rsidRPr="0069612E" w:rsidRDefault="00533EF2" w:rsidP="00533EF2">
      <w:pPr>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533EF2" w:rsidRPr="0069612E" w:rsidRDefault="00533EF2" w:rsidP="00533EF2">
      <w:pPr>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per i restanti requisiti di moralità, procederà alla stipula del contratto sulla base di un’apposita autodichiarazione resa dall’operatore economico ai sensi e per gli effetti del </w:t>
      </w:r>
      <w:r w:rsidRPr="0069612E">
        <w:rPr>
          <w:rFonts w:ascii="Tahoma" w:hAnsi="Tahoma" w:cs="Tahoma"/>
          <w:sz w:val="20"/>
          <w:szCs w:val="20"/>
        </w:rPr>
        <w:lastRenderedPageBreak/>
        <w:t>Decreto del Presidente della Repubblica 28 dicembre 2000 n. 445, dalla quale risulti il possesso dei requisiti di carattere generale di cui all’articolo 80 del D.Lgs. 50/2016;</w:t>
      </w:r>
    </w:p>
    <w:p w:rsidR="00533EF2" w:rsidRPr="0069612E" w:rsidRDefault="00533EF2" w:rsidP="00533EF2">
      <w:pPr>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inserirà nel contratto che sarà stipulato con l’aggiudicatario specifiche clausole che prevedano, in caso di successivo accertamento del difetto del possesso dei requisiti prescritti: </w:t>
      </w:r>
    </w:p>
    <w:p w:rsidR="00533EF2" w:rsidRPr="0069612E" w:rsidRDefault="00533EF2" w:rsidP="00533EF2">
      <w:pPr>
        <w:ind w:left="1701" w:hanging="283"/>
        <w:jc w:val="both"/>
        <w:rPr>
          <w:rFonts w:ascii="Tahoma" w:hAnsi="Tahoma" w:cs="Tahoma"/>
          <w:sz w:val="20"/>
          <w:szCs w:val="20"/>
        </w:rPr>
      </w:pPr>
      <w:r w:rsidRPr="0069612E">
        <w:rPr>
          <w:rFonts w:ascii="Tahoma" w:hAnsi="Tahoma" w:cs="Tahoma"/>
          <w:sz w:val="20"/>
          <w:szCs w:val="20"/>
        </w:rPr>
        <w:t></w:t>
      </w:r>
      <w:r w:rsidRPr="0069612E">
        <w:rPr>
          <w:rFonts w:ascii="Tahoma" w:hAnsi="Tahoma" w:cs="Tahoma"/>
          <w:sz w:val="20"/>
          <w:szCs w:val="20"/>
        </w:rPr>
        <w:tab/>
        <w:t xml:space="preserve">la risoluzione del contratto medesimo stesso ed il pagamento in tal caso del corrispettivo pattuito solo con riferimento alle prestazioni già eseguite e nei limiti dell’utilità ricevuta; </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CONSIDERATO</w:t>
      </w:r>
      <w:r w:rsidRPr="0069612E">
        <w:rPr>
          <w:rFonts w:ascii="Tahoma" w:hAnsi="Tahoma" w:cs="Tahoma"/>
          <w:sz w:val="20"/>
          <w:szCs w:val="20"/>
        </w:rPr>
        <w:tab/>
        <w:t>che per espressa previsione dell’art. 32, comma 10, lett. b) del D.Lgs. 50/2016, non si applica il termine dilatorio di stand still di 35 giorni per la stipula del contratto;</w:t>
      </w:r>
    </w:p>
    <w:p w:rsidR="00533EF2" w:rsidRPr="0069612E"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VISTO </w:t>
      </w:r>
      <w:r w:rsidRPr="0069612E">
        <w:rPr>
          <w:rFonts w:ascii="Tahoma" w:hAnsi="Tahoma" w:cs="Tahoma"/>
          <w:sz w:val="20"/>
          <w:szCs w:val="20"/>
        </w:rPr>
        <w:tab/>
        <w:t>l’art. 1, commi 65 e 67, della Legge 23 dicembre 2005, n. 266, in virtù del quale l’Istituto è tenuto ad acquisire il codice identificativo della gara (CIG);</w:t>
      </w:r>
    </w:p>
    <w:p w:rsidR="00AF7AD1" w:rsidRPr="0069612E" w:rsidRDefault="00533EF2" w:rsidP="00AF7AD1">
      <w:pPr>
        <w:tabs>
          <w:tab w:val="left" w:pos="851"/>
          <w:tab w:val="left" w:pos="1560"/>
          <w:tab w:val="left" w:pos="6804"/>
        </w:tabs>
        <w:rPr>
          <w:rFonts w:ascii="Tahoma" w:hAnsi="Tahoma" w:cs="Tahoma"/>
          <w:sz w:val="20"/>
          <w:szCs w:val="20"/>
        </w:rPr>
      </w:pPr>
      <w:r>
        <w:rPr>
          <w:rFonts w:ascii="Tahoma" w:hAnsi="Tahoma" w:cs="Tahoma"/>
          <w:sz w:val="20"/>
          <w:szCs w:val="20"/>
        </w:rPr>
        <w:t xml:space="preserve">TENUTO CONTO </w:t>
      </w:r>
      <w:r w:rsidRPr="0069612E">
        <w:rPr>
          <w:rFonts w:ascii="Tahoma" w:hAnsi="Tahoma" w:cs="Tahoma"/>
          <w:sz w:val="20"/>
          <w:szCs w:val="2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w:t>
      </w:r>
      <w:r w:rsidRPr="000E057D">
        <w:rPr>
          <w:rStyle w:val="Titolo1Carattere"/>
        </w:rPr>
        <w:t xml:space="preserve"> </w:t>
      </w:r>
      <w:r w:rsidR="00AF7AD1">
        <w:rPr>
          <w:rStyle w:val="Enfasigrassetto"/>
        </w:rPr>
        <w:t>Z82328DDD7;</w:t>
      </w:r>
    </w:p>
    <w:p w:rsidR="00533EF2" w:rsidRPr="0069612E" w:rsidRDefault="00726F62" w:rsidP="00533EF2">
      <w:pPr>
        <w:ind w:left="1418" w:hanging="1418"/>
        <w:jc w:val="both"/>
        <w:rPr>
          <w:rFonts w:ascii="Tahoma" w:hAnsi="Tahoma" w:cs="Tahoma"/>
          <w:sz w:val="20"/>
          <w:szCs w:val="20"/>
        </w:rPr>
      </w:pPr>
      <w:r>
        <w:rPr>
          <w:rStyle w:val="Enfasigrassetto"/>
        </w:rPr>
        <w:t xml:space="preserve"> </w:t>
      </w:r>
    </w:p>
    <w:p w:rsidR="00533EF2" w:rsidRDefault="00533EF2" w:rsidP="00533EF2">
      <w:pPr>
        <w:ind w:left="1418" w:hanging="1418"/>
        <w:jc w:val="both"/>
        <w:rPr>
          <w:rFonts w:ascii="Tahoma" w:hAnsi="Tahoma" w:cs="Tahoma"/>
          <w:sz w:val="20"/>
          <w:szCs w:val="20"/>
        </w:rPr>
      </w:pPr>
      <w:r w:rsidRPr="0069612E">
        <w:rPr>
          <w:rFonts w:ascii="Tahoma" w:hAnsi="Tahoma" w:cs="Tahoma"/>
          <w:sz w:val="20"/>
          <w:szCs w:val="20"/>
        </w:rPr>
        <w:t xml:space="preserve">CONSIDERATO </w:t>
      </w:r>
      <w:r w:rsidRPr="0069612E">
        <w:rPr>
          <w:rFonts w:ascii="Tahoma" w:hAnsi="Tahoma" w:cs="Tahoma"/>
          <w:sz w:val="20"/>
          <w:szCs w:val="20"/>
        </w:rPr>
        <w:tab/>
        <w:t xml:space="preserve">che gli importi di cui al presente provvedimento risultano pari ad € </w:t>
      </w:r>
      <w:r w:rsidR="00AF7AD1">
        <w:rPr>
          <w:rFonts w:ascii="Tahoma" w:hAnsi="Tahoma" w:cs="Tahoma"/>
          <w:sz w:val="20"/>
          <w:szCs w:val="20"/>
        </w:rPr>
        <w:t>1750</w:t>
      </w:r>
      <w:r>
        <w:rPr>
          <w:rFonts w:ascii="Tahoma" w:hAnsi="Tahoma" w:cs="Tahoma"/>
          <w:sz w:val="20"/>
          <w:szCs w:val="20"/>
        </w:rPr>
        <w:t>.00</w:t>
      </w:r>
      <w:r w:rsidR="00AF7AD1">
        <w:rPr>
          <w:rFonts w:ascii="Tahoma" w:hAnsi="Tahoma" w:cs="Tahoma"/>
          <w:sz w:val="20"/>
          <w:szCs w:val="20"/>
        </w:rPr>
        <w:t>, oltre iva (pari a € 2.135,00</w:t>
      </w:r>
      <w:r w:rsidRPr="0069612E">
        <w:rPr>
          <w:rFonts w:ascii="Tahoma" w:hAnsi="Tahoma" w:cs="Tahoma"/>
          <w:sz w:val="20"/>
          <w:szCs w:val="20"/>
        </w:rPr>
        <w:t xml:space="preserve"> Iva compresa) trovano copertura nel bilancio di previsione per l’anno 20</w:t>
      </w:r>
      <w:r w:rsidR="000616D5">
        <w:rPr>
          <w:rFonts w:ascii="Tahoma" w:hAnsi="Tahoma" w:cs="Tahoma"/>
          <w:sz w:val="20"/>
          <w:szCs w:val="20"/>
        </w:rPr>
        <w:t>21</w:t>
      </w:r>
      <w:r w:rsidRPr="0069612E">
        <w:rPr>
          <w:rFonts w:ascii="Tahoma" w:hAnsi="Tahoma" w:cs="Tahoma"/>
          <w:sz w:val="20"/>
          <w:szCs w:val="20"/>
        </w:rPr>
        <w:t>;</w:t>
      </w:r>
    </w:p>
    <w:p w:rsidR="00533EF2" w:rsidRPr="0069612E" w:rsidRDefault="00533EF2" w:rsidP="00533EF2">
      <w:pPr>
        <w:ind w:left="1418" w:hanging="1418"/>
        <w:jc w:val="both"/>
        <w:rPr>
          <w:rFonts w:ascii="Tahoma" w:hAnsi="Tahoma" w:cs="Tahoma"/>
          <w:sz w:val="20"/>
          <w:szCs w:val="20"/>
        </w:rPr>
      </w:pPr>
    </w:p>
    <w:p w:rsidR="00533EF2" w:rsidRPr="0069612E" w:rsidRDefault="00533EF2" w:rsidP="00533EF2">
      <w:pPr>
        <w:rPr>
          <w:rFonts w:ascii="Tahoma" w:hAnsi="Tahoma" w:cs="Tahoma"/>
          <w:kern w:val="2"/>
          <w:sz w:val="20"/>
          <w:szCs w:val="20"/>
        </w:rPr>
      </w:pPr>
      <w:r w:rsidRPr="0069612E">
        <w:rPr>
          <w:rFonts w:ascii="Tahoma" w:hAnsi="Tahoma" w:cs="Tahoma"/>
          <w:kern w:val="2"/>
          <w:sz w:val="20"/>
          <w:szCs w:val="20"/>
        </w:rPr>
        <w:t>nell’osservanza delle disposizioni di cui alla legge del 6 novembre 2012, n. 190, recante «</w:t>
      </w:r>
      <w:r w:rsidRPr="0069612E">
        <w:rPr>
          <w:rFonts w:ascii="Tahoma" w:hAnsi="Tahoma" w:cs="Tahoma"/>
          <w:i/>
          <w:kern w:val="2"/>
          <w:sz w:val="20"/>
          <w:szCs w:val="20"/>
        </w:rPr>
        <w:t>Disposizioni per la prevenzione e la repressione della corruzione e dell’illegalità della Pubblica Amministrazione</w:t>
      </w:r>
      <w:r w:rsidRPr="0069612E">
        <w:rPr>
          <w:rFonts w:ascii="Tahoma" w:hAnsi="Tahoma" w:cs="Tahoma"/>
          <w:kern w:val="2"/>
          <w:sz w:val="20"/>
          <w:szCs w:val="20"/>
        </w:rPr>
        <w:t>»,</w:t>
      </w:r>
    </w:p>
    <w:p w:rsidR="00533EF2" w:rsidRDefault="00533EF2" w:rsidP="00533EF2">
      <w:pPr>
        <w:jc w:val="center"/>
        <w:rPr>
          <w:rFonts w:ascii="Tahoma" w:hAnsi="Tahoma" w:cs="Tahoma"/>
          <w:b/>
          <w:bCs/>
          <w:sz w:val="20"/>
          <w:szCs w:val="20"/>
        </w:rPr>
      </w:pPr>
    </w:p>
    <w:p w:rsidR="00533EF2" w:rsidRPr="0069612E" w:rsidRDefault="00533EF2" w:rsidP="00533EF2">
      <w:pPr>
        <w:jc w:val="center"/>
        <w:rPr>
          <w:rFonts w:ascii="Tahoma" w:hAnsi="Tahoma" w:cs="Tahoma"/>
          <w:b/>
          <w:bCs/>
          <w:sz w:val="20"/>
          <w:szCs w:val="20"/>
        </w:rPr>
      </w:pPr>
      <w:r w:rsidRPr="0069612E">
        <w:rPr>
          <w:rFonts w:ascii="Tahoma" w:hAnsi="Tahoma" w:cs="Tahoma"/>
          <w:b/>
          <w:bCs/>
          <w:sz w:val="20"/>
          <w:szCs w:val="20"/>
        </w:rPr>
        <w:t>DETERMINA</w:t>
      </w:r>
    </w:p>
    <w:p w:rsidR="00533EF2" w:rsidRPr="0069612E" w:rsidRDefault="00533EF2" w:rsidP="00533EF2">
      <w:pPr>
        <w:rPr>
          <w:rFonts w:ascii="Tahoma" w:hAnsi="Tahoma" w:cs="Tahoma"/>
          <w:b/>
          <w:bCs/>
          <w:sz w:val="20"/>
          <w:szCs w:val="20"/>
        </w:rPr>
      </w:pPr>
    </w:p>
    <w:p w:rsidR="00533EF2" w:rsidRPr="0069612E" w:rsidRDefault="00533EF2" w:rsidP="00533EF2">
      <w:pPr>
        <w:suppressAutoHyphens/>
        <w:jc w:val="both"/>
        <w:rPr>
          <w:rFonts w:ascii="Tahoma" w:hAnsi="Tahoma" w:cs="Tahoma"/>
          <w:sz w:val="20"/>
          <w:szCs w:val="20"/>
          <w:lang w:eastAsia="zh-CN"/>
        </w:rPr>
      </w:pPr>
      <w:r w:rsidRPr="0069612E">
        <w:rPr>
          <w:rFonts w:ascii="Tahoma" w:hAnsi="Tahoma" w:cs="Tahoma"/>
          <w:sz w:val="20"/>
          <w:szCs w:val="20"/>
          <w:lang w:eastAsia="zh-CN"/>
        </w:rPr>
        <w:t>Per i motivi espressi nella premessa, che si intendono integralmente richiamati:</w:t>
      </w:r>
    </w:p>
    <w:p w:rsidR="00533EF2" w:rsidRPr="0069612E" w:rsidRDefault="00533EF2" w:rsidP="00533EF2">
      <w:pPr>
        <w:suppressAutoHyphens/>
        <w:jc w:val="both"/>
        <w:rPr>
          <w:rFonts w:ascii="Tahoma" w:hAnsi="Tahoma" w:cs="Tahoma"/>
          <w:sz w:val="20"/>
          <w:szCs w:val="20"/>
          <w:lang w:eastAsia="zh-CN"/>
        </w:rPr>
      </w:pPr>
    </w:p>
    <w:p w:rsidR="00533EF2" w:rsidRPr="0069612E" w:rsidRDefault="00533EF2" w:rsidP="00533EF2">
      <w:pPr>
        <w:pStyle w:val="Paragrafoelenco"/>
        <w:numPr>
          <w:ilvl w:val="0"/>
          <w:numId w:val="6"/>
        </w:numPr>
        <w:contextualSpacing w:val="0"/>
        <w:jc w:val="both"/>
        <w:rPr>
          <w:rFonts w:ascii="Tahoma" w:hAnsi="Tahoma" w:cs="Tahoma"/>
          <w:bCs/>
          <w:sz w:val="20"/>
          <w:szCs w:val="20"/>
        </w:rPr>
      </w:pPr>
      <w:r w:rsidRPr="0069612E">
        <w:rPr>
          <w:rFonts w:ascii="Tahoma" w:hAnsi="Tahoma" w:cs="Tahoma"/>
          <w:bCs/>
          <w:sz w:val="20"/>
          <w:szCs w:val="20"/>
        </w:rPr>
        <w:t xml:space="preserve">di autorizzare, ai sensi dell’art. 36, comma 2, lett. a) del D.Lgs. 50/2016, l’affidamento diretto </w:t>
      </w:r>
      <w:r>
        <w:rPr>
          <w:rFonts w:ascii="Tahoma" w:hAnsi="Tahoma" w:cs="Tahoma"/>
          <w:bCs/>
          <w:sz w:val="20"/>
          <w:szCs w:val="20"/>
        </w:rPr>
        <w:t>del servizio</w:t>
      </w:r>
      <w:r w:rsidRPr="0069612E">
        <w:rPr>
          <w:rFonts w:ascii="Tahoma" w:hAnsi="Tahoma" w:cs="Tahoma"/>
          <w:bCs/>
          <w:sz w:val="20"/>
          <w:szCs w:val="20"/>
        </w:rPr>
        <w:t xml:space="preserve">  avent</w:t>
      </w:r>
      <w:r>
        <w:rPr>
          <w:rFonts w:ascii="Tahoma" w:hAnsi="Tahoma" w:cs="Tahoma"/>
          <w:bCs/>
          <w:sz w:val="20"/>
          <w:szCs w:val="20"/>
        </w:rPr>
        <w:t>e</w:t>
      </w:r>
      <w:r w:rsidRPr="0069612E">
        <w:rPr>
          <w:rFonts w:ascii="Tahoma" w:hAnsi="Tahoma" w:cs="Tahoma"/>
          <w:bCs/>
          <w:sz w:val="20"/>
          <w:szCs w:val="20"/>
        </w:rPr>
        <w:t xml:space="preserve"> ad oggetto </w:t>
      </w:r>
      <w:r>
        <w:rPr>
          <w:rFonts w:ascii="Tahoma" w:hAnsi="Tahoma" w:cs="Tahoma"/>
          <w:bCs/>
          <w:sz w:val="20"/>
          <w:szCs w:val="20"/>
        </w:rPr>
        <w:t xml:space="preserve">servizi on-line alla </w:t>
      </w:r>
      <w:r w:rsidR="00884A17">
        <w:rPr>
          <w:rFonts w:ascii="Tahoma" w:hAnsi="Tahoma" w:cs="Tahoma"/>
          <w:sz w:val="20"/>
          <w:szCs w:val="20"/>
        </w:rPr>
        <w:t>Madisoft SpA Via Giovanni Falcone 5 Pollenza (MC)</w:t>
      </w:r>
      <w:r>
        <w:rPr>
          <w:rFonts w:ascii="Tahoma" w:hAnsi="Tahoma" w:cs="Tahoma"/>
          <w:sz w:val="20"/>
          <w:szCs w:val="20"/>
        </w:rPr>
        <w:t xml:space="preserve">, </w:t>
      </w:r>
      <w:r w:rsidRPr="0069612E">
        <w:rPr>
          <w:rFonts w:ascii="Tahoma" w:hAnsi="Tahoma" w:cs="Tahoma"/>
          <w:bCs/>
          <w:sz w:val="20"/>
          <w:szCs w:val="20"/>
        </w:rPr>
        <w:t xml:space="preserve">per un importo complessivo delle prestazioni pari ad € </w:t>
      </w:r>
      <w:r w:rsidR="00AF7AD1">
        <w:rPr>
          <w:rFonts w:ascii="Tahoma" w:hAnsi="Tahoma" w:cs="Tahoma"/>
          <w:sz w:val="20"/>
          <w:szCs w:val="20"/>
        </w:rPr>
        <w:t>2.135,00</w:t>
      </w:r>
      <w:r w:rsidR="00AF7AD1" w:rsidRPr="0069612E">
        <w:rPr>
          <w:rFonts w:ascii="Tahoma" w:hAnsi="Tahoma" w:cs="Tahoma"/>
          <w:sz w:val="20"/>
          <w:szCs w:val="20"/>
        </w:rPr>
        <w:t xml:space="preserve"> </w:t>
      </w:r>
      <w:r w:rsidRPr="0069612E">
        <w:rPr>
          <w:rFonts w:ascii="Tahoma" w:hAnsi="Tahoma" w:cs="Tahoma"/>
          <w:bCs/>
          <w:sz w:val="20"/>
          <w:szCs w:val="20"/>
        </w:rPr>
        <w:t>IVA inclusa (€</w:t>
      </w:r>
      <w:r>
        <w:rPr>
          <w:rFonts w:ascii="Tahoma" w:hAnsi="Tahoma" w:cs="Tahoma"/>
          <w:bCs/>
          <w:sz w:val="20"/>
          <w:szCs w:val="20"/>
        </w:rPr>
        <w:t xml:space="preserve"> </w:t>
      </w:r>
      <w:r w:rsidR="00AF7AD1">
        <w:rPr>
          <w:rFonts w:ascii="Tahoma" w:hAnsi="Tahoma" w:cs="Tahoma"/>
          <w:sz w:val="20"/>
          <w:szCs w:val="20"/>
        </w:rPr>
        <w:t>1.750</w:t>
      </w:r>
      <w:r>
        <w:rPr>
          <w:rFonts w:ascii="Tahoma" w:hAnsi="Tahoma" w:cs="Tahoma"/>
          <w:sz w:val="20"/>
          <w:szCs w:val="20"/>
        </w:rPr>
        <w:t>.00</w:t>
      </w:r>
      <w:r w:rsidRPr="0069612E">
        <w:rPr>
          <w:rFonts w:ascii="Tahoma" w:eastAsia="Calibri" w:hAnsi="Tahoma" w:cs="Tahoma"/>
          <w:bCs/>
          <w:sz w:val="20"/>
          <w:szCs w:val="20"/>
        </w:rPr>
        <w:t xml:space="preserve"> </w:t>
      </w:r>
      <w:r w:rsidRPr="0069612E">
        <w:rPr>
          <w:rFonts w:ascii="Tahoma" w:hAnsi="Tahoma" w:cs="Tahoma"/>
          <w:bCs/>
          <w:sz w:val="20"/>
          <w:szCs w:val="20"/>
        </w:rPr>
        <w:t xml:space="preserve">+ IVA pari a € </w:t>
      </w:r>
      <w:r w:rsidR="00AF7AD1">
        <w:rPr>
          <w:rFonts w:ascii="Tahoma" w:hAnsi="Tahoma" w:cs="Tahoma"/>
          <w:sz w:val="20"/>
          <w:szCs w:val="20"/>
        </w:rPr>
        <w:t>2.135,00</w:t>
      </w:r>
      <w:r w:rsidR="00AF7AD1" w:rsidRPr="0069612E">
        <w:rPr>
          <w:rFonts w:ascii="Tahoma" w:hAnsi="Tahoma" w:cs="Tahoma"/>
          <w:sz w:val="20"/>
          <w:szCs w:val="20"/>
        </w:rPr>
        <w:t xml:space="preserve"> </w:t>
      </w:r>
      <w:r w:rsidRPr="0069612E">
        <w:rPr>
          <w:rFonts w:ascii="Tahoma" w:eastAsia="Calibri" w:hAnsi="Tahoma" w:cs="Tahoma"/>
          <w:bCs/>
          <w:sz w:val="20"/>
          <w:szCs w:val="20"/>
        </w:rPr>
        <w:t>)</w:t>
      </w:r>
      <w:r w:rsidRPr="0069612E">
        <w:rPr>
          <w:rFonts w:ascii="Tahoma" w:hAnsi="Tahoma" w:cs="Tahoma"/>
          <w:bCs/>
          <w:sz w:val="20"/>
          <w:szCs w:val="20"/>
        </w:rPr>
        <w:t>;</w:t>
      </w:r>
    </w:p>
    <w:p w:rsidR="00533EF2" w:rsidRPr="0069612E" w:rsidRDefault="00533EF2" w:rsidP="00533EF2">
      <w:pPr>
        <w:pStyle w:val="Paragrafoelenco"/>
        <w:contextualSpacing w:val="0"/>
        <w:jc w:val="both"/>
        <w:rPr>
          <w:rFonts w:ascii="Tahoma" w:hAnsi="Tahoma" w:cs="Tahoma"/>
          <w:bCs/>
          <w:sz w:val="20"/>
          <w:szCs w:val="20"/>
        </w:rPr>
      </w:pPr>
    </w:p>
    <w:p w:rsidR="00533EF2" w:rsidRPr="0069612E" w:rsidRDefault="00533EF2" w:rsidP="00533EF2">
      <w:pPr>
        <w:pStyle w:val="Paragrafoelenco"/>
        <w:numPr>
          <w:ilvl w:val="0"/>
          <w:numId w:val="6"/>
        </w:numPr>
        <w:contextualSpacing w:val="0"/>
        <w:jc w:val="both"/>
        <w:rPr>
          <w:rFonts w:ascii="Tahoma" w:hAnsi="Tahoma" w:cs="Tahoma"/>
          <w:bCs/>
          <w:sz w:val="20"/>
          <w:szCs w:val="20"/>
        </w:rPr>
      </w:pPr>
      <w:r w:rsidRPr="0069612E">
        <w:rPr>
          <w:rFonts w:ascii="Tahoma" w:hAnsi="Tahoma" w:cs="Tahoma"/>
          <w:bCs/>
          <w:sz w:val="20"/>
          <w:szCs w:val="20"/>
        </w:rPr>
        <w:t xml:space="preserve">di autorizzare la spesa complessiva € </w:t>
      </w:r>
      <w:r w:rsidR="00AF7AD1">
        <w:rPr>
          <w:rFonts w:ascii="Tahoma" w:hAnsi="Tahoma" w:cs="Tahoma"/>
          <w:sz w:val="20"/>
          <w:szCs w:val="20"/>
        </w:rPr>
        <w:t xml:space="preserve">2.135,00 </w:t>
      </w:r>
      <w:r w:rsidRPr="0069612E">
        <w:rPr>
          <w:rFonts w:ascii="Tahoma" w:hAnsi="Tahoma" w:cs="Tahoma"/>
          <w:bCs/>
          <w:sz w:val="20"/>
          <w:szCs w:val="20"/>
        </w:rPr>
        <w:t xml:space="preserve">IVA inclusa da imputare sul capitolo </w:t>
      </w:r>
      <w:r>
        <w:rPr>
          <w:rFonts w:ascii="Tahoma" w:hAnsi="Tahoma" w:cs="Tahoma"/>
          <w:bCs/>
          <w:sz w:val="20"/>
          <w:szCs w:val="20"/>
        </w:rPr>
        <w:t xml:space="preserve">A </w:t>
      </w:r>
      <w:r w:rsidR="0039657D">
        <w:rPr>
          <w:rFonts w:ascii="Tahoma" w:hAnsi="Tahoma" w:cs="Tahoma"/>
          <w:bCs/>
          <w:sz w:val="20"/>
          <w:szCs w:val="20"/>
        </w:rPr>
        <w:t xml:space="preserve">2 1(3.7.6) </w:t>
      </w:r>
      <w:r>
        <w:rPr>
          <w:rFonts w:ascii="Tahoma" w:hAnsi="Tahoma" w:cs="Tahoma"/>
          <w:bCs/>
          <w:sz w:val="20"/>
          <w:szCs w:val="20"/>
        </w:rPr>
        <w:t xml:space="preserve">  </w:t>
      </w:r>
      <w:r w:rsidRPr="0069612E">
        <w:rPr>
          <w:rFonts w:ascii="Tahoma" w:hAnsi="Tahoma" w:cs="Tahoma"/>
          <w:bCs/>
          <w:sz w:val="20"/>
          <w:szCs w:val="20"/>
        </w:rPr>
        <w:t>dell’esercizio finanziario 20</w:t>
      </w:r>
      <w:r w:rsidR="000616D5">
        <w:rPr>
          <w:rFonts w:ascii="Tahoma" w:hAnsi="Tahoma" w:cs="Tahoma"/>
          <w:bCs/>
          <w:sz w:val="20"/>
          <w:szCs w:val="20"/>
        </w:rPr>
        <w:t>21</w:t>
      </w:r>
      <w:r w:rsidRPr="0069612E">
        <w:rPr>
          <w:rFonts w:ascii="Tahoma" w:hAnsi="Tahoma" w:cs="Tahoma"/>
          <w:bCs/>
          <w:sz w:val="20"/>
          <w:szCs w:val="20"/>
        </w:rPr>
        <w:t>;</w:t>
      </w:r>
    </w:p>
    <w:p w:rsidR="00533EF2" w:rsidRPr="0069612E" w:rsidRDefault="00533EF2" w:rsidP="00533EF2">
      <w:pPr>
        <w:jc w:val="both"/>
        <w:rPr>
          <w:rFonts w:ascii="Tahoma" w:hAnsi="Tahoma" w:cs="Tahoma"/>
          <w:bCs/>
          <w:sz w:val="20"/>
          <w:szCs w:val="20"/>
        </w:rPr>
      </w:pPr>
    </w:p>
    <w:p w:rsidR="00533EF2" w:rsidRPr="0069612E" w:rsidRDefault="00533EF2" w:rsidP="00533EF2">
      <w:pPr>
        <w:numPr>
          <w:ilvl w:val="0"/>
          <w:numId w:val="5"/>
        </w:numPr>
        <w:suppressAutoHyphens/>
        <w:jc w:val="both"/>
        <w:rPr>
          <w:rFonts w:ascii="Tahoma" w:hAnsi="Tahoma" w:cs="Tahoma"/>
          <w:bCs/>
          <w:sz w:val="20"/>
          <w:szCs w:val="20"/>
        </w:rPr>
      </w:pPr>
      <w:r w:rsidRPr="0069612E">
        <w:rPr>
          <w:rFonts w:ascii="Tahoma" w:hAnsi="Tahoma" w:cs="Tahoma"/>
          <w:bCs/>
          <w:sz w:val="20"/>
          <w:szCs w:val="20"/>
        </w:rPr>
        <w:t xml:space="preserve">di nominare </w:t>
      </w:r>
      <w:r>
        <w:rPr>
          <w:rFonts w:ascii="Tahoma" w:hAnsi="Tahoma" w:cs="Tahoma"/>
          <w:bCs/>
          <w:sz w:val="20"/>
          <w:szCs w:val="20"/>
        </w:rPr>
        <w:t xml:space="preserve">la </w:t>
      </w:r>
      <w:r w:rsidRPr="0069612E">
        <w:rPr>
          <w:rFonts w:ascii="Tahoma" w:hAnsi="Tahoma" w:cs="Tahoma"/>
          <w:bCs/>
          <w:sz w:val="20"/>
          <w:szCs w:val="20"/>
        </w:rPr>
        <w:t>Dott.</w:t>
      </w:r>
      <w:r>
        <w:rPr>
          <w:rFonts w:ascii="Tahoma" w:hAnsi="Tahoma" w:cs="Tahoma"/>
          <w:bCs/>
          <w:sz w:val="20"/>
          <w:szCs w:val="20"/>
        </w:rPr>
        <w:t>ssa</w:t>
      </w:r>
      <w:r w:rsidRPr="0069612E">
        <w:rPr>
          <w:rFonts w:ascii="Tahoma" w:hAnsi="Tahoma" w:cs="Tahoma"/>
          <w:bCs/>
          <w:sz w:val="20"/>
          <w:szCs w:val="20"/>
        </w:rPr>
        <w:t xml:space="preserve"> </w:t>
      </w:r>
      <w:r>
        <w:rPr>
          <w:rFonts w:ascii="Tahoma" w:hAnsi="Tahoma" w:cs="Tahoma"/>
          <w:bCs/>
          <w:sz w:val="20"/>
          <w:szCs w:val="20"/>
        </w:rPr>
        <w:t>Cristina MARAVALLE</w:t>
      </w:r>
      <w:r w:rsidRPr="0069612E">
        <w:rPr>
          <w:rFonts w:ascii="Tahoma" w:hAnsi="Tahoma" w:cs="Tahoma"/>
          <w:bCs/>
          <w:sz w:val="20"/>
          <w:szCs w:val="20"/>
        </w:rPr>
        <w:t xml:space="preserve"> quale Responsabile Unico del Procedimento, ai sensi dell’art. 31 del D.Lgs. 50/2016 e quale </w:t>
      </w:r>
      <w:r w:rsidRPr="0069612E">
        <w:rPr>
          <w:rFonts w:ascii="Tahoma" w:hAnsi="Tahoma" w:cs="Tahoma"/>
          <w:sz w:val="20"/>
          <w:szCs w:val="20"/>
        </w:rPr>
        <w:t>Direttore dell’Esecuzione, ai sensi degli artt. 101 e 111 del D.Lgs. 50/2016 e del D.M. 49/2018</w:t>
      </w:r>
      <w:r w:rsidRPr="0069612E">
        <w:rPr>
          <w:rFonts w:ascii="Tahoma" w:hAnsi="Tahoma" w:cs="Tahoma"/>
          <w:bCs/>
          <w:sz w:val="20"/>
          <w:szCs w:val="20"/>
        </w:rPr>
        <w:t>;</w:t>
      </w:r>
    </w:p>
    <w:p w:rsidR="00533EF2" w:rsidRPr="0069612E" w:rsidRDefault="00533EF2" w:rsidP="00533EF2">
      <w:pPr>
        <w:pStyle w:val="Rientrocorpodeltesto"/>
        <w:tabs>
          <w:tab w:val="left" w:pos="0"/>
        </w:tabs>
        <w:spacing w:before="0" w:after="0"/>
        <w:ind w:left="0"/>
        <w:jc w:val="both"/>
        <w:rPr>
          <w:rFonts w:ascii="Tahoma" w:hAnsi="Tahoma" w:cs="Tahoma"/>
          <w:sz w:val="20"/>
          <w:szCs w:val="20"/>
        </w:rPr>
      </w:pPr>
    </w:p>
    <w:p w:rsidR="00533EF2" w:rsidRDefault="00533EF2" w:rsidP="00533EF2">
      <w:pPr>
        <w:numPr>
          <w:ilvl w:val="0"/>
          <w:numId w:val="5"/>
        </w:numPr>
        <w:suppressAutoHyphens/>
        <w:jc w:val="both"/>
        <w:rPr>
          <w:rFonts w:ascii="Tahoma" w:hAnsi="Tahoma" w:cs="Tahoma"/>
          <w:bCs/>
          <w:sz w:val="20"/>
          <w:szCs w:val="20"/>
        </w:rPr>
      </w:pPr>
      <w:r w:rsidRPr="0069612E">
        <w:rPr>
          <w:rFonts w:ascii="Tahoma" w:hAnsi="Tahoma" w:cs="Tahoma"/>
          <w:bCs/>
          <w:sz w:val="20"/>
          <w:szCs w:val="20"/>
        </w:rPr>
        <w:t>che il presente provvedimento sarà pubblicato sul sito internet dell’Istituzione Scolastica ai sensi della normativa sulla trasparenza.</w:t>
      </w:r>
    </w:p>
    <w:p w:rsidR="00533EF2" w:rsidRDefault="00533EF2" w:rsidP="00533EF2">
      <w:pPr>
        <w:suppressAutoHyphens/>
        <w:jc w:val="both"/>
        <w:rPr>
          <w:rFonts w:ascii="Tahoma" w:hAnsi="Tahoma" w:cs="Tahoma"/>
          <w:bCs/>
          <w:sz w:val="20"/>
          <w:szCs w:val="20"/>
        </w:rPr>
      </w:pPr>
    </w:p>
    <w:p w:rsidR="00533EF2" w:rsidRPr="0069612E" w:rsidRDefault="00533EF2" w:rsidP="00533EF2">
      <w:pPr>
        <w:suppressAutoHyphens/>
        <w:jc w:val="both"/>
        <w:rPr>
          <w:rFonts w:ascii="Tahoma" w:hAnsi="Tahoma" w:cs="Tahoma"/>
          <w:bCs/>
          <w:sz w:val="20"/>
          <w:szCs w:val="20"/>
        </w:rPr>
      </w:pPr>
    </w:p>
    <w:p w:rsidR="00533EF2" w:rsidRPr="0069612E" w:rsidRDefault="00533EF2" w:rsidP="00533EF2">
      <w:pPr>
        <w:ind w:left="2124" w:firstLine="708"/>
        <w:jc w:val="right"/>
        <w:rPr>
          <w:rFonts w:ascii="Tahoma" w:hAnsi="Tahoma" w:cs="Tahoma"/>
          <w:b/>
          <w:bCs/>
          <w:sz w:val="20"/>
          <w:szCs w:val="20"/>
        </w:rPr>
      </w:pPr>
    </w:p>
    <w:p w:rsidR="00533EF2" w:rsidRPr="0069612E" w:rsidRDefault="00533EF2" w:rsidP="00533EF2">
      <w:pPr>
        <w:tabs>
          <w:tab w:val="center" w:pos="6804"/>
        </w:tabs>
        <w:rPr>
          <w:rFonts w:ascii="Tahoma" w:hAnsi="Tahoma" w:cs="Tahoma"/>
          <w:sz w:val="20"/>
          <w:szCs w:val="20"/>
        </w:rPr>
      </w:pPr>
      <w:r w:rsidRPr="0069612E">
        <w:rPr>
          <w:rFonts w:ascii="Tahoma" w:hAnsi="Tahoma" w:cs="Tahoma"/>
          <w:sz w:val="20"/>
          <w:szCs w:val="20"/>
        </w:rPr>
        <w:tab/>
        <w:t>IL DIRIGENTE SCOLASTICO</w:t>
      </w:r>
    </w:p>
    <w:p w:rsidR="00533EF2" w:rsidRPr="0069612E" w:rsidRDefault="00533EF2" w:rsidP="00533EF2">
      <w:pPr>
        <w:tabs>
          <w:tab w:val="center" w:pos="6804"/>
        </w:tabs>
        <w:rPr>
          <w:rFonts w:ascii="Tahoma" w:hAnsi="Tahoma" w:cs="Tahoma"/>
          <w:sz w:val="20"/>
          <w:szCs w:val="20"/>
        </w:rPr>
      </w:pPr>
      <w:r w:rsidRPr="0069612E">
        <w:rPr>
          <w:rFonts w:ascii="Tahoma" w:hAnsi="Tahoma" w:cs="Tahoma"/>
          <w:sz w:val="20"/>
          <w:szCs w:val="20"/>
        </w:rPr>
        <w:tab/>
        <w:t xml:space="preserve">Dott.ssa </w:t>
      </w:r>
      <w:r>
        <w:rPr>
          <w:rFonts w:ascii="Tahoma" w:hAnsi="Tahoma" w:cs="Tahoma"/>
          <w:sz w:val="20"/>
          <w:szCs w:val="20"/>
        </w:rPr>
        <w:t xml:space="preserve">Cristina MARAVALLE </w:t>
      </w:r>
    </w:p>
    <w:p w:rsidR="00533EF2" w:rsidRPr="00A66823" w:rsidRDefault="00533EF2" w:rsidP="00533EF2">
      <w:pPr>
        <w:tabs>
          <w:tab w:val="center" w:pos="6804"/>
        </w:tabs>
        <w:rPr>
          <w:rFonts w:ascii="Tahoma" w:hAnsi="Tahoma" w:cs="Tahoma"/>
          <w:sz w:val="14"/>
          <w:szCs w:val="20"/>
        </w:rPr>
      </w:pPr>
      <w:r w:rsidRPr="00A66823">
        <w:rPr>
          <w:rFonts w:ascii="Tahoma" w:hAnsi="Tahoma" w:cs="Tahoma"/>
          <w:sz w:val="14"/>
          <w:szCs w:val="20"/>
        </w:rPr>
        <w:tab/>
        <w:t>Firma autografa sostituita a mezzo stampa,</w:t>
      </w:r>
    </w:p>
    <w:p w:rsidR="00533EF2" w:rsidRPr="0069612E" w:rsidRDefault="00533EF2" w:rsidP="00533EF2">
      <w:pPr>
        <w:tabs>
          <w:tab w:val="center" w:pos="6804"/>
        </w:tabs>
        <w:rPr>
          <w:rFonts w:ascii="Tahoma" w:hAnsi="Tahoma" w:cs="Tahoma"/>
          <w:sz w:val="20"/>
          <w:szCs w:val="20"/>
        </w:rPr>
      </w:pPr>
      <w:r w:rsidRPr="00A66823">
        <w:rPr>
          <w:rFonts w:ascii="Tahoma" w:hAnsi="Tahoma" w:cs="Tahoma"/>
          <w:sz w:val="14"/>
          <w:szCs w:val="20"/>
        </w:rPr>
        <w:tab/>
        <w:t>ai sensi dell’art. 3, comma 2 del D.Lgs. n. 39/1993</w:t>
      </w:r>
    </w:p>
    <w:p w:rsidR="008F4055" w:rsidRPr="00533EF2" w:rsidRDefault="008F4055" w:rsidP="00533EF2">
      <w:pPr>
        <w:rPr>
          <w:rFonts w:eastAsia="Batang"/>
        </w:rPr>
      </w:pPr>
    </w:p>
    <w:sectPr w:rsidR="008F4055" w:rsidRPr="00533EF2" w:rsidSect="007638B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19" w:rsidRDefault="00BE5019" w:rsidP="001241FF">
      <w:r>
        <w:separator/>
      </w:r>
    </w:p>
  </w:endnote>
  <w:endnote w:type="continuationSeparator" w:id="1">
    <w:p w:rsidR="00BE5019" w:rsidRDefault="00BE5019" w:rsidP="00124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73" w:rsidRDefault="0091277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73" w:rsidRDefault="0091277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73" w:rsidRDefault="009127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19" w:rsidRDefault="00BE5019" w:rsidP="001241FF">
      <w:r>
        <w:separator/>
      </w:r>
    </w:p>
  </w:footnote>
  <w:footnote w:type="continuationSeparator" w:id="1">
    <w:p w:rsidR="00BE5019" w:rsidRDefault="00BE5019" w:rsidP="00124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73" w:rsidRDefault="0091277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73" w:rsidRDefault="00912773" w:rsidP="001241FF">
    <w:pPr>
      <w:pStyle w:val="Intestazione"/>
      <w:jc w:val="center"/>
      <w:rPr>
        <w:b/>
        <w:sz w:val="40"/>
        <w:szCs w:val="40"/>
      </w:rPr>
    </w:pPr>
    <w:r>
      <w:rPr>
        <w:noProof/>
        <w:lang w:eastAsia="it-IT"/>
      </w:rPr>
      <w:drawing>
        <wp:inline distT="0" distB="0" distL="0" distR="0">
          <wp:extent cx="1961865" cy="571500"/>
          <wp:effectExtent l="19050" t="0" r="285" b="0"/>
          <wp:docPr id="1" name="Immagine 1" descr="C:\Users\LeFontaneInf\Desktop\PROGETTO CINEMA DOCUMENTAZIONE\logo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ontaneInf\Desktop\PROGETTO CINEMA DOCUMENTAZIONE\logoMIUR.png"/>
                  <pic:cNvPicPr>
                    <a:picLocks noChangeAspect="1" noChangeArrowheads="1"/>
                  </pic:cNvPicPr>
                </pic:nvPicPr>
                <pic:blipFill>
                  <a:blip r:embed="rId1"/>
                  <a:srcRect/>
                  <a:stretch>
                    <a:fillRect/>
                  </a:stretch>
                </pic:blipFill>
                <pic:spPr bwMode="auto">
                  <a:xfrm>
                    <a:off x="0" y="0"/>
                    <a:ext cx="1967949" cy="573272"/>
                  </a:xfrm>
                  <a:prstGeom prst="rect">
                    <a:avLst/>
                  </a:prstGeom>
                  <a:noFill/>
                  <a:ln w="9525">
                    <a:noFill/>
                    <a:miter lim="800000"/>
                    <a:headEnd/>
                    <a:tailEnd/>
                  </a:ln>
                </pic:spPr>
              </pic:pic>
            </a:graphicData>
          </a:graphic>
        </wp:inline>
      </w:drawing>
    </w:r>
  </w:p>
  <w:p w:rsidR="00912773" w:rsidRPr="00E8421E" w:rsidRDefault="00912773" w:rsidP="001241FF">
    <w:pPr>
      <w:pStyle w:val="Intestazione"/>
      <w:jc w:val="center"/>
      <w:rPr>
        <w:rFonts w:cstheme="minorHAnsi"/>
        <w:b/>
        <w:sz w:val="32"/>
        <w:szCs w:val="32"/>
      </w:rPr>
    </w:pPr>
    <w:r w:rsidRPr="00E8421E">
      <w:rPr>
        <w:rFonts w:cstheme="minorHAnsi"/>
        <w:b/>
        <w:sz w:val="32"/>
        <w:szCs w:val="32"/>
      </w:rPr>
      <w:t>ISTITUTO OMNICOMPRENSIVO R. LAPORTA</w:t>
    </w:r>
  </w:p>
  <w:p w:rsidR="00912773" w:rsidRPr="00E8421E" w:rsidRDefault="00912773" w:rsidP="001241FF">
    <w:pPr>
      <w:pStyle w:val="Intestazione"/>
      <w:jc w:val="center"/>
      <w:rPr>
        <w:rFonts w:cstheme="minorHAnsi"/>
        <w:b/>
      </w:rPr>
    </w:pPr>
    <w:r w:rsidRPr="00E8421E">
      <w:rPr>
        <w:rFonts w:cstheme="minorHAnsi"/>
        <w:b/>
      </w:rPr>
      <w:t>05015 FABRO (TR)  Piazzale F. Parri 3 – Tel. 0763832044</w:t>
    </w:r>
  </w:p>
  <w:p w:rsidR="00912773" w:rsidRPr="00E8421E" w:rsidRDefault="00912773" w:rsidP="001241FF">
    <w:pPr>
      <w:pStyle w:val="Intestazione"/>
      <w:jc w:val="center"/>
      <w:rPr>
        <w:rFonts w:cstheme="minorHAnsi"/>
      </w:rPr>
    </w:pPr>
    <w:r w:rsidRPr="00E8421E">
      <w:rPr>
        <w:rFonts w:cstheme="minorHAnsi"/>
      </w:rPr>
      <w:t xml:space="preserve">Cod. Mecc. TRIC815008 – E-Mail  </w:t>
    </w:r>
    <w:hyperlink r:id="rId2" w:history="1">
      <w:r w:rsidRPr="00E8421E">
        <w:rPr>
          <w:rStyle w:val="Collegamentoipertestuale"/>
          <w:rFonts w:cstheme="minorHAnsi"/>
        </w:rPr>
        <w:t>tric815008@istruzione.it</w:t>
      </w:r>
    </w:hyperlink>
    <w:r w:rsidRPr="00E8421E">
      <w:rPr>
        <w:rFonts w:cstheme="minorHAnsi"/>
      </w:rPr>
      <w:t xml:space="preserve">  - C.F. 90009750556</w:t>
    </w:r>
  </w:p>
  <w:p w:rsidR="00912773" w:rsidRPr="00E8421E" w:rsidRDefault="00912773" w:rsidP="001241FF">
    <w:pPr>
      <w:pStyle w:val="Intestazione"/>
      <w:jc w:val="center"/>
      <w:rPr>
        <w:rFonts w:cstheme="minorHAnsi"/>
      </w:rPr>
    </w:pPr>
    <w:r w:rsidRPr="00E8421E">
      <w:rPr>
        <w:rFonts w:cstheme="minorHAnsi"/>
      </w:rPr>
      <w:t xml:space="preserve">E-Mail cert.  </w:t>
    </w:r>
    <w:hyperlink r:id="rId3" w:history="1">
      <w:r w:rsidRPr="00E8421E">
        <w:rPr>
          <w:rStyle w:val="Collegamentoipertestuale"/>
          <w:rFonts w:cstheme="minorHAnsi"/>
        </w:rPr>
        <w:t>Tric815008@pec.istruzione.it</w:t>
      </w:r>
    </w:hyperlink>
  </w:p>
  <w:p w:rsidR="00912773" w:rsidRPr="00E8421E" w:rsidRDefault="00912773" w:rsidP="001241FF">
    <w:pPr>
      <w:pStyle w:val="Intestazione"/>
      <w:jc w:val="center"/>
      <w:rPr>
        <w:rFonts w:cstheme="minorHAnsi"/>
      </w:rPr>
    </w:pPr>
    <w:r w:rsidRPr="00E8421E">
      <w:rPr>
        <w:rFonts w:cstheme="minorHAnsi"/>
      </w:rPr>
      <w:t xml:space="preserve">Sito Web:  </w:t>
    </w:r>
    <w:hyperlink r:id="rId4" w:history="1">
      <w:r w:rsidRPr="00E8421E">
        <w:rPr>
          <w:rStyle w:val="Collegamentoipertestuale"/>
          <w:rFonts w:cstheme="minorHAnsi"/>
        </w:rPr>
        <w:t>www.istfabro.edu.it</w:t>
      </w:r>
    </w:hyperlink>
  </w:p>
  <w:p w:rsidR="00912773" w:rsidRDefault="0091277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73" w:rsidRDefault="0091277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C59"/>
    <w:multiLevelType w:val="hybridMultilevel"/>
    <w:tmpl w:val="75301C32"/>
    <w:lvl w:ilvl="0" w:tplc="75C209D4">
      <w:numFmt w:val="bullet"/>
      <w:lvlText w:val="-"/>
      <w:lvlJc w:val="left"/>
      <w:pPr>
        <w:ind w:left="5310" w:hanging="360"/>
      </w:pPr>
      <w:rPr>
        <w:rFonts w:ascii="Calibri" w:eastAsiaTheme="minorHAnsi" w:hAnsi="Calibri" w:cs="Calibri"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1">
    <w:nsid w:val="29D91462"/>
    <w:multiLevelType w:val="hybridMultilevel"/>
    <w:tmpl w:val="DD022780"/>
    <w:lvl w:ilvl="0" w:tplc="DAFECE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CE2B1A"/>
    <w:multiLevelType w:val="multilevel"/>
    <w:tmpl w:val="2AFA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075B3B"/>
    <w:multiLevelType w:val="hybridMultilevel"/>
    <w:tmpl w:val="3D88F076"/>
    <w:lvl w:ilvl="0" w:tplc="58AE5BFC">
      <w:start w:val="5010"/>
      <w:numFmt w:val="bullet"/>
      <w:lvlText w:val=""/>
      <w:lvlJc w:val="left"/>
      <w:pPr>
        <w:tabs>
          <w:tab w:val="num" w:pos="720"/>
        </w:tabs>
        <w:ind w:left="720" w:hanging="360"/>
      </w:pPr>
      <w:rPr>
        <w:rFonts w:ascii="Symbol" w:eastAsia="Batang"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241FF"/>
    <w:rsid w:val="00032098"/>
    <w:rsid w:val="000616D5"/>
    <w:rsid w:val="000A0E09"/>
    <w:rsid w:val="000B102A"/>
    <w:rsid w:val="001241FF"/>
    <w:rsid w:val="001E1874"/>
    <w:rsid w:val="002F2B5E"/>
    <w:rsid w:val="0039657D"/>
    <w:rsid w:val="003A7670"/>
    <w:rsid w:val="0050122D"/>
    <w:rsid w:val="00502688"/>
    <w:rsid w:val="00503799"/>
    <w:rsid w:val="00530552"/>
    <w:rsid w:val="00533EF2"/>
    <w:rsid w:val="005A4290"/>
    <w:rsid w:val="0062111B"/>
    <w:rsid w:val="006D507A"/>
    <w:rsid w:val="00726F62"/>
    <w:rsid w:val="007638BE"/>
    <w:rsid w:val="007C0B72"/>
    <w:rsid w:val="007D4ABA"/>
    <w:rsid w:val="00851B5E"/>
    <w:rsid w:val="00884A17"/>
    <w:rsid w:val="008F4055"/>
    <w:rsid w:val="00912773"/>
    <w:rsid w:val="00917882"/>
    <w:rsid w:val="00920E8E"/>
    <w:rsid w:val="00930D91"/>
    <w:rsid w:val="00933451"/>
    <w:rsid w:val="00951063"/>
    <w:rsid w:val="00962BA4"/>
    <w:rsid w:val="009C29A0"/>
    <w:rsid w:val="00A01E3F"/>
    <w:rsid w:val="00A06746"/>
    <w:rsid w:val="00A51FE5"/>
    <w:rsid w:val="00A61364"/>
    <w:rsid w:val="00A6221D"/>
    <w:rsid w:val="00AD2B94"/>
    <w:rsid w:val="00AF158E"/>
    <w:rsid w:val="00AF44E0"/>
    <w:rsid w:val="00AF7AD1"/>
    <w:rsid w:val="00B36E5C"/>
    <w:rsid w:val="00B95273"/>
    <w:rsid w:val="00BA3AB4"/>
    <w:rsid w:val="00BB1A05"/>
    <w:rsid w:val="00BC54F5"/>
    <w:rsid w:val="00BD2DA3"/>
    <w:rsid w:val="00BE5019"/>
    <w:rsid w:val="00C95888"/>
    <w:rsid w:val="00CA032C"/>
    <w:rsid w:val="00CC241D"/>
    <w:rsid w:val="00CD4F37"/>
    <w:rsid w:val="00D24FE2"/>
    <w:rsid w:val="00D36A05"/>
    <w:rsid w:val="00DC6C32"/>
    <w:rsid w:val="00E26D1A"/>
    <w:rsid w:val="00E820CD"/>
    <w:rsid w:val="00E821E9"/>
    <w:rsid w:val="00E8421E"/>
    <w:rsid w:val="00EB6EBA"/>
    <w:rsid w:val="00EE37DC"/>
    <w:rsid w:val="00F060EA"/>
    <w:rsid w:val="00FD3493"/>
    <w:rsid w:val="00FD5A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AD1"/>
    <w:rPr>
      <w:rFonts w:ascii="Calibri" w:eastAsia="Times New Roman" w:hAnsi="Calibri" w:cs="Times New Roman"/>
      <w:sz w:val="24"/>
      <w:szCs w:val="24"/>
      <w:lang w:eastAsia="it-IT"/>
    </w:rPr>
  </w:style>
  <w:style w:type="paragraph" w:styleId="Titolo1">
    <w:name w:val="heading 1"/>
    <w:basedOn w:val="Normale"/>
    <w:next w:val="Normale"/>
    <w:link w:val="Titolo1Carattere"/>
    <w:uiPriority w:val="9"/>
    <w:qFormat/>
    <w:rsid w:val="00533EF2"/>
    <w:pPr>
      <w:keepNext/>
      <w:keepLines/>
      <w:spacing w:before="240"/>
      <w:outlineLvl w:val="0"/>
    </w:pPr>
    <w:rPr>
      <w:rFonts w:asciiTheme="minorHAnsi" w:eastAsiaTheme="majorEastAsia" w:hAnsiTheme="minorHAnsi" w:cstheme="majorBidi"/>
      <w:b/>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1F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241FF"/>
  </w:style>
  <w:style w:type="paragraph" w:styleId="Pidipagina">
    <w:name w:val="footer"/>
    <w:basedOn w:val="Normale"/>
    <w:link w:val="PidipaginaCarattere"/>
    <w:uiPriority w:val="99"/>
    <w:semiHidden/>
    <w:unhideWhenUsed/>
    <w:rsid w:val="001241F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1241FF"/>
  </w:style>
  <w:style w:type="character" w:styleId="Collegamentoipertestuale">
    <w:name w:val="Hyperlink"/>
    <w:basedOn w:val="Carpredefinitoparagrafo"/>
    <w:uiPriority w:val="99"/>
    <w:unhideWhenUsed/>
    <w:rsid w:val="001241FF"/>
    <w:rPr>
      <w:color w:val="0000FF" w:themeColor="hyperlink"/>
      <w:u w:val="single"/>
    </w:rPr>
  </w:style>
  <w:style w:type="paragraph" w:styleId="Testofumetto">
    <w:name w:val="Balloon Text"/>
    <w:basedOn w:val="Normale"/>
    <w:link w:val="TestofumettoCarattere"/>
    <w:uiPriority w:val="99"/>
    <w:semiHidden/>
    <w:unhideWhenUsed/>
    <w:rsid w:val="003A7670"/>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3A7670"/>
    <w:rPr>
      <w:rFonts w:ascii="Tahoma" w:hAnsi="Tahoma" w:cs="Tahoma"/>
      <w:sz w:val="16"/>
      <w:szCs w:val="16"/>
    </w:rPr>
  </w:style>
  <w:style w:type="paragraph" w:styleId="Paragrafoelenco">
    <w:name w:val="List Paragraph"/>
    <w:basedOn w:val="Normale"/>
    <w:uiPriority w:val="34"/>
    <w:qFormat/>
    <w:rsid w:val="00CA032C"/>
    <w:pPr>
      <w:ind w:left="720"/>
      <w:contextualSpacing/>
    </w:pPr>
    <w:rPr>
      <w:rFonts w:asciiTheme="minorHAnsi" w:eastAsiaTheme="minorHAnsi" w:hAnsiTheme="minorHAnsi" w:cstheme="minorBidi"/>
      <w:sz w:val="22"/>
      <w:szCs w:val="22"/>
      <w:lang w:eastAsia="en-US"/>
    </w:rPr>
  </w:style>
  <w:style w:type="paragraph" w:styleId="Testocommento">
    <w:name w:val="annotation text"/>
    <w:basedOn w:val="Normale"/>
    <w:link w:val="TestocommentoCarattere"/>
    <w:semiHidden/>
    <w:unhideWhenUsed/>
    <w:rsid w:val="00CA032C"/>
    <w:pPr>
      <w:widowControl w:val="0"/>
      <w:overflowPunct w:val="0"/>
      <w:autoSpaceDE w:val="0"/>
      <w:autoSpaceDN w:val="0"/>
      <w:adjustRightInd w:val="0"/>
    </w:pPr>
    <w:rPr>
      <w:rFonts w:ascii="Times New Roman" w:hAnsi="Times New Roman"/>
      <w:sz w:val="20"/>
      <w:szCs w:val="20"/>
    </w:rPr>
  </w:style>
  <w:style w:type="character" w:customStyle="1" w:styleId="TestocommentoCarattere">
    <w:name w:val="Testo commento Carattere"/>
    <w:basedOn w:val="Carpredefinitoparagrafo"/>
    <w:link w:val="Testocommento"/>
    <w:semiHidden/>
    <w:rsid w:val="00CA032C"/>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533EF2"/>
    <w:rPr>
      <w:rFonts w:eastAsiaTheme="majorEastAsia" w:cstheme="majorBidi"/>
      <w:b/>
      <w:sz w:val="24"/>
      <w:szCs w:val="32"/>
    </w:rPr>
  </w:style>
  <w:style w:type="paragraph" w:styleId="Rientrocorpodeltesto">
    <w:name w:val="Body Text Indent"/>
    <w:basedOn w:val="Normale"/>
    <w:link w:val="RientrocorpodeltestoCarattere"/>
    <w:uiPriority w:val="99"/>
    <w:semiHidden/>
    <w:unhideWhenUsed/>
    <w:rsid w:val="00533EF2"/>
    <w:pPr>
      <w:spacing w:before="120" w:after="120"/>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533EF2"/>
  </w:style>
  <w:style w:type="character" w:styleId="Enfasigrassetto">
    <w:name w:val="Strong"/>
    <w:basedOn w:val="Carpredefinitoparagrafo"/>
    <w:uiPriority w:val="22"/>
    <w:qFormat/>
    <w:rsid w:val="00533E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ric815008@pec.istruzione.it" TargetMode="External"/><Relationship Id="rId2" Type="http://schemas.openxmlformats.org/officeDocument/2006/relationships/hyperlink" Target="mailto:tric815008@istruzione.it" TargetMode="External"/><Relationship Id="rId1" Type="http://schemas.openxmlformats.org/officeDocument/2006/relationships/image" Target="media/image1.png"/><Relationship Id="rId4" Type="http://schemas.openxmlformats.org/officeDocument/2006/relationships/hyperlink" Target="http://www.istfab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36D8-3709-4F02-87EC-8FE21779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926</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LeFontaneInf</dc:creator>
  <cp:lastModifiedBy>u</cp:lastModifiedBy>
  <cp:revision>4</cp:revision>
  <cp:lastPrinted>2020-11-09T08:40:00Z</cp:lastPrinted>
  <dcterms:created xsi:type="dcterms:W3CDTF">2021-08-04T07:21:00Z</dcterms:created>
  <dcterms:modified xsi:type="dcterms:W3CDTF">2021-08-04T10:40:00Z</dcterms:modified>
</cp:coreProperties>
</file>