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F307D" w14:textId="033BB07D" w:rsidR="00363BD0" w:rsidRPr="00363BD0" w:rsidRDefault="00363BD0" w:rsidP="00363BD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PRIMA SIMULAZIONE_SECONDA PROVA SCRITTA</w:t>
      </w:r>
    </w:p>
    <w:p w14:paraId="3D20A119" w14:textId="77777777" w:rsidR="00363BD0" w:rsidRDefault="00363BD0">
      <w:pPr>
        <w:rPr>
          <w:sz w:val="26"/>
          <w:szCs w:val="26"/>
        </w:rPr>
      </w:pPr>
    </w:p>
    <w:p w14:paraId="00000001" w14:textId="190F96F7" w:rsidR="000625CB" w:rsidRDefault="00000000">
      <w:pPr>
        <w:rPr>
          <w:sz w:val="26"/>
          <w:szCs w:val="26"/>
        </w:rPr>
      </w:pPr>
      <w:r>
        <w:rPr>
          <w:sz w:val="26"/>
          <w:szCs w:val="26"/>
        </w:rPr>
        <w:t>Il/La candidato/a, dopo aver descritto un’azienda frutticola di sua conoscenza, ne illustri:</w:t>
      </w:r>
    </w:p>
    <w:p w14:paraId="285A5ACC" w14:textId="77777777" w:rsidR="008B62E9" w:rsidRDefault="008B62E9">
      <w:pPr>
        <w:rPr>
          <w:sz w:val="26"/>
          <w:szCs w:val="26"/>
        </w:rPr>
      </w:pPr>
    </w:p>
    <w:p w14:paraId="00000002" w14:textId="77777777" w:rsidR="000625CB" w:rsidRDefault="00000000">
      <w:pPr>
        <w:rPr>
          <w:sz w:val="26"/>
          <w:szCs w:val="26"/>
        </w:rPr>
      </w:pPr>
      <w:r>
        <w:rPr>
          <w:sz w:val="26"/>
          <w:szCs w:val="26"/>
        </w:rPr>
        <w:t>- le tecniche di coltivazione ordinarie formulandone il relativo conto colturale</w:t>
      </w:r>
    </w:p>
    <w:p w14:paraId="6FD80306" w14:textId="77777777" w:rsidR="008B62E9" w:rsidRDefault="008B62E9">
      <w:pPr>
        <w:rPr>
          <w:sz w:val="26"/>
          <w:szCs w:val="26"/>
        </w:rPr>
      </w:pPr>
    </w:p>
    <w:p w14:paraId="00000003" w14:textId="05630EB8" w:rsidR="000625CB" w:rsidRDefault="00000000">
      <w:pPr>
        <w:rPr>
          <w:sz w:val="26"/>
          <w:szCs w:val="26"/>
        </w:rPr>
      </w:pPr>
      <w:r>
        <w:rPr>
          <w:sz w:val="26"/>
          <w:szCs w:val="26"/>
        </w:rPr>
        <w:t>- le possibili tecniche alternative in un</w:t>
      </w:r>
      <w:r w:rsidR="008B62E9">
        <w:rPr>
          <w:sz w:val="26"/>
          <w:szCs w:val="26"/>
        </w:rPr>
        <w:t>’</w:t>
      </w:r>
      <w:r>
        <w:rPr>
          <w:sz w:val="26"/>
          <w:szCs w:val="26"/>
        </w:rPr>
        <w:t>ottica di agricoltura sostenibile e di precisione</w:t>
      </w:r>
    </w:p>
    <w:p w14:paraId="00000004" w14:textId="77777777" w:rsidR="000625CB" w:rsidRDefault="000625CB"/>
    <w:p w14:paraId="00000005" w14:textId="77777777" w:rsidR="000625CB" w:rsidRDefault="000625CB"/>
    <w:p w14:paraId="43A1ABC9" w14:textId="77777777" w:rsidR="008B62E9" w:rsidRDefault="008B62E9">
      <w:pPr>
        <w:rPr>
          <w:sz w:val="26"/>
          <w:szCs w:val="26"/>
        </w:rPr>
      </w:pPr>
    </w:p>
    <w:p w14:paraId="64C82497" w14:textId="77777777" w:rsidR="008B62E9" w:rsidRDefault="008B62E9">
      <w:pPr>
        <w:rPr>
          <w:sz w:val="26"/>
          <w:szCs w:val="26"/>
        </w:rPr>
      </w:pPr>
    </w:p>
    <w:p w14:paraId="008D92E7" w14:textId="77777777" w:rsidR="008B62E9" w:rsidRDefault="008B62E9">
      <w:pPr>
        <w:rPr>
          <w:sz w:val="26"/>
          <w:szCs w:val="26"/>
        </w:rPr>
      </w:pPr>
    </w:p>
    <w:p w14:paraId="61279BAD" w14:textId="77777777" w:rsidR="008B62E9" w:rsidRDefault="008B62E9">
      <w:pPr>
        <w:rPr>
          <w:sz w:val="26"/>
          <w:szCs w:val="26"/>
        </w:rPr>
      </w:pPr>
    </w:p>
    <w:p w14:paraId="66EED2AA" w14:textId="77777777" w:rsidR="008B62E9" w:rsidRDefault="008B62E9">
      <w:pPr>
        <w:rPr>
          <w:sz w:val="26"/>
          <w:szCs w:val="26"/>
        </w:rPr>
      </w:pPr>
    </w:p>
    <w:p w14:paraId="7B8C8A1E" w14:textId="77777777" w:rsidR="008B62E9" w:rsidRDefault="008B62E9">
      <w:pPr>
        <w:rPr>
          <w:sz w:val="26"/>
          <w:szCs w:val="26"/>
        </w:rPr>
      </w:pPr>
    </w:p>
    <w:p w14:paraId="4246B6C7" w14:textId="77777777" w:rsidR="008B62E9" w:rsidRDefault="008B62E9">
      <w:pPr>
        <w:rPr>
          <w:sz w:val="26"/>
          <w:szCs w:val="26"/>
        </w:rPr>
      </w:pPr>
    </w:p>
    <w:p w14:paraId="58D1D6F1" w14:textId="77777777" w:rsidR="008B62E9" w:rsidRDefault="008B62E9">
      <w:pPr>
        <w:rPr>
          <w:sz w:val="26"/>
          <w:szCs w:val="26"/>
        </w:rPr>
      </w:pPr>
    </w:p>
    <w:p w14:paraId="150ECF51" w14:textId="77777777" w:rsidR="008B62E9" w:rsidRDefault="008B62E9">
      <w:pPr>
        <w:rPr>
          <w:sz w:val="26"/>
          <w:szCs w:val="26"/>
        </w:rPr>
      </w:pPr>
    </w:p>
    <w:p w14:paraId="0F46A83C" w14:textId="77777777" w:rsidR="008B62E9" w:rsidRDefault="008B62E9">
      <w:pPr>
        <w:rPr>
          <w:sz w:val="26"/>
          <w:szCs w:val="26"/>
        </w:rPr>
      </w:pPr>
    </w:p>
    <w:p w14:paraId="2B953A88" w14:textId="77777777" w:rsidR="008B62E9" w:rsidRDefault="008B62E9">
      <w:pPr>
        <w:rPr>
          <w:sz w:val="26"/>
          <w:szCs w:val="26"/>
        </w:rPr>
      </w:pPr>
    </w:p>
    <w:p w14:paraId="0F20B8FA" w14:textId="77777777" w:rsidR="008B62E9" w:rsidRDefault="008B62E9">
      <w:pPr>
        <w:rPr>
          <w:sz w:val="26"/>
          <w:szCs w:val="26"/>
        </w:rPr>
      </w:pPr>
    </w:p>
    <w:p w14:paraId="3E2A39E3" w14:textId="77777777" w:rsidR="008B62E9" w:rsidRDefault="008B62E9">
      <w:pPr>
        <w:rPr>
          <w:sz w:val="26"/>
          <w:szCs w:val="26"/>
        </w:rPr>
      </w:pPr>
    </w:p>
    <w:p w14:paraId="7123F674" w14:textId="77777777" w:rsidR="008B62E9" w:rsidRDefault="008B62E9">
      <w:pPr>
        <w:rPr>
          <w:sz w:val="26"/>
          <w:szCs w:val="26"/>
        </w:rPr>
      </w:pPr>
    </w:p>
    <w:p w14:paraId="647B36DA" w14:textId="77777777" w:rsidR="008B62E9" w:rsidRDefault="008B62E9">
      <w:pPr>
        <w:rPr>
          <w:sz w:val="26"/>
          <w:szCs w:val="26"/>
        </w:rPr>
      </w:pPr>
    </w:p>
    <w:p w14:paraId="62C8783D" w14:textId="77777777" w:rsidR="008B62E9" w:rsidRDefault="008B62E9">
      <w:pPr>
        <w:rPr>
          <w:sz w:val="26"/>
          <w:szCs w:val="26"/>
        </w:rPr>
      </w:pPr>
    </w:p>
    <w:p w14:paraId="531771FC" w14:textId="77777777" w:rsidR="008B62E9" w:rsidRDefault="008B62E9">
      <w:pPr>
        <w:rPr>
          <w:sz w:val="26"/>
          <w:szCs w:val="26"/>
        </w:rPr>
      </w:pPr>
    </w:p>
    <w:p w14:paraId="592E9A52" w14:textId="77777777" w:rsidR="008B62E9" w:rsidRDefault="008B62E9">
      <w:pPr>
        <w:rPr>
          <w:sz w:val="26"/>
          <w:szCs w:val="26"/>
        </w:rPr>
      </w:pPr>
    </w:p>
    <w:p w14:paraId="00DE7D62" w14:textId="77777777" w:rsidR="008B62E9" w:rsidRDefault="008B62E9">
      <w:pPr>
        <w:rPr>
          <w:sz w:val="26"/>
          <w:szCs w:val="26"/>
        </w:rPr>
      </w:pPr>
    </w:p>
    <w:p w14:paraId="35AB8F99" w14:textId="77777777" w:rsidR="008B62E9" w:rsidRDefault="008B62E9">
      <w:pPr>
        <w:rPr>
          <w:sz w:val="26"/>
          <w:szCs w:val="26"/>
        </w:rPr>
      </w:pPr>
    </w:p>
    <w:p w14:paraId="445F8DBC" w14:textId="77777777" w:rsidR="008B62E9" w:rsidRDefault="008B62E9">
      <w:pPr>
        <w:rPr>
          <w:sz w:val="26"/>
          <w:szCs w:val="26"/>
        </w:rPr>
      </w:pPr>
    </w:p>
    <w:p w14:paraId="7B35C7D1" w14:textId="77777777" w:rsidR="008B62E9" w:rsidRDefault="008B62E9">
      <w:pPr>
        <w:rPr>
          <w:sz w:val="26"/>
          <w:szCs w:val="26"/>
        </w:rPr>
      </w:pPr>
    </w:p>
    <w:p w14:paraId="78424F52" w14:textId="77777777" w:rsidR="008B62E9" w:rsidRDefault="008B62E9">
      <w:pPr>
        <w:rPr>
          <w:sz w:val="26"/>
          <w:szCs w:val="26"/>
        </w:rPr>
      </w:pPr>
    </w:p>
    <w:p w14:paraId="541165BE" w14:textId="77777777" w:rsidR="001B0C34" w:rsidRDefault="001B0C34" w:rsidP="001B0C34">
      <w:pPr>
        <w:rPr>
          <w:sz w:val="26"/>
          <w:szCs w:val="26"/>
        </w:rPr>
      </w:pPr>
    </w:p>
    <w:p w14:paraId="3A7913AC" w14:textId="42959768" w:rsidR="001B0C34" w:rsidRPr="001B0C34" w:rsidRDefault="001B0C34" w:rsidP="001B0C34">
      <w:pPr>
        <w:rPr>
          <w:sz w:val="20"/>
          <w:szCs w:val="20"/>
        </w:rPr>
      </w:pPr>
      <w:r w:rsidRPr="001B0C34">
        <w:rPr>
          <w:sz w:val="20"/>
          <w:szCs w:val="20"/>
        </w:rPr>
        <w:t>È consentito l’uso di manuali tecnici, prontuari e di calcolatrici non programmabili.</w:t>
      </w:r>
    </w:p>
    <w:p w14:paraId="51F48BAB" w14:textId="475BB421" w:rsidR="001B0C34" w:rsidRPr="001B0C34" w:rsidRDefault="001B0C34" w:rsidP="001B0C34">
      <w:pPr>
        <w:rPr>
          <w:sz w:val="20"/>
          <w:szCs w:val="20"/>
        </w:rPr>
      </w:pPr>
      <w:r w:rsidRPr="001B0C34">
        <w:rPr>
          <w:sz w:val="20"/>
          <w:szCs w:val="20"/>
        </w:rPr>
        <w:t>È consentito l’uso del dizionario di lingua italiana.</w:t>
      </w:r>
    </w:p>
    <w:p w14:paraId="2D9F0553" w14:textId="3AB0A5E4" w:rsidR="001B0C34" w:rsidRPr="001B0C34" w:rsidRDefault="001B0C34" w:rsidP="001B0C34">
      <w:pPr>
        <w:rPr>
          <w:sz w:val="20"/>
          <w:szCs w:val="20"/>
        </w:rPr>
      </w:pPr>
      <w:r w:rsidRPr="001B0C34">
        <w:rPr>
          <w:sz w:val="20"/>
          <w:szCs w:val="20"/>
        </w:rPr>
        <w:t>È consentito l’uso del dizionario bilingue (italiano-lingua del paese di provenienza) per i candidati di madrelingua non italiana.</w:t>
      </w:r>
    </w:p>
    <w:p w14:paraId="489C11B3" w14:textId="37F13C97" w:rsidR="001B0C34" w:rsidRPr="001B0C34" w:rsidRDefault="001B0C34" w:rsidP="001B0C34">
      <w:pPr>
        <w:rPr>
          <w:b/>
          <w:bCs/>
          <w:sz w:val="20"/>
          <w:szCs w:val="20"/>
        </w:rPr>
      </w:pPr>
      <w:r w:rsidRPr="001B0C34">
        <w:rPr>
          <w:b/>
          <w:bCs/>
          <w:sz w:val="20"/>
          <w:szCs w:val="20"/>
        </w:rPr>
        <w:t>Non è consentito lasciare l’istituto prima che siano trascorse 3 ore dalla dettatura del tema</w:t>
      </w:r>
    </w:p>
    <w:p w14:paraId="01B03B3C" w14:textId="77777777" w:rsidR="008B62E9" w:rsidRDefault="008B62E9">
      <w:pPr>
        <w:rPr>
          <w:sz w:val="26"/>
          <w:szCs w:val="26"/>
        </w:rPr>
      </w:pPr>
    </w:p>
    <w:p w14:paraId="1D431995" w14:textId="77777777" w:rsidR="008B62E9" w:rsidRDefault="008B62E9">
      <w:pPr>
        <w:rPr>
          <w:sz w:val="26"/>
          <w:szCs w:val="26"/>
        </w:rPr>
      </w:pPr>
    </w:p>
    <w:p w14:paraId="00000006" w14:textId="42A94D71" w:rsidR="000625CB" w:rsidRPr="008B62E9" w:rsidRDefault="008B62E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PRIMA SIMULAZIONE_SECONDA PROVA SCRITTA_</w:t>
      </w:r>
      <w:r w:rsidR="00000000" w:rsidRPr="008B62E9">
        <w:rPr>
          <w:b/>
          <w:bCs/>
          <w:sz w:val="26"/>
          <w:szCs w:val="26"/>
        </w:rPr>
        <w:t>Equipollente</w:t>
      </w:r>
    </w:p>
    <w:p w14:paraId="00000007" w14:textId="77777777" w:rsidR="000625CB" w:rsidRDefault="000625CB"/>
    <w:p w14:paraId="00000008" w14:textId="77777777" w:rsidR="000625CB" w:rsidRDefault="00000000" w:rsidP="008B62E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Il/La candidato/a descriva un’azienda frutticola di sua conoscenza, evidenziando i seguenti punti:</w:t>
      </w:r>
    </w:p>
    <w:p w14:paraId="0223B0F7" w14:textId="77777777" w:rsidR="008B62E9" w:rsidRDefault="008B62E9" w:rsidP="008B62E9">
      <w:pPr>
        <w:spacing w:line="360" w:lineRule="auto"/>
        <w:rPr>
          <w:sz w:val="26"/>
          <w:szCs w:val="26"/>
        </w:rPr>
      </w:pPr>
    </w:p>
    <w:p w14:paraId="00000009" w14:textId="77777777" w:rsidR="000625CB" w:rsidRDefault="00000000" w:rsidP="008B62E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ubicazione e nome azienda;</w:t>
      </w:r>
    </w:p>
    <w:p w14:paraId="0000000A" w14:textId="77777777" w:rsidR="000625CB" w:rsidRDefault="00000000" w:rsidP="008B62E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clima terreno, collegamenti;</w:t>
      </w:r>
    </w:p>
    <w:p w14:paraId="0000000B" w14:textId="77777777" w:rsidR="000625CB" w:rsidRDefault="00000000" w:rsidP="008B62E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tipo di conduzione;</w:t>
      </w:r>
    </w:p>
    <w:p w14:paraId="0000000C" w14:textId="77777777" w:rsidR="000625CB" w:rsidRDefault="00000000" w:rsidP="008B62E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varietà coltivate;</w:t>
      </w:r>
    </w:p>
    <w:p w14:paraId="0000000D" w14:textId="77777777" w:rsidR="000625CB" w:rsidRDefault="00000000" w:rsidP="008B62E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forma di allevamento delle piante;</w:t>
      </w:r>
    </w:p>
    <w:p w14:paraId="0000000E" w14:textId="77777777" w:rsidR="000625CB" w:rsidRDefault="00000000" w:rsidP="008B62E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sesto d’impianto;</w:t>
      </w:r>
    </w:p>
    <w:p w14:paraId="0000000F" w14:textId="77777777" w:rsidR="000625CB" w:rsidRDefault="00000000" w:rsidP="008B62E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quantità prodotta ad ettaro (ha);</w:t>
      </w:r>
    </w:p>
    <w:p w14:paraId="00000010" w14:textId="77777777" w:rsidR="000625CB" w:rsidRDefault="00000000" w:rsidP="008B62E9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fabbricati e macchine;</w:t>
      </w:r>
    </w:p>
    <w:p w14:paraId="00000011" w14:textId="77777777" w:rsidR="000625CB" w:rsidRDefault="000625CB" w:rsidP="008B62E9">
      <w:pPr>
        <w:spacing w:line="360" w:lineRule="auto"/>
        <w:jc w:val="both"/>
        <w:rPr>
          <w:sz w:val="26"/>
          <w:szCs w:val="26"/>
        </w:rPr>
      </w:pPr>
    </w:p>
    <w:p w14:paraId="00000012" w14:textId="77777777" w:rsidR="000625CB" w:rsidRDefault="00000000" w:rsidP="008B62E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Si illustri inoltre:</w:t>
      </w:r>
    </w:p>
    <w:p w14:paraId="360C795E" w14:textId="77777777" w:rsidR="008B62E9" w:rsidRDefault="008B62E9" w:rsidP="008B62E9">
      <w:pPr>
        <w:spacing w:line="360" w:lineRule="auto"/>
        <w:rPr>
          <w:sz w:val="26"/>
          <w:szCs w:val="26"/>
        </w:rPr>
      </w:pPr>
    </w:p>
    <w:p w14:paraId="00000013" w14:textId="77777777" w:rsidR="000625CB" w:rsidRDefault="00000000" w:rsidP="008B62E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- le tecniche di coltivazione ordinarie formulandone il relativo conto colturale</w:t>
      </w:r>
    </w:p>
    <w:p w14:paraId="5CC1302C" w14:textId="77777777" w:rsidR="008B62E9" w:rsidRDefault="008B62E9" w:rsidP="008B62E9">
      <w:pPr>
        <w:spacing w:line="360" w:lineRule="auto"/>
        <w:rPr>
          <w:sz w:val="26"/>
          <w:szCs w:val="26"/>
        </w:rPr>
      </w:pPr>
    </w:p>
    <w:p w14:paraId="00000014" w14:textId="77777777" w:rsidR="000625CB" w:rsidRDefault="00000000" w:rsidP="008B62E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- le possibili tecniche alternative in un ottica di agricoltura sostenibile e di precisione (vedi foglio con esempi ed immagini).</w:t>
      </w:r>
    </w:p>
    <w:p w14:paraId="00000015" w14:textId="77777777" w:rsidR="000625CB" w:rsidRDefault="000625CB">
      <w:pPr>
        <w:rPr>
          <w:sz w:val="26"/>
          <w:szCs w:val="26"/>
        </w:rPr>
      </w:pPr>
    </w:p>
    <w:p w14:paraId="00000016" w14:textId="77777777" w:rsidR="000625CB" w:rsidRDefault="000625CB">
      <w:pPr>
        <w:rPr>
          <w:sz w:val="26"/>
          <w:szCs w:val="26"/>
        </w:rPr>
      </w:pPr>
    </w:p>
    <w:p w14:paraId="6661C00E" w14:textId="77777777" w:rsidR="003609EA" w:rsidRDefault="003609EA">
      <w:pPr>
        <w:rPr>
          <w:sz w:val="26"/>
          <w:szCs w:val="26"/>
        </w:rPr>
      </w:pPr>
    </w:p>
    <w:p w14:paraId="7A70A18F" w14:textId="77777777" w:rsidR="003609EA" w:rsidRDefault="003609EA">
      <w:pPr>
        <w:rPr>
          <w:sz w:val="26"/>
          <w:szCs w:val="26"/>
        </w:rPr>
      </w:pPr>
    </w:p>
    <w:p w14:paraId="7D0893E8" w14:textId="77777777" w:rsidR="003609EA" w:rsidRDefault="003609EA">
      <w:pPr>
        <w:rPr>
          <w:sz w:val="26"/>
          <w:szCs w:val="26"/>
        </w:rPr>
      </w:pPr>
    </w:p>
    <w:p w14:paraId="3EEB3058" w14:textId="77777777" w:rsidR="003609EA" w:rsidRDefault="003609EA">
      <w:pPr>
        <w:rPr>
          <w:sz w:val="26"/>
          <w:szCs w:val="26"/>
        </w:rPr>
      </w:pPr>
    </w:p>
    <w:p w14:paraId="2A5D6862" w14:textId="77777777" w:rsidR="003609EA" w:rsidRDefault="003609EA">
      <w:pPr>
        <w:rPr>
          <w:sz w:val="26"/>
          <w:szCs w:val="26"/>
        </w:rPr>
      </w:pPr>
    </w:p>
    <w:p w14:paraId="5654CA1E" w14:textId="77777777" w:rsidR="003609EA" w:rsidRDefault="003609EA">
      <w:pPr>
        <w:rPr>
          <w:sz w:val="26"/>
          <w:szCs w:val="26"/>
        </w:rPr>
      </w:pPr>
    </w:p>
    <w:p w14:paraId="1C1DCC1E" w14:textId="77777777" w:rsidR="003609EA" w:rsidRDefault="003609EA">
      <w:pPr>
        <w:rPr>
          <w:sz w:val="26"/>
          <w:szCs w:val="26"/>
        </w:rPr>
      </w:pPr>
    </w:p>
    <w:p w14:paraId="47AA494F" w14:textId="77777777" w:rsidR="003609EA" w:rsidRDefault="003609EA">
      <w:pPr>
        <w:rPr>
          <w:sz w:val="26"/>
          <w:szCs w:val="26"/>
        </w:rPr>
      </w:pPr>
    </w:p>
    <w:p w14:paraId="13024797" w14:textId="77777777" w:rsidR="003609EA" w:rsidRDefault="003609EA">
      <w:pPr>
        <w:rPr>
          <w:sz w:val="26"/>
          <w:szCs w:val="26"/>
        </w:rPr>
      </w:pPr>
    </w:p>
    <w:p w14:paraId="0DCB24B9" w14:textId="13F1ECEC" w:rsidR="003609EA" w:rsidRPr="001B0C34" w:rsidRDefault="003609EA">
      <w:pPr>
        <w:rPr>
          <w:sz w:val="18"/>
          <w:szCs w:val="18"/>
        </w:rPr>
      </w:pPr>
      <w:r w:rsidRPr="001B0C34">
        <w:rPr>
          <w:sz w:val="18"/>
          <w:szCs w:val="18"/>
        </w:rPr>
        <w:t>È CONSENTITO L’USO DI MANUALI TECNICI, PRONTUARI E DI CALCOLATRICI NON PROGRAMMABILI.</w:t>
      </w:r>
    </w:p>
    <w:p w14:paraId="77B51179" w14:textId="64123683" w:rsidR="003609EA" w:rsidRPr="001B0C34" w:rsidRDefault="003609EA">
      <w:pPr>
        <w:rPr>
          <w:sz w:val="18"/>
          <w:szCs w:val="18"/>
        </w:rPr>
      </w:pPr>
      <w:r w:rsidRPr="001B0C34">
        <w:rPr>
          <w:sz w:val="18"/>
          <w:szCs w:val="18"/>
        </w:rPr>
        <w:t>È CONSENTITO L’USO DEL DIZIONARIO DI LINGUA ITALIANA.</w:t>
      </w:r>
    </w:p>
    <w:p w14:paraId="1A419580" w14:textId="091DC6A3" w:rsidR="003609EA" w:rsidRPr="001B0C34" w:rsidRDefault="003609EA">
      <w:pPr>
        <w:rPr>
          <w:sz w:val="18"/>
          <w:szCs w:val="18"/>
        </w:rPr>
      </w:pPr>
      <w:r w:rsidRPr="001B0C34">
        <w:rPr>
          <w:sz w:val="18"/>
          <w:szCs w:val="18"/>
        </w:rPr>
        <w:t>È CONSENTITO L’USO DEL DIZIONARIO BILINGUE (ITALIANO-LINGUA DEL PAESE DI PROVENIENZA) PER I CANDIDATI DI MADRELINGUA NON ITALIANA.</w:t>
      </w:r>
    </w:p>
    <w:p w14:paraId="5720976A" w14:textId="0ACC0D0F" w:rsidR="003609EA" w:rsidRPr="001B0C34" w:rsidRDefault="003609EA">
      <w:pPr>
        <w:rPr>
          <w:b/>
          <w:bCs/>
          <w:sz w:val="18"/>
          <w:szCs w:val="18"/>
        </w:rPr>
      </w:pPr>
      <w:r w:rsidRPr="001B0C34">
        <w:rPr>
          <w:b/>
          <w:bCs/>
          <w:sz w:val="18"/>
          <w:szCs w:val="18"/>
        </w:rPr>
        <w:t xml:space="preserve">NON E’ CONSENTITO </w:t>
      </w:r>
      <w:r w:rsidR="001B0C34" w:rsidRPr="001B0C34">
        <w:rPr>
          <w:b/>
          <w:bCs/>
          <w:sz w:val="18"/>
          <w:szCs w:val="18"/>
        </w:rPr>
        <w:t>LASCIARE L’ISTITUTO PRIMA CHE SIANO TRASCORSE 3 ORE DALLA DETTATURA DEL TEMA</w:t>
      </w:r>
    </w:p>
    <w:sectPr w:rsidR="003609EA" w:rsidRPr="001B0C3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05B10"/>
    <w:multiLevelType w:val="multilevel"/>
    <w:tmpl w:val="78A030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24376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CB"/>
    <w:rsid w:val="000625CB"/>
    <w:rsid w:val="001B0C34"/>
    <w:rsid w:val="003609EA"/>
    <w:rsid w:val="00363BD0"/>
    <w:rsid w:val="008B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D22C"/>
  <w15:docId w15:val="{11750C10-D3BE-4574-A162-3C423439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2024-05-08T09:30:00Z</dcterms:created>
  <dcterms:modified xsi:type="dcterms:W3CDTF">2024-05-08T09:43:00Z</dcterms:modified>
</cp:coreProperties>
</file>