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BF" w:rsidRDefault="008A15BF" w:rsidP="00660ABD">
      <w:pPr>
        <w:rPr>
          <w:rFonts w:ascii="Book Antiqua" w:hAnsi="Book Antiqua" w:cstheme="minorHAnsi"/>
          <w:b/>
          <w:bCs/>
        </w:rPr>
      </w:pPr>
    </w:p>
    <w:p w:rsidR="00660ABD" w:rsidRPr="002B067E" w:rsidRDefault="001F2252" w:rsidP="00660ABD">
      <w:pPr>
        <w:spacing w:line="240" w:lineRule="auto"/>
        <w:rPr>
          <w:rFonts w:ascii="Verdana" w:hAnsi="Verdana"/>
        </w:rPr>
      </w:pPr>
      <w:r w:rsidRPr="002B067E">
        <w:rPr>
          <w:rFonts w:ascii="Verdana" w:hAnsi="Verdana" w:cstheme="minorHAnsi"/>
          <w:bCs/>
        </w:rPr>
        <w:t>Domanda di partecipazione all’</w:t>
      </w:r>
      <w:r w:rsidR="00660ABD" w:rsidRPr="002B067E">
        <w:rPr>
          <w:rFonts w:ascii="Verdana" w:hAnsi="Verdana" w:cstheme="minorHAnsi"/>
          <w:bCs/>
        </w:rPr>
        <w:t xml:space="preserve"> “</w:t>
      </w:r>
      <w:r w:rsidR="00660ABD" w:rsidRPr="002B067E">
        <w:rPr>
          <w:rFonts w:ascii="Verdana" w:hAnsi="Verdana"/>
        </w:rPr>
        <w:t xml:space="preserve">Avviso di selezione interno/esterno per il conferimento di: </w:t>
      </w:r>
    </w:p>
    <w:p w:rsidR="00660ABD" w:rsidRPr="002B067E" w:rsidRDefault="00660ABD" w:rsidP="00660ABD">
      <w:pPr>
        <w:spacing w:line="240" w:lineRule="auto"/>
        <w:rPr>
          <w:rFonts w:ascii="Verdana" w:hAnsi="Verdana" w:cstheme="minorHAnsi"/>
          <w:bCs/>
        </w:rPr>
      </w:pPr>
      <w:r w:rsidRPr="002B067E">
        <w:rPr>
          <w:rFonts w:ascii="Verdana" w:hAnsi="Verdana" w:cstheme="minorHAnsi"/>
          <w:bCs/>
        </w:rPr>
        <w:t xml:space="preserve">n.7 Incaricati alla progettazione del setting d’aula, </w:t>
      </w:r>
    </w:p>
    <w:p w:rsidR="00660ABD" w:rsidRPr="002B067E" w:rsidRDefault="00660ABD" w:rsidP="00660ABD">
      <w:pPr>
        <w:spacing w:line="240" w:lineRule="auto"/>
        <w:rPr>
          <w:rFonts w:ascii="Verdana" w:hAnsi="Verdana" w:cstheme="minorHAnsi"/>
          <w:bCs/>
        </w:rPr>
      </w:pPr>
      <w:r w:rsidRPr="002B067E">
        <w:rPr>
          <w:rFonts w:ascii="Verdana" w:hAnsi="Verdana" w:cstheme="minorHAnsi"/>
          <w:bCs/>
        </w:rPr>
        <w:t xml:space="preserve">n.7 consulenti pedagogici: dal PTOF alla architettura degli spazi e delle scelte, </w:t>
      </w:r>
    </w:p>
    <w:p w:rsidR="00660ABD" w:rsidRPr="002B067E" w:rsidRDefault="00660ABD" w:rsidP="00660ABD">
      <w:pPr>
        <w:spacing w:line="240" w:lineRule="auto"/>
        <w:rPr>
          <w:rFonts w:ascii="Verdana" w:hAnsi="Verdana" w:cstheme="minorHAnsi"/>
          <w:bCs/>
        </w:rPr>
      </w:pPr>
      <w:r w:rsidRPr="002B067E">
        <w:rPr>
          <w:rFonts w:ascii="Verdana" w:hAnsi="Verdana" w:cstheme="minorHAnsi"/>
          <w:bCs/>
        </w:rPr>
        <w:t xml:space="preserve">n.1 figura di supporto al RUP per l’ attività operativa di pianificazione esecutiva, supporto tecnico nell’ allestimento degli ambienti, </w:t>
      </w:r>
    </w:p>
    <w:p w:rsidR="00660ABD" w:rsidRPr="002B067E" w:rsidRDefault="00660ABD" w:rsidP="00660ABD">
      <w:pPr>
        <w:spacing w:line="240" w:lineRule="auto"/>
        <w:rPr>
          <w:rFonts w:ascii="Verdana" w:hAnsi="Verdana" w:cstheme="minorHAnsi"/>
          <w:bCs/>
        </w:rPr>
      </w:pPr>
      <w:r w:rsidRPr="002B067E">
        <w:rPr>
          <w:rFonts w:ascii="Verdana" w:hAnsi="Verdana" w:cstheme="minorHAnsi"/>
          <w:bCs/>
        </w:rPr>
        <w:t xml:space="preserve">n.1 o 2 supporto tecnico area gestionale (A.A.), </w:t>
      </w:r>
    </w:p>
    <w:p w:rsidR="00660ABD" w:rsidRPr="002B067E" w:rsidRDefault="00660ABD" w:rsidP="00660ABD">
      <w:pPr>
        <w:spacing w:line="240" w:lineRule="auto"/>
        <w:rPr>
          <w:rFonts w:ascii="Verdana" w:hAnsi="Verdana"/>
        </w:rPr>
      </w:pPr>
      <w:r w:rsidRPr="002B067E">
        <w:rPr>
          <w:rFonts w:ascii="Verdana" w:hAnsi="Verdana" w:cstheme="minorHAnsi"/>
          <w:bCs/>
        </w:rPr>
        <w:t>n.</w:t>
      </w:r>
      <w:r w:rsidR="00DA2043">
        <w:rPr>
          <w:rFonts w:ascii="Verdana" w:hAnsi="Verdana" w:cstheme="minorHAnsi"/>
          <w:bCs/>
        </w:rPr>
        <w:t>7</w:t>
      </w:r>
      <w:r w:rsidRPr="002B067E">
        <w:rPr>
          <w:rFonts w:ascii="Verdana" w:hAnsi="Verdana" w:cstheme="minorHAnsi"/>
          <w:bCs/>
        </w:rPr>
        <w:t xml:space="preserve"> </w:t>
      </w:r>
      <w:r w:rsidRPr="002B067E">
        <w:rPr>
          <w:rFonts w:ascii="Verdana" w:hAnsi="Verdana"/>
        </w:rPr>
        <w:t>figure di supporto ausiliario per attività operative  strumentali (CS)</w:t>
      </w:r>
      <w:r w:rsidR="001F2252" w:rsidRPr="002B067E">
        <w:rPr>
          <w:rFonts w:ascii="Verdana" w:hAnsi="Verdana"/>
        </w:rPr>
        <w:t xml:space="preserve"> </w:t>
      </w:r>
    </w:p>
    <w:p w:rsidR="005179B6" w:rsidRPr="002B067E" w:rsidRDefault="001F2252" w:rsidP="00660ABD">
      <w:pPr>
        <w:spacing w:line="240" w:lineRule="auto"/>
        <w:rPr>
          <w:rFonts w:ascii="Verdana" w:hAnsi="Verdana"/>
        </w:rPr>
      </w:pPr>
      <w:r w:rsidRPr="002B067E">
        <w:rPr>
          <w:rFonts w:ascii="Verdana" w:hAnsi="Verdana"/>
        </w:rPr>
        <w:t xml:space="preserve">finalizzato alla realizzazione del progetto e al raggiungimento dei target e milestone a valere sul PNRR -  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innovativi.  </w:t>
      </w:r>
    </w:p>
    <w:p w:rsidR="001F2252" w:rsidRPr="00660ABD" w:rsidRDefault="005179B6" w:rsidP="00660ABD">
      <w:pPr>
        <w:spacing w:line="240" w:lineRule="auto"/>
        <w:ind w:hanging="2"/>
        <w:rPr>
          <w:rFonts w:ascii="Verdana" w:hAnsi="Verdana" w:cstheme="minorHAnsi"/>
          <w:b/>
          <w:sz w:val="22"/>
          <w:szCs w:val="22"/>
        </w:rPr>
      </w:pPr>
      <w:r w:rsidRPr="00660ABD">
        <w:rPr>
          <w:rFonts w:ascii="Verdana" w:hAnsi="Verdana"/>
          <w:b/>
        </w:rPr>
        <w:t xml:space="preserve">Titolo del progetto: </w:t>
      </w:r>
      <w:r w:rsidR="008A15BF" w:rsidRPr="00660ABD">
        <w:rPr>
          <w:rFonts w:ascii="Verdana" w:hAnsi="Verdana"/>
          <w:b/>
        </w:rPr>
        <w:t>“Imparare a diventare con il mondo”</w:t>
      </w:r>
    </w:p>
    <w:p w:rsidR="008A15BF" w:rsidRPr="00660ABD" w:rsidRDefault="008A15BF" w:rsidP="00660ABD">
      <w:pPr>
        <w:spacing w:line="240" w:lineRule="auto"/>
        <w:ind w:left="2"/>
        <w:jc w:val="left"/>
        <w:rPr>
          <w:rFonts w:ascii="Verdana" w:hAnsi="Verdana"/>
          <w:b/>
        </w:rPr>
      </w:pPr>
      <w:r w:rsidRPr="00660ABD">
        <w:rPr>
          <w:rFonts w:ascii="Verdana" w:hAnsi="Verdana"/>
          <w:b/>
        </w:rPr>
        <w:t xml:space="preserve">M4C1I3.2-2022-961-P-11276 </w:t>
      </w:r>
      <w:r w:rsidR="001F2252" w:rsidRPr="00660ABD">
        <w:rPr>
          <w:rFonts w:ascii="Verdana" w:hAnsi="Verdana"/>
          <w:b/>
        </w:rPr>
        <w:t xml:space="preserve">  </w:t>
      </w:r>
    </w:p>
    <w:p w:rsidR="001F2252" w:rsidRPr="00660ABD" w:rsidRDefault="001F2252" w:rsidP="00660ABD">
      <w:pPr>
        <w:spacing w:line="240" w:lineRule="auto"/>
        <w:ind w:left="2"/>
        <w:jc w:val="left"/>
        <w:rPr>
          <w:rFonts w:ascii="Verdana" w:hAnsi="Verdana"/>
          <w:b/>
          <w:shd w:val="clear" w:color="auto" w:fill="FFFFFF"/>
        </w:rPr>
      </w:pPr>
      <w:r w:rsidRPr="00660ABD">
        <w:rPr>
          <w:rFonts w:ascii="Verdana" w:hAnsi="Verdana"/>
          <w:b/>
        </w:rPr>
        <w:t xml:space="preserve">C.U.P. : </w:t>
      </w:r>
      <w:r w:rsidR="008A15BF" w:rsidRPr="00660ABD">
        <w:rPr>
          <w:rFonts w:ascii="Verdana" w:hAnsi="Verdana"/>
          <w:b/>
          <w:shd w:val="clear" w:color="auto" w:fill="FFFFFF"/>
        </w:rPr>
        <w:t>I74D22002870006</w:t>
      </w:r>
    </w:p>
    <w:p w:rsidR="008A15BF" w:rsidRPr="008A15BF" w:rsidRDefault="008A15BF" w:rsidP="008A15BF">
      <w:pPr>
        <w:ind w:left="2"/>
        <w:jc w:val="left"/>
        <w:rPr>
          <w:rFonts w:ascii="Verdana" w:hAnsi="Verdana"/>
          <w:b/>
        </w:rPr>
      </w:pPr>
    </w:p>
    <w:p w:rsidR="001F2252" w:rsidRDefault="001F2252" w:rsidP="001F225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1F2252" w:rsidRPr="00225740" w:rsidRDefault="001F2252" w:rsidP="001F225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8A15BF" w:rsidRDefault="008A15BF" w:rsidP="001F225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2252" w:rsidRPr="00225740" w:rsidRDefault="001F2252" w:rsidP="001F225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F2252" w:rsidRDefault="001F2252" w:rsidP="001F225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in qualità di:</w:t>
      </w:r>
    </w:p>
    <w:p w:rsidR="001F2252" w:rsidRPr="002B067E" w:rsidRDefault="002B067E" w:rsidP="001F2252">
      <w:pPr>
        <w:pStyle w:val="Paragrafoelenco"/>
        <w:widowControl/>
        <w:numPr>
          <w:ilvl w:val="0"/>
          <w:numId w:val="33"/>
        </w:numPr>
        <w:adjustRightInd/>
        <w:spacing w:line="480" w:lineRule="auto"/>
        <w:contextualSpacing/>
        <w:jc w:val="left"/>
        <w:textAlignment w:val="auto"/>
        <w:rPr>
          <w:rFonts w:ascii="Arial" w:eastAsia="Arial" w:hAnsi="Arial" w:cs="Arial"/>
          <w:i/>
          <w:sz w:val="18"/>
          <w:szCs w:val="18"/>
        </w:rPr>
      </w:pPr>
      <w:r>
        <w:rPr>
          <w:rFonts w:ascii="Verdana" w:hAnsi="Verdana" w:cstheme="minorHAnsi"/>
          <w:bCs/>
        </w:rPr>
        <w:t>Incaricato</w:t>
      </w:r>
      <w:r w:rsidRPr="00A3235E">
        <w:rPr>
          <w:rFonts w:ascii="Verdana" w:hAnsi="Verdana" w:cstheme="minorHAnsi"/>
          <w:bCs/>
        </w:rPr>
        <w:t xml:space="preserve"> alla progettazione del setting d’aula</w:t>
      </w:r>
      <w:r w:rsidRPr="00A3235E">
        <w:rPr>
          <w:rFonts w:ascii="Verdana" w:hAnsi="Verdana"/>
        </w:rPr>
        <w:t xml:space="preserve">  </w:t>
      </w:r>
      <w:r w:rsidR="000A2742">
        <w:rPr>
          <w:rFonts w:ascii="Arial" w:eastAsia="Arial" w:hAnsi="Arial" w:cs="Arial"/>
          <w:sz w:val="18"/>
          <w:szCs w:val="18"/>
        </w:rPr>
        <w:t xml:space="preserve">–  </w:t>
      </w:r>
      <w:r w:rsidR="000A2742" w:rsidRPr="002B067E">
        <w:rPr>
          <w:rFonts w:ascii="Arial" w:eastAsia="Arial" w:hAnsi="Arial" w:cs="Arial"/>
          <w:i/>
          <w:sz w:val="18"/>
          <w:szCs w:val="18"/>
        </w:rPr>
        <w:t xml:space="preserve">punto  </w:t>
      </w:r>
      <w:r w:rsidR="008A15BF" w:rsidRPr="002B067E">
        <w:rPr>
          <w:rFonts w:ascii="Arial" w:eastAsia="Arial" w:hAnsi="Arial" w:cs="Arial"/>
          <w:i/>
          <w:sz w:val="18"/>
          <w:szCs w:val="18"/>
        </w:rPr>
        <w:t>a</w:t>
      </w:r>
      <w:r w:rsidR="001F2252" w:rsidRPr="002B067E">
        <w:rPr>
          <w:rFonts w:ascii="Arial" w:eastAsia="Arial" w:hAnsi="Arial" w:cs="Arial"/>
          <w:i/>
          <w:sz w:val="18"/>
          <w:szCs w:val="18"/>
        </w:rPr>
        <w:t>)</w:t>
      </w:r>
    </w:p>
    <w:p w:rsidR="001F2252" w:rsidRDefault="002B067E" w:rsidP="001F2252">
      <w:pPr>
        <w:pStyle w:val="Paragrafoelenco"/>
        <w:widowControl/>
        <w:numPr>
          <w:ilvl w:val="0"/>
          <w:numId w:val="33"/>
        </w:numPr>
        <w:adjustRightInd/>
        <w:spacing w:line="480" w:lineRule="auto"/>
        <w:contextualSpacing/>
        <w:jc w:val="left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Verdana" w:hAnsi="Verdana" w:cstheme="minorHAnsi"/>
          <w:bCs/>
        </w:rPr>
        <w:t>C</w:t>
      </w:r>
      <w:r w:rsidRPr="00A3235E">
        <w:rPr>
          <w:rFonts w:ascii="Verdana" w:hAnsi="Verdana" w:cstheme="minorHAnsi"/>
          <w:bCs/>
        </w:rPr>
        <w:t>onsulent</w:t>
      </w:r>
      <w:r>
        <w:rPr>
          <w:rFonts w:ascii="Verdana" w:hAnsi="Verdana" w:cstheme="minorHAnsi"/>
          <w:bCs/>
        </w:rPr>
        <w:t>e pedagogico</w:t>
      </w:r>
      <w:r w:rsidRPr="00A3235E">
        <w:rPr>
          <w:rFonts w:ascii="Verdana" w:hAnsi="Verdana" w:cstheme="minorHAnsi"/>
          <w:bCs/>
        </w:rPr>
        <w:t xml:space="preserve">: </w:t>
      </w:r>
      <w:r w:rsidRPr="002B067E">
        <w:rPr>
          <w:rFonts w:ascii="Verdana" w:hAnsi="Verdana" w:cstheme="minorHAnsi"/>
          <w:bCs/>
          <w:i/>
        </w:rPr>
        <w:t>dal PTOF alla architettura degli spazi e delle scelte</w:t>
      </w:r>
      <w:r w:rsidR="008A15BF">
        <w:rPr>
          <w:rFonts w:ascii="Arial" w:eastAsia="Arial" w:hAnsi="Arial" w:cs="Arial"/>
          <w:sz w:val="18"/>
          <w:szCs w:val="18"/>
        </w:rPr>
        <w:t>.</w:t>
      </w:r>
      <w:r w:rsidR="000A2742">
        <w:rPr>
          <w:rFonts w:ascii="Arial" w:eastAsia="Arial" w:hAnsi="Arial" w:cs="Arial"/>
          <w:sz w:val="18"/>
          <w:szCs w:val="18"/>
        </w:rPr>
        <w:t xml:space="preserve"> –  </w:t>
      </w:r>
      <w:r w:rsidR="000A2742" w:rsidRPr="002B067E">
        <w:rPr>
          <w:rFonts w:ascii="Arial" w:eastAsia="Arial" w:hAnsi="Arial" w:cs="Arial"/>
          <w:i/>
          <w:sz w:val="18"/>
          <w:szCs w:val="18"/>
        </w:rPr>
        <w:t xml:space="preserve">punto </w:t>
      </w:r>
      <w:r w:rsidR="001F2252" w:rsidRPr="002B067E">
        <w:rPr>
          <w:rFonts w:ascii="Arial" w:eastAsia="Arial" w:hAnsi="Arial" w:cs="Arial"/>
          <w:i/>
          <w:sz w:val="18"/>
          <w:szCs w:val="18"/>
        </w:rPr>
        <w:t xml:space="preserve"> </w:t>
      </w:r>
      <w:r w:rsidR="008A15BF" w:rsidRPr="002B067E">
        <w:rPr>
          <w:rFonts w:ascii="Arial" w:eastAsia="Arial" w:hAnsi="Arial" w:cs="Arial"/>
          <w:i/>
          <w:sz w:val="18"/>
          <w:szCs w:val="18"/>
        </w:rPr>
        <w:t>b</w:t>
      </w:r>
      <w:r w:rsidR="001F2252" w:rsidRPr="002B067E">
        <w:rPr>
          <w:rFonts w:ascii="Arial" w:eastAsia="Arial" w:hAnsi="Arial" w:cs="Arial"/>
          <w:i/>
          <w:sz w:val="18"/>
          <w:szCs w:val="18"/>
        </w:rPr>
        <w:t>)</w:t>
      </w:r>
    </w:p>
    <w:p w:rsidR="001F2252" w:rsidRPr="002B067E" w:rsidRDefault="002B067E" w:rsidP="001F2252">
      <w:pPr>
        <w:pStyle w:val="Paragrafoelenco"/>
        <w:widowControl/>
        <w:numPr>
          <w:ilvl w:val="0"/>
          <w:numId w:val="33"/>
        </w:numPr>
        <w:adjustRightInd/>
        <w:spacing w:line="480" w:lineRule="auto"/>
        <w:contextualSpacing/>
        <w:jc w:val="left"/>
        <w:textAlignment w:val="auto"/>
        <w:rPr>
          <w:rFonts w:ascii="Arial" w:eastAsia="Arial" w:hAnsi="Arial" w:cs="Arial"/>
          <w:i/>
          <w:sz w:val="18"/>
          <w:szCs w:val="18"/>
        </w:rPr>
      </w:pPr>
      <w:r>
        <w:rPr>
          <w:rFonts w:ascii="Verdana" w:hAnsi="Verdana" w:cstheme="minorHAnsi"/>
          <w:bCs/>
        </w:rPr>
        <w:t>S</w:t>
      </w:r>
      <w:r w:rsidRPr="00A3235E">
        <w:rPr>
          <w:rFonts w:ascii="Verdana" w:hAnsi="Verdana" w:cstheme="minorHAnsi"/>
          <w:bCs/>
        </w:rPr>
        <w:t>upporto al RUP per l’ attività operativa di pianificazione esecutiva, supporto  tecnico nell’ allestimento degli ambienti</w:t>
      </w:r>
      <w:r>
        <w:rPr>
          <w:rFonts w:ascii="Verdana" w:hAnsi="Verdana"/>
        </w:rPr>
        <w:t xml:space="preserve">  </w:t>
      </w:r>
      <w:r w:rsidR="001F2252">
        <w:rPr>
          <w:rFonts w:ascii="Arial" w:eastAsia="Arial" w:hAnsi="Arial" w:cs="Arial"/>
          <w:sz w:val="18"/>
          <w:szCs w:val="18"/>
        </w:rPr>
        <w:t xml:space="preserve">– </w:t>
      </w:r>
      <w:r w:rsidR="000A2742">
        <w:rPr>
          <w:rFonts w:ascii="Arial" w:eastAsia="Arial" w:hAnsi="Arial" w:cs="Arial"/>
          <w:sz w:val="18"/>
          <w:szCs w:val="18"/>
        </w:rPr>
        <w:t xml:space="preserve">  </w:t>
      </w:r>
      <w:r w:rsidR="000A2742" w:rsidRPr="002B067E">
        <w:rPr>
          <w:rFonts w:ascii="Arial" w:eastAsia="Arial" w:hAnsi="Arial" w:cs="Arial"/>
          <w:i/>
          <w:sz w:val="18"/>
          <w:szCs w:val="18"/>
        </w:rPr>
        <w:t xml:space="preserve">punto </w:t>
      </w:r>
      <w:r w:rsidR="001F2252" w:rsidRPr="002B067E">
        <w:rPr>
          <w:rFonts w:ascii="Arial" w:eastAsia="Arial" w:hAnsi="Arial" w:cs="Arial"/>
          <w:i/>
          <w:sz w:val="18"/>
          <w:szCs w:val="18"/>
        </w:rPr>
        <w:t xml:space="preserve"> </w:t>
      </w:r>
      <w:r w:rsidR="008A15BF" w:rsidRPr="002B067E">
        <w:rPr>
          <w:rFonts w:ascii="Arial" w:eastAsia="Arial" w:hAnsi="Arial" w:cs="Arial"/>
          <w:i/>
          <w:sz w:val="18"/>
          <w:szCs w:val="18"/>
        </w:rPr>
        <w:t>c</w:t>
      </w:r>
      <w:r w:rsidR="001F2252" w:rsidRPr="002B067E">
        <w:rPr>
          <w:rFonts w:ascii="Arial" w:eastAsia="Arial" w:hAnsi="Arial" w:cs="Arial"/>
          <w:i/>
          <w:sz w:val="18"/>
          <w:szCs w:val="18"/>
        </w:rPr>
        <w:t>)</w:t>
      </w:r>
    </w:p>
    <w:p w:rsidR="001F2252" w:rsidRPr="002B067E" w:rsidRDefault="002B067E" w:rsidP="001F2252">
      <w:pPr>
        <w:pStyle w:val="Paragrafoelenco"/>
        <w:widowControl/>
        <w:numPr>
          <w:ilvl w:val="0"/>
          <w:numId w:val="33"/>
        </w:numPr>
        <w:adjustRightInd/>
        <w:spacing w:line="480" w:lineRule="auto"/>
        <w:contextualSpacing/>
        <w:jc w:val="left"/>
        <w:textAlignment w:val="auto"/>
        <w:rPr>
          <w:rFonts w:ascii="Arial" w:eastAsia="Arial" w:hAnsi="Arial" w:cs="Arial"/>
          <w:i/>
          <w:sz w:val="18"/>
          <w:szCs w:val="18"/>
        </w:rPr>
      </w:pPr>
      <w:r>
        <w:rPr>
          <w:rFonts w:ascii="Verdana" w:hAnsi="Verdana" w:cstheme="minorHAnsi"/>
          <w:bCs/>
        </w:rPr>
        <w:t>S</w:t>
      </w:r>
      <w:r w:rsidRPr="00A3235E">
        <w:rPr>
          <w:rFonts w:ascii="Verdana" w:hAnsi="Verdana" w:cstheme="minorHAnsi"/>
          <w:bCs/>
        </w:rPr>
        <w:t xml:space="preserve">upporto tecnico area gestionale (A.A.) </w:t>
      </w:r>
      <w:r w:rsidR="001F2252">
        <w:rPr>
          <w:rFonts w:ascii="Arial" w:eastAsia="Arial" w:hAnsi="Arial" w:cs="Arial"/>
          <w:sz w:val="18"/>
          <w:szCs w:val="18"/>
        </w:rPr>
        <w:t xml:space="preserve"> – </w:t>
      </w:r>
      <w:r w:rsidR="000A2742">
        <w:rPr>
          <w:rFonts w:ascii="Arial" w:eastAsia="Arial" w:hAnsi="Arial" w:cs="Arial"/>
          <w:sz w:val="18"/>
          <w:szCs w:val="18"/>
        </w:rPr>
        <w:t xml:space="preserve">  </w:t>
      </w:r>
      <w:r w:rsidR="000A2742" w:rsidRPr="002B067E">
        <w:rPr>
          <w:rFonts w:ascii="Arial" w:eastAsia="Arial" w:hAnsi="Arial" w:cs="Arial"/>
          <w:i/>
          <w:sz w:val="18"/>
          <w:szCs w:val="18"/>
        </w:rPr>
        <w:t xml:space="preserve">punto  </w:t>
      </w:r>
      <w:r w:rsidR="001F2252" w:rsidRPr="002B067E">
        <w:rPr>
          <w:rFonts w:ascii="Arial" w:eastAsia="Arial" w:hAnsi="Arial" w:cs="Arial"/>
          <w:i/>
          <w:sz w:val="18"/>
          <w:szCs w:val="18"/>
        </w:rPr>
        <w:t>d</w:t>
      </w:r>
      <w:bookmarkStart w:id="0" w:name="_GoBack"/>
      <w:bookmarkEnd w:id="0"/>
      <w:r w:rsidR="001F2252" w:rsidRPr="002B067E">
        <w:rPr>
          <w:rFonts w:ascii="Arial" w:eastAsia="Arial" w:hAnsi="Arial" w:cs="Arial"/>
          <w:i/>
          <w:sz w:val="18"/>
          <w:szCs w:val="18"/>
        </w:rPr>
        <w:t>)</w:t>
      </w:r>
    </w:p>
    <w:p w:rsidR="000A2742" w:rsidRPr="000A2742" w:rsidRDefault="002B067E" w:rsidP="000A2742">
      <w:pPr>
        <w:pStyle w:val="Paragrafoelenco"/>
        <w:widowControl/>
        <w:numPr>
          <w:ilvl w:val="0"/>
          <w:numId w:val="33"/>
        </w:numPr>
        <w:adjustRightInd/>
        <w:spacing w:line="480" w:lineRule="auto"/>
        <w:contextualSpacing/>
        <w:jc w:val="left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Verdana" w:hAnsi="Verdana"/>
        </w:rPr>
        <w:t>S</w:t>
      </w:r>
      <w:r w:rsidRPr="00A3235E">
        <w:rPr>
          <w:rFonts w:ascii="Verdana" w:hAnsi="Verdana"/>
        </w:rPr>
        <w:t xml:space="preserve">upporto ausiliario per attività operative  strumentali (CS) </w:t>
      </w:r>
      <w:r w:rsidR="000A2742">
        <w:rPr>
          <w:rFonts w:ascii="Arial" w:eastAsia="Arial" w:hAnsi="Arial" w:cs="Arial"/>
          <w:sz w:val="18"/>
          <w:szCs w:val="18"/>
        </w:rPr>
        <w:t xml:space="preserve">–   </w:t>
      </w:r>
      <w:r w:rsidR="000A2742" w:rsidRPr="002B067E">
        <w:rPr>
          <w:rFonts w:ascii="Arial" w:eastAsia="Arial" w:hAnsi="Arial" w:cs="Arial"/>
          <w:i/>
          <w:sz w:val="18"/>
          <w:szCs w:val="18"/>
        </w:rPr>
        <w:t>punto   e)</w:t>
      </w:r>
    </w:p>
    <w:p w:rsidR="001F2252" w:rsidRPr="00225740" w:rsidRDefault="001F2252" w:rsidP="001F225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1F2252" w:rsidRPr="00225740" w:rsidRDefault="001F2252" w:rsidP="001F225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:rsidR="001F2252" w:rsidRPr="00225740" w:rsidRDefault="001F2252" w:rsidP="001F225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0A2742">
        <w:rPr>
          <w:rFonts w:asciiTheme="minorHAnsi" w:hAnsiTheme="minorHAnsi" w:cstheme="minorHAnsi"/>
          <w:sz w:val="22"/>
          <w:szCs w:val="22"/>
        </w:rPr>
        <w:t>2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1F2252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F2252" w:rsidRPr="005547BF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1F2252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F2252" w:rsidRPr="005547BF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1F2252" w:rsidRPr="005547BF" w:rsidRDefault="001F2252" w:rsidP="001F225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1F2252" w:rsidRPr="008A15BF" w:rsidRDefault="001F2252" w:rsidP="008A15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A15BF">
        <w:rPr>
          <w:rFonts w:cstheme="minorHAnsi"/>
        </w:rPr>
        <w:t>di aver preso visione delle condizioni previste dal bando;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8121ED">
        <w:rPr>
          <w:rFonts w:cstheme="minorHAnsi"/>
        </w:rPr>
        <w:t>[</w:t>
      </w:r>
      <w:r w:rsidRPr="008121ED">
        <w:rPr>
          <w:rFonts w:cstheme="minorHAnsi"/>
          <w:i/>
          <w:iCs/>
        </w:rPr>
        <w:t>o se sì a quali</w:t>
      </w:r>
      <w:r w:rsidRPr="008121ED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1F2252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1F2252" w:rsidRPr="00936E56" w:rsidRDefault="001F2252" w:rsidP="001F2252">
      <w:pPr>
        <w:pStyle w:val="Comma"/>
        <w:numPr>
          <w:ilvl w:val="0"/>
          <w:numId w:val="30"/>
        </w:numPr>
        <w:spacing w:before="120" w:after="6" w:line="276" w:lineRule="auto"/>
        <w:rPr>
          <w:rFonts w:cstheme="minorHAnsi"/>
        </w:rPr>
      </w:pPr>
      <w:r>
        <w:rPr>
          <w:rFonts w:cstheme="minorHAnsi"/>
        </w:rPr>
        <w:t xml:space="preserve">di </w:t>
      </w:r>
      <w:r w:rsidRPr="00936E56">
        <w:rPr>
          <w:rFonts w:cstheme="minorHAnsi"/>
        </w:rPr>
        <w:t>autorizzare codesta amministrazione, al trattamento e alla comunicazione dei propri dati personali connessi al rapporto di lavoro, funzionali agli scopi ed alle finalità per le quali  il trattamento è effettuato, compresa la loro comunicazione a terzi, (ai sensi del D. Lgs n. 196/03 come modificato dal D.Lgs n.101 del 10/08/2018) ;</w:t>
      </w:r>
    </w:p>
    <w:p w:rsidR="001F2252" w:rsidRDefault="001F2252" w:rsidP="001F2252">
      <w:pPr>
        <w:pStyle w:val="Comma"/>
        <w:numPr>
          <w:ilvl w:val="0"/>
          <w:numId w:val="30"/>
        </w:numPr>
        <w:tabs>
          <w:tab w:val="left" w:pos="993"/>
        </w:tabs>
        <w:spacing w:before="120" w:after="120" w:line="276" w:lineRule="auto"/>
        <w:ind w:left="993" w:hanging="284"/>
        <w:rPr>
          <w:rFonts w:cstheme="minorHAnsi"/>
        </w:rPr>
      </w:pPr>
      <w:r>
        <w:rPr>
          <w:rFonts w:cstheme="minorHAnsi"/>
        </w:rPr>
        <w:t xml:space="preserve"> </w:t>
      </w:r>
      <w:r w:rsidRPr="00936E56">
        <w:rPr>
          <w:rFonts w:cstheme="minorHAnsi"/>
        </w:rPr>
        <w:t>di accettare tutte le condizioni elencate nell’Avviso emanato dal Dirigente Scolastico per l'attribuzione del presente incarico;</w:t>
      </w:r>
    </w:p>
    <w:p w:rsidR="001F2252" w:rsidRPr="008A15BF" w:rsidRDefault="001F2252" w:rsidP="008A15BF">
      <w:pPr>
        <w:pStyle w:val="Comma"/>
        <w:numPr>
          <w:ilvl w:val="0"/>
          <w:numId w:val="30"/>
        </w:numPr>
        <w:tabs>
          <w:tab w:val="left" w:pos="993"/>
        </w:tabs>
        <w:spacing w:before="120" w:after="120" w:line="276" w:lineRule="auto"/>
        <w:ind w:left="993" w:hanging="284"/>
        <w:rPr>
          <w:rFonts w:cstheme="minorHAnsi"/>
        </w:rPr>
      </w:pPr>
      <w:r w:rsidRPr="008A15BF">
        <w:rPr>
          <w:rFonts w:cstheme="minorHAnsi"/>
        </w:rPr>
        <w:t>di accettare senza condizioni la tempistica che verrà stabilita per la realizzazione  del progetto:</w:t>
      </w:r>
    </w:p>
    <w:p w:rsidR="001F2252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 xml:space="preserve">ottoscritto,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>, tabella di auto-valutazione compilata dal candidato</w:t>
      </w:r>
      <w:r w:rsidR="000A2742">
        <w:rPr>
          <w:rFonts w:asciiTheme="minorHAnsi" w:hAnsiTheme="minorHAnsi" w:cstheme="minorHAnsi"/>
          <w:sz w:val="22"/>
          <w:szCs w:val="22"/>
        </w:rPr>
        <w:t>,</w:t>
      </w:r>
      <w:r w:rsidR="000A2742" w:rsidRPr="000A2742">
        <w:rPr>
          <w:rFonts w:asciiTheme="minorHAnsi" w:hAnsiTheme="minorHAnsi" w:cstheme="minorHAnsi"/>
          <w:sz w:val="22"/>
          <w:szCs w:val="22"/>
        </w:rPr>
        <w:t xml:space="preserve"> </w:t>
      </w:r>
      <w:r w:rsidR="000A274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1F2252" w:rsidTr="00DD38E5"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F2252" w:rsidTr="00DD38E5"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1F2252" w:rsidRPr="00B70A12" w:rsidRDefault="001F2252" w:rsidP="001F2252">
      <w:pPr>
        <w:rPr>
          <w:rFonts w:asciiTheme="minorHAnsi" w:hAnsiTheme="minorHAnsi" w:cstheme="minorHAnsi"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331" w:rsidRDefault="00820331">
      <w:r>
        <w:separator/>
      </w:r>
    </w:p>
  </w:endnote>
  <w:endnote w:type="continuationSeparator" w:id="1">
    <w:p w:rsidR="00820331" w:rsidRDefault="00820331">
      <w:r>
        <w:continuationSeparator/>
      </w:r>
    </w:p>
  </w:endnote>
  <w:endnote w:type="continuationNotice" w:id="2">
    <w:p w:rsidR="00820331" w:rsidRDefault="00820331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D7795F" w:rsidP="00C16B99">
        <w:pPr>
          <w:pStyle w:val="Pidipagina"/>
          <w:jc w:val="center"/>
          <w:rPr>
            <w:sz w:val="16"/>
          </w:rPr>
        </w:pPr>
        <w:r w:rsidRPr="00D7795F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2033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D7795F">
        <w:pPr>
          <w:pStyle w:val="Pidipagina"/>
          <w:jc w:val="center"/>
          <w:rPr>
            <w:sz w:val="16"/>
          </w:rPr>
        </w:pPr>
        <w:r w:rsidRPr="00D7795F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331" w:rsidRDefault="00820331">
      <w:r>
        <w:separator/>
      </w:r>
    </w:p>
  </w:footnote>
  <w:footnote w:type="continuationSeparator" w:id="1">
    <w:p w:rsidR="00820331" w:rsidRDefault="00820331">
      <w:r>
        <w:continuationSeparator/>
      </w:r>
    </w:p>
  </w:footnote>
  <w:footnote w:type="continuationNotice" w:id="2">
    <w:p w:rsidR="00820331" w:rsidRDefault="00820331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1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52786"/>
    <w:multiLevelType w:val="hybridMultilevel"/>
    <w:tmpl w:val="9ACA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0551A"/>
    <w:multiLevelType w:val="multilevel"/>
    <w:tmpl w:val="D132FF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1676E"/>
    <w:multiLevelType w:val="hybridMultilevel"/>
    <w:tmpl w:val="70D05E42"/>
    <w:lvl w:ilvl="0" w:tplc="7F3E1318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29"/>
  </w:num>
  <w:num w:numId="20">
    <w:abstractNumId w:val="28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11"/>
  </w:num>
  <w:num w:numId="33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09"/>
  <w:hyphenationZone w:val="283"/>
  <w:noPunctuationKerning/>
  <w:characterSpacingControl w:val="doNotCompress"/>
  <w:savePreviewPicture/>
  <w:hdrShapeDefaults>
    <o:shapedefaults v:ext="edit" spidmax="13314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1C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742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BA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52A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252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B5A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67E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123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C10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612"/>
    <w:rsid w:val="00456E84"/>
    <w:rsid w:val="0045724C"/>
    <w:rsid w:val="00457428"/>
    <w:rsid w:val="00457666"/>
    <w:rsid w:val="00457AC7"/>
    <w:rsid w:val="00460917"/>
    <w:rsid w:val="0046157E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BE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9B6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F55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EC7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6DE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AB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6B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1D5"/>
    <w:rsid w:val="006A1658"/>
    <w:rsid w:val="006A1ABE"/>
    <w:rsid w:val="006A2168"/>
    <w:rsid w:val="006A3024"/>
    <w:rsid w:val="006A525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49DC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ED"/>
    <w:rsid w:val="008125FE"/>
    <w:rsid w:val="00812FEF"/>
    <w:rsid w:val="00813864"/>
    <w:rsid w:val="00816B57"/>
    <w:rsid w:val="00816D63"/>
    <w:rsid w:val="0082033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5B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C7AF6"/>
    <w:rsid w:val="008D1A40"/>
    <w:rsid w:val="008D1C30"/>
    <w:rsid w:val="008D2E42"/>
    <w:rsid w:val="008D365E"/>
    <w:rsid w:val="008D3789"/>
    <w:rsid w:val="008D3D03"/>
    <w:rsid w:val="008D455F"/>
    <w:rsid w:val="008D4951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044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E3"/>
    <w:rsid w:val="00936E5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EC7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BF5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7F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2F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0C0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411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0D7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51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F8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5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40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7795F"/>
    <w:rsid w:val="00D83569"/>
    <w:rsid w:val="00D83E29"/>
    <w:rsid w:val="00D8621C"/>
    <w:rsid w:val="00D90EE2"/>
    <w:rsid w:val="00D9203C"/>
    <w:rsid w:val="00D926D0"/>
    <w:rsid w:val="00D931C6"/>
    <w:rsid w:val="00D9389B"/>
    <w:rsid w:val="00D939A9"/>
    <w:rsid w:val="00D95ECC"/>
    <w:rsid w:val="00DA2043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D0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C86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FE9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209"/>
    <w:rsid w:val="00F4776B"/>
    <w:rsid w:val="00F47D4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F2E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E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F7BF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F7BF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F7BF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F7BF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F7BF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F7BF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F7BF5"/>
    <w:rPr>
      <w:position w:val="-3"/>
    </w:rPr>
  </w:style>
  <w:style w:type="paragraph" w:styleId="Corpodeltesto">
    <w:name w:val="Body Text"/>
    <w:basedOn w:val="Normale"/>
    <w:link w:val="CorpodeltestoCarattere"/>
    <w:rsid w:val="009F7BF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F7BF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F7BF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2023-05-24T09:10:00Z</dcterms:created>
  <dcterms:modified xsi:type="dcterms:W3CDTF">2023-05-26T09:58:00Z</dcterms:modified>
</cp:coreProperties>
</file>