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3DAB" w14:textId="1735A76B" w:rsidR="00EF2329" w:rsidRDefault="00EF2329" w:rsidP="00EF2329">
      <w:pPr>
        <w:pStyle w:val="Sommario1"/>
        <w:tabs>
          <w:tab w:val="left" w:pos="480"/>
          <w:tab w:val="right" w:leader="dot" w:pos="9628"/>
        </w:tabs>
        <w:rPr>
          <w:rFonts w:ascii="Calibri" w:hAnsi="Calibri" w:cs="Lohit Devanagari"/>
          <w:b/>
          <w:bCs/>
          <w:sz w:val="36"/>
          <w:szCs w:val="36"/>
        </w:rPr>
      </w:pPr>
      <w:bookmarkStart w:id="0" w:name="_Toc518323538"/>
      <w:bookmarkStart w:id="1" w:name="_GoBack"/>
      <w:bookmarkEnd w:id="1"/>
      <w:r>
        <w:rPr>
          <w:rFonts w:ascii="Calibri" w:hAnsi="Calibri" w:cs="Lohit Devanagari"/>
          <w:b/>
          <w:bCs/>
          <w:sz w:val="36"/>
          <w:szCs w:val="36"/>
        </w:rPr>
        <w:t>8- Integrazione del registro dei trattamenti                                       per trattamenti Covid-19</w:t>
      </w:r>
    </w:p>
    <w:p w14:paraId="45C4D2CC" w14:textId="29043D21" w:rsidR="00716FF3" w:rsidRDefault="00F8555F" w:rsidP="00716FF3">
      <w:pPr>
        <w:pStyle w:val="Sommario3"/>
        <w:tabs>
          <w:tab w:val="left" w:pos="1320"/>
          <w:tab w:val="right" w:leader="dot" w:pos="9628"/>
        </w:tabs>
        <w:ind w:left="0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it-IT" w:bidi="ar-SA"/>
        </w:rPr>
      </w:pPr>
      <w:hyperlink w:anchor="_Toc518323655" w:history="1">
        <w:r w:rsidR="00716FF3" w:rsidRPr="001A0547">
          <w:rPr>
            <w:rStyle w:val="Collegamentoipertestuale"/>
            <w:noProof/>
            <w:color w:val="FF0000"/>
          </w:rPr>
          <w:t>8.</w:t>
        </w:r>
        <w:r w:rsidR="003F1613" w:rsidRPr="001A0547">
          <w:rPr>
            <w:rStyle w:val="Collegamentoipertestuale"/>
            <w:noProof/>
            <w:color w:val="FF0000"/>
          </w:rPr>
          <w:t>6</w:t>
        </w:r>
        <w:r w:rsidR="00716FF3" w:rsidRPr="001A0547">
          <w:rPr>
            <w:rStyle w:val="Collegamentoipertestuale"/>
            <w:noProof/>
            <w:color w:val="FF0000"/>
          </w:rPr>
          <w:t xml:space="preserve"> Verifica del</w:t>
        </w:r>
        <w:r w:rsidR="003F1613" w:rsidRPr="001A0547">
          <w:rPr>
            <w:rStyle w:val="Collegamentoipertestuale"/>
            <w:noProof/>
            <w:color w:val="FF0000"/>
          </w:rPr>
          <w:t>la certicazione verde</w:t>
        </w:r>
        <w:r w:rsidR="00716FF3" w:rsidRPr="001A0547">
          <w:rPr>
            <w:rStyle w:val="Collegamentoipertestuale"/>
            <w:noProof/>
            <w:webHidden/>
            <w:color w:val="FF0000"/>
          </w:rPr>
          <w:tab/>
        </w:r>
      </w:hyperlink>
      <w:r w:rsidR="003F1613">
        <w:rPr>
          <w:rStyle w:val="Collegamentoipertestuale"/>
          <w:noProof/>
          <w:color w:val="auto"/>
          <w:u w:val="none"/>
        </w:rPr>
        <w:t>8</w:t>
      </w:r>
    </w:p>
    <w:p w14:paraId="43CE44E9" w14:textId="77777777" w:rsidR="00716FF3" w:rsidRPr="00716FF3" w:rsidRDefault="00716FF3" w:rsidP="00716FF3">
      <w:pPr>
        <w:rPr>
          <w:lang w:eastAsia="zh-CN" w:bidi="hi-IN"/>
        </w:rPr>
      </w:pPr>
    </w:p>
    <w:bookmarkEnd w:id="0"/>
    <w:p w14:paraId="3500C73C" w14:textId="247EBDBF" w:rsidR="00587C8F" w:rsidRPr="00A82363" w:rsidRDefault="00716FF3" w:rsidP="00587C8F">
      <w:pPr>
        <w:keepNext/>
        <w:widowControl w:val="0"/>
        <w:numPr>
          <w:ilvl w:val="2"/>
          <w:numId w:val="0"/>
        </w:numPr>
        <w:shd w:val="clear" w:color="auto" w:fill="FFFF00"/>
        <w:tabs>
          <w:tab w:val="num" w:pos="720"/>
        </w:tabs>
        <w:suppressAutoHyphens/>
        <w:spacing w:after="140" w:line="240" w:lineRule="auto"/>
        <w:ind w:left="720" w:hanging="720"/>
        <w:outlineLvl w:val="2"/>
        <w:rPr>
          <w:rFonts w:ascii="Calibri" w:eastAsia="Calibri" w:hAnsi="Calibri" w:cs="Calibri"/>
          <w:b/>
          <w:bCs/>
          <w:color w:val="808080"/>
          <w:sz w:val="24"/>
          <w:szCs w:val="24"/>
          <w:lang w:eastAsia="zh-CN" w:bidi="hi-IN"/>
        </w:rPr>
      </w:pPr>
      <w:r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8.</w:t>
      </w:r>
      <w:r w:rsidR="003F1613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>6</w:t>
      </w:r>
      <w:r w:rsidR="00587C8F">
        <w:rPr>
          <w:rFonts w:ascii="Calibri" w:eastAsia="WenQuanYi Zen Hei Sharp" w:hAnsi="Calibri" w:cs="Calibri"/>
          <w:b/>
          <w:bCs/>
          <w:color w:val="808080"/>
          <w:sz w:val="24"/>
          <w:szCs w:val="24"/>
          <w:lang w:eastAsia="zh-CN" w:bidi="hi-IN"/>
        </w:rPr>
        <w:t xml:space="preserve">- </w:t>
      </w:r>
      <w:bookmarkStart w:id="2" w:name="_Hlk39647778"/>
      <w:r w:rsidR="00587C8F" w:rsidRPr="001A0547">
        <w:rPr>
          <w:rFonts w:ascii="Calibri" w:eastAsia="WenQuanYi Zen Hei Sharp" w:hAnsi="Calibri" w:cs="Calibri"/>
          <w:b/>
          <w:bCs/>
          <w:color w:val="FF0000"/>
          <w:sz w:val="24"/>
          <w:szCs w:val="24"/>
          <w:lang w:eastAsia="zh-CN" w:bidi="hi-IN"/>
        </w:rPr>
        <w:t xml:space="preserve">Verifica </w:t>
      </w:r>
      <w:r w:rsidR="007E6ADD" w:rsidRPr="001A0547">
        <w:rPr>
          <w:rFonts w:ascii="Calibri" w:eastAsia="WenQuanYi Zen Hei Sharp" w:hAnsi="Calibri" w:cs="Calibri"/>
          <w:b/>
          <w:bCs/>
          <w:color w:val="FF0000"/>
          <w:sz w:val="24"/>
          <w:szCs w:val="24"/>
          <w:lang w:eastAsia="zh-CN" w:bidi="hi-IN"/>
        </w:rPr>
        <w:t>del</w:t>
      </w:r>
      <w:r w:rsidR="003F1613" w:rsidRPr="001A0547">
        <w:rPr>
          <w:rFonts w:ascii="Calibri" w:eastAsia="WenQuanYi Zen Hei Sharp" w:hAnsi="Calibri" w:cs="Calibri"/>
          <w:b/>
          <w:bCs/>
          <w:color w:val="FF0000"/>
          <w:sz w:val="24"/>
          <w:szCs w:val="24"/>
          <w:lang w:eastAsia="zh-CN" w:bidi="hi-IN"/>
        </w:rPr>
        <w:t xml:space="preserve">la certificazione verde </w:t>
      </w:r>
      <w:bookmarkEnd w:id="2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5897"/>
      </w:tblGrid>
      <w:tr w:rsidR="00587C8F" w:rsidRPr="00A82363" w14:paraId="365C926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80988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Tipologia del trattamento</w:t>
            </w:r>
          </w:p>
          <w:p w14:paraId="55C2A436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2722848F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5ABD6F05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01298602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66CEE426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4971E33A" w14:textId="77777777" w:rsidR="007E6ADD" w:rsidRDefault="007E6ADD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37401D5A" w14:textId="77777777" w:rsidR="001A0547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34A10EAD" w14:textId="77777777" w:rsidR="001A0547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663174AF" w14:textId="77777777" w:rsidR="001A0547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3890ADF1" w14:textId="21BCE1DC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Finalità del trattamento</w:t>
            </w:r>
          </w:p>
          <w:p w14:paraId="0CDD7E22" w14:textId="77777777" w:rsidR="001A0547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</w:p>
          <w:p w14:paraId="3058F74C" w14:textId="216DD051" w:rsidR="001A0547" w:rsidRPr="00A82363" w:rsidRDefault="001A0547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CDE49" w14:textId="70C3360F" w:rsidR="007E6ADD" w:rsidRDefault="007E6ADD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L’</w:t>
            </w:r>
            <w:r w:rsidR="001D0AE6">
              <w:rPr>
                <w:rFonts w:eastAsia="Times New Roman" w:cstheme="minorHAnsi"/>
                <w:sz w:val="24"/>
                <w:szCs w:val="24"/>
                <w:lang w:eastAsia="it-IT"/>
              </w:rPr>
              <w:t>Istituto</w:t>
            </w:r>
            <w:r w:rsidR="003F16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="003F1613" w:rsidRPr="001A0547">
              <w:rPr>
                <w:rFonts w:eastAsia="Times New Roman" w:cstheme="minorHAnsi"/>
                <w:sz w:val="24"/>
                <w:szCs w:val="24"/>
                <w:u w:val="single"/>
                <w:lang w:eastAsia="it-IT"/>
              </w:rPr>
              <w:t>dal 1 settembre 2021</w:t>
            </w:r>
            <w:r w:rsidR="003F16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effettua il controllo della certificazione verde (c.d. green pass) nei confronti del personale scolastico, 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u w:val="single"/>
                <w:lang w:eastAsia="it-IT"/>
              </w:rPr>
              <w:t>e dal 11 settembre 2021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 effettua il controllo anche nei confronti di chiunque acceda </w:t>
            </w:r>
            <w:r w:rsid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alle strutture scolastiche 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ad eccezione di bambini ed alunni, </w:t>
            </w:r>
            <w:r w:rsidR="003F1613">
              <w:rPr>
                <w:rFonts w:eastAsia="Times New Roman" w:cstheme="minorHAnsi"/>
                <w:sz w:val="24"/>
                <w:szCs w:val="24"/>
                <w:lang w:eastAsia="it-IT"/>
              </w:rPr>
              <w:t>quale misura volta a contenere e contrastare l’emergenza epidemiologica da covid19 ai sensi e per gli effetti dell’art. 1 , comma 6, del D.L. 111/2021 che ha introdotto l’art. 9 ter del D.L. n. 52/2021 convertito con modificazione con la legge n. 87/2021</w:t>
            </w:r>
            <w:r w:rsidR="001A0547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, 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e dell’art.1 del D.L. n. 122 del 10/09/2021</w:t>
            </w:r>
            <w:r w:rsid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.</w:t>
            </w:r>
          </w:p>
          <w:p w14:paraId="039997AE" w14:textId="7E4D5422" w:rsidR="00587C8F" w:rsidRPr="003F1613" w:rsidRDefault="003F1613" w:rsidP="00245504">
            <w:pPr>
              <w:widowControl w:val="0"/>
              <w:suppressLineNumbers/>
              <w:suppressAutoHyphens/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Tutelare la salute pubblica e mantenere adeguate condizioni di sicurezza nell’erogazione in presenza del servizio essenziale di istruzione.</w:t>
            </w:r>
          </w:p>
        </w:tc>
      </w:tr>
      <w:tr w:rsidR="00587C8F" w:rsidRPr="00A82363" w14:paraId="278DFAAD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948FF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bookmarkStart w:id="3" w:name="_Hlk81229237"/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degli interessati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20E5E" w14:textId="31BB783D" w:rsidR="00587C8F" w:rsidRPr="001A0547" w:rsidRDefault="00245504" w:rsidP="001A0547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Tutto il personale del sistema nazionale di istruzione</w:t>
            </w:r>
            <w:r w:rsidR="001A0547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e </w:t>
            </w:r>
            <w:r w:rsid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c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hiunque acceda alle strutture scolastiche anche per ragioni </w:t>
            </w:r>
            <w:r w:rsid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di</w:t>
            </w:r>
            <w:r w:rsidR="001A0547" w:rsidRPr="001A0547">
              <w:rPr>
                <w:rFonts w:ascii="Calibri" w:eastAsia="Calibri" w:hAnsi="Calibri" w:cs="Calibri"/>
                <w:color w:val="FF0000"/>
                <w:sz w:val="24"/>
                <w:szCs w:val="24"/>
                <w:lang w:eastAsia="zh-CN" w:bidi="hi-IN"/>
              </w:rPr>
              <w:t xml:space="preserve"> servizio o di lavoro</w:t>
            </w:r>
            <w:r w:rsidR="001A0547">
              <w:rPr>
                <w:rFonts w:ascii="Calibri" w:eastAsia="Calibri" w:hAnsi="Calibri" w:cs="Calibri"/>
                <w:color w:val="FF0000"/>
                <w:sz w:val="24"/>
                <w:szCs w:val="24"/>
                <w:lang w:eastAsia="zh-CN" w:bidi="hi-IN"/>
              </w:rPr>
              <w:t>, ad eccezione di bambini ed alunni.</w:t>
            </w:r>
          </w:p>
        </w:tc>
      </w:tr>
      <w:tr w:rsidR="00587C8F" w:rsidRPr="00B51448" w14:paraId="5C61A6BB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6801D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Categorie dei dati personali</w:t>
            </w:r>
          </w:p>
          <w:p w14:paraId="1BFD9408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62E1D55A" w14:textId="75A1B5B4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Base giuridica</w:t>
            </w:r>
          </w:p>
          <w:p w14:paraId="0CC2D6A2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29B0BEC6" w14:textId="77777777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510310DA" w14:textId="77777777" w:rsidR="002A40E6" w:rsidRDefault="002A40E6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095979C8" w14:textId="77777777" w:rsidR="002A40E6" w:rsidRDefault="002A40E6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7C937510" w14:textId="7DAA4D03" w:rsidR="00587C8F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Informativa</w:t>
            </w:r>
          </w:p>
          <w:p w14:paraId="3FFEDD6D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Consenso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8ECC7" w14:textId="541967B5" w:rsidR="00245504" w:rsidRDefault="00245504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Nome e cognome, data di nascita, validità/invalidità della certificazione</w:t>
            </w:r>
          </w:p>
          <w:p w14:paraId="0AD81EAB" w14:textId="77777777" w:rsidR="00245504" w:rsidRDefault="00245504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124FD0E2" w14:textId="6DAC6CD5" w:rsidR="00587C8F" w:rsidRDefault="00587C8F" w:rsidP="007605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obbligo di legge</w:t>
            </w:r>
          </w:p>
          <w:p w14:paraId="20CBE1EA" w14:textId="519E2622" w:rsidR="00245504" w:rsidRDefault="00587C8F" w:rsidP="007605BB">
            <w:pPr>
              <w:jc w:val="both"/>
            </w:pPr>
            <w:r w:rsidRPr="00854564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La base giuridica del trattamento dati risiede 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nel </w:t>
            </w:r>
            <w:r w:rsidR="00245504" w:rsidRPr="00050680">
              <w:t>D. L. n.111 del 6 agosto 2021</w:t>
            </w:r>
            <w:r w:rsidR="00245504">
              <w:t xml:space="preserve"> (art.1 c.VI)</w:t>
            </w:r>
            <w:r w:rsidR="00245504" w:rsidRPr="00050680">
              <w:t>, d.l. n. 52/2021</w:t>
            </w:r>
            <w:r w:rsidR="00245504">
              <w:t xml:space="preserve"> (art.9)</w:t>
            </w:r>
            <w:r w:rsidR="00245504" w:rsidRPr="00050680">
              <w:t>, convertito con modificazioni con la legge n.87/2021, Dpcm del 17/06/2021</w:t>
            </w:r>
            <w:r w:rsidR="00245504">
              <w:t xml:space="preserve"> (art.13)</w:t>
            </w:r>
            <w:r w:rsidR="001A0547">
              <w:t xml:space="preserve"> e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 xml:space="preserve"> </w:t>
            </w:r>
            <w:r w:rsid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n</w:t>
            </w:r>
            <w:r w:rsidR="001A0547" w:rsidRPr="001A0547">
              <w:rPr>
                <w:rFonts w:eastAsia="Times New Roman" w:cstheme="minorHAnsi"/>
                <w:color w:val="FF0000"/>
                <w:sz w:val="24"/>
                <w:szCs w:val="24"/>
                <w:lang w:eastAsia="it-IT"/>
              </w:rPr>
              <w:t>ell’art.1 del D.L. n. 122 del 10/09/2021</w:t>
            </w:r>
          </w:p>
          <w:p w14:paraId="684E45B3" w14:textId="77777777" w:rsidR="00245504" w:rsidRDefault="00245504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</w:p>
          <w:p w14:paraId="2A36270E" w14:textId="275E50CB" w:rsidR="00587C8F" w:rsidRPr="00B51448" w:rsidRDefault="00245504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Si</w:t>
            </w:r>
          </w:p>
          <w:p w14:paraId="7A8506C5" w14:textId="3EECBEB4" w:rsidR="00A839C4" w:rsidRPr="00A839C4" w:rsidRDefault="00587C8F" w:rsidP="007605BB">
            <w:pPr>
              <w:widowControl w:val="0"/>
              <w:suppressLineNumbers/>
              <w:suppressAutoHyphens/>
              <w:spacing w:after="0" w:line="360" w:lineRule="auto"/>
              <w:jc w:val="both"/>
              <w:rPr>
                <w:sz w:val="24"/>
                <w:szCs w:val="24"/>
              </w:rPr>
            </w:pPr>
            <w:r w:rsidRPr="00B51448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No,</w:t>
            </w:r>
            <w:r w:rsidRPr="00B51448">
              <w:rPr>
                <w:sz w:val="24"/>
                <w:szCs w:val="24"/>
              </w:rPr>
              <w:t xml:space="preserve"> in quanto il trattamento è basato su una norma di legge</w:t>
            </w:r>
          </w:p>
        </w:tc>
      </w:tr>
      <w:bookmarkEnd w:id="3"/>
      <w:tr w:rsidR="00587C8F" w:rsidRPr="00A82363" w14:paraId="104E8D0F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34D1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lastRenderedPageBreak/>
              <w:t>Categorie dei destinatari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50A73" w14:textId="21C8BCD9" w:rsidR="00587C8F" w:rsidRPr="00DE15BF" w:rsidRDefault="00F81540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Ministero dell’Istruzione solo in caso di invalidità della certificazione</w:t>
            </w:r>
            <w:r w:rsidR="00587C8F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.</w:t>
            </w:r>
          </w:p>
        </w:tc>
      </w:tr>
      <w:tr w:rsidR="00587C8F" w:rsidRPr="00A82363" w14:paraId="15124E85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64387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Periodo di conservazione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96C09" w14:textId="131DA241" w:rsidR="00587C8F" w:rsidRPr="00A84217" w:rsidRDefault="00A84217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il file risultante dalla lettura del codice QR  verrà solo visualizzato e non raccolto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,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ma verranno redatti dei registri di verifica contenenti il nominativo</w:t>
            </w:r>
            <w:r w:rsidR="001A054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="001A0547" w:rsidRPr="001A0547">
              <w:rPr>
                <w:rFonts w:ascii="Calibri" w:eastAsia="Calibri" w:hAnsi="Calibri" w:cs="Calibri"/>
                <w:color w:val="FF0000"/>
                <w:sz w:val="24"/>
                <w:szCs w:val="24"/>
                <w:lang w:eastAsia="zh-CN" w:bidi="hi-IN"/>
              </w:rPr>
              <w:t>del controllato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, la data della verifica, la firma leggibile del delegato alla verifica e lo stato (valido/non valido) del certificato</w:t>
            </w: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,</w:t>
            </w:r>
            <w:r w:rsidRPr="00A84217"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 xml:space="preserve"> che saranno conservati sino al termine dello stato d’emergenza e conformemente agli obblighi di legge, per attestare l’avvenuto controllo e/o la motivazione che ha impedito l’ingresso.</w:t>
            </w:r>
          </w:p>
        </w:tc>
      </w:tr>
      <w:tr w:rsidR="00587C8F" w:rsidRPr="00A82363" w14:paraId="6FBEFF17" w14:textId="77777777" w:rsidTr="005420BF"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AEF19" w14:textId="77777777" w:rsidR="00587C8F" w:rsidRPr="00A82363" w:rsidRDefault="00587C8F" w:rsidP="005420BF">
            <w:pPr>
              <w:widowControl w:val="0"/>
              <w:suppressLineNumbers/>
              <w:suppressAutoHyphens/>
              <w:spacing w:before="113" w:after="113" w:line="288" w:lineRule="auto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 w:rsidRPr="00A82363">
              <w:rPr>
                <w:rFonts w:ascii="Calibri" w:eastAsia="WenQuanYi Zen Hei Sharp" w:hAnsi="Calibri" w:cs="Lohit Devanagari"/>
                <w:color w:val="00000A"/>
                <w:sz w:val="24"/>
                <w:szCs w:val="24"/>
                <w:lang w:eastAsia="zh-CN" w:bidi="hi-IN"/>
              </w:rPr>
              <w:t>Misure di sicurezza applicate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3876C" w14:textId="5ACA1554" w:rsidR="00587C8F" w:rsidRPr="00A82363" w:rsidRDefault="007605BB" w:rsidP="007605BB">
            <w:pPr>
              <w:widowControl w:val="0"/>
              <w:suppressLineNumbers/>
              <w:suppressAutoHyphens/>
              <w:spacing w:before="113" w:after="113" w:line="288" w:lineRule="auto"/>
              <w:jc w:val="both"/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zCs w:val="24"/>
                <w:lang w:eastAsia="zh-CN" w:bidi="hi-IN"/>
              </w:rPr>
              <w:t>Il registro cronologico delle verifiche verrà conservato in archivi dotati di serratura presso gli uffici ammnistrativi dell’Istituto, sotto la custodia del Dirigente o del delegato al controllo.</w:t>
            </w:r>
          </w:p>
        </w:tc>
      </w:tr>
    </w:tbl>
    <w:p w14:paraId="5641719C" w14:textId="64DA6291" w:rsidR="002A40E6" w:rsidRPr="001A0547" w:rsidRDefault="002A40E6" w:rsidP="00E4234C">
      <w:pPr>
        <w:rPr>
          <w:color w:val="FF0000"/>
        </w:rPr>
      </w:pPr>
      <w:r>
        <w:t xml:space="preserve">Ultima data aggiornamento registro </w:t>
      </w:r>
      <w:r w:rsidR="001A0547" w:rsidRPr="001A0547">
        <w:rPr>
          <w:color w:val="FF0000"/>
        </w:rPr>
        <w:t>11</w:t>
      </w:r>
      <w:r w:rsidRPr="001A0547">
        <w:rPr>
          <w:color w:val="FF0000"/>
        </w:rPr>
        <w:t>/0</w:t>
      </w:r>
      <w:r w:rsidR="001A0547" w:rsidRPr="001A0547">
        <w:rPr>
          <w:color w:val="FF0000"/>
        </w:rPr>
        <w:t>9</w:t>
      </w:r>
      <w:r w:rsidRPr="001A0547">
        <w:rPr>
          <w:color w:val="FF0000"/>
        </w:rPr>
        <w:t>/202</w:t>
      </w:r>
      <w:r w:rsidR="007605BB" w:rsidRPr="001A0547">
        <w:rPr>
          <w:color w:val="FF0000"/>
        </w:rPr>
        <w:t>1</w:t>
      </w:r>
      <w:r w:rsidRPr="001A0547">
        <w:rPr>
          <w:color w:val="FF0000"/>
        </w:rPr>
        <w:t>.</w:t>
      </w:r>
    </w:p>
    <w:sectPr w:rsidR="002A40E6" w:rsidRPr="001A0547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78E53" w14:textId="77777777" w:rsidR="00F8555F" w:rsidRDefault="00F8555F" w:rsidP="00F424C0">
      <w:pPr>
        <w:spacing w:after="0" w:line="240" w:lineRule="auto"/>
      </w:pPr>
      <w:r>
        <w:separator/>
      </w:r>
    </w:p>
  </w:endnote>
  <w:endnote w:type="continuationSeparator" w:id="0">
    <w:p w14:paraId="09C7A7BD" w14:textId="77777777" w:rsidR="00F8555F" w:rsidRDefault="00F8555F" w:rsidP="00F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Zen Hei Sharp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709916"/>
      <w:docPartObj>
        <w:docPartGallery w:val="Page Numbers (Bottom of Page)"/>
        <w:docPartUnique/>
      </w:docPartObj>
    </w:sdtPr>
    <w:sdtEndPr/>
    <w:sdtContent>
      <w:p w14:paraId="6E8A13EC" w14:textId="77777777" w:rsidR="00F424C0" w:rsidRDefault="00F424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0F">
          <w:rPr>
            <w:noProof/>
          </w:rPr>
          <w:t>1</w:t>
        </w:r>
        <w:r>
          <w:fldChar w:fldCharType="end"/>
        </w:r>
      </w:p>
    </w:sdtContent>
  </w:sdt>
  <w:p w14:paraId="1914E641" w14:textId="77777777" w:rsidR="00F424C0" w:rsidRDefault="00F424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6424D" w14:textId="77777777" w:rsidR="00F8555F" w:rsidRDefault="00F8555F" w:rsidP="00F424C0">
      <w:pPr>
        <w:spacing w:after="0" w:line="240" w:lineRule="auto"/>
      </w:pPr>
      <w:r>
        <w:separator/>
      </w:r>
    </w:p>
  </w:footnote>
  <w:footnote w:type="continuationSeparator" w:id="0">
    <w:p w14:paraId="299AB4B4" w14:textId="77777777" w:rsidR="00F8555F" w:rsidRDefault="00F8555F" w:rsidP="00F4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C9E"/>
    <w:multiLevelType w:val="multilevel"/>
    <w:tmpl w:val="2298850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          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0E71262"/>
    <w:multiLevelType w:val="multilevel"/>
    <w:tmpl w:val="BD92131A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2"/>
    <w:rsid w:val="000D6F4A"/>
    <w:rsid w:val="0017418D"/>
    <w:rsid w:val="001A0547"/>
    <w:rsid w:val="001D0AE6"/>
    <w:rsid w:val="00245504"/>
    <w:rsid w:val="00274666"/>
    <w:rsid w:val="002A40E6"/>
    <w:rsid w:val="003005C6"/>
    <w:rsid w:val="0031700E"/>
    <w:rsid w:val="00333910"/>
    <w:rsid w:val="003372F8"/>
    <w:rsid w:val="00343DBE"/>
    <w:rsid w:val="00382C93"/>
    <w:rsid w:val="003A1166"/>
    <w:rsid w:val="003A506A"/>
    <w:rsid w:val="003B300F"/>
    <w:rsid w:val="003D1413"/>
    <w:rsid w:val="003D52F8"/>
    <w:rsid w:val="003F1613"/>
    <w:rsid w:val="003F1621"/>
    <w:rsid w:val="0040295E"/>
    <w:rsid w:val="004045A3"/>
    <w:rsid w:val="00411B03"/>
    <w:rsid w:val="004414F6"/>
    <w:rsid w:val="00442D54"/>
    <w:rsid w:val="00483225"/>
    <w:rsid w:val="005169EF"/>
    <w:rsid w:val="00563C2E"/>
    <w:rsid w:val="005810EA"/>
    <w:rsid w:val="00587C8F"/>
    <w:rsid w:val="005A30BD"/>
    <w:rsid w:val="005B1997"/>
    <w:rsid w:val="005C601C"/>
    <w:rsid w:val="005E2092"/>
    <w:rsid w:val="005F3B3E"/>
    <w:rsid w:val="005F466D"/>
    <w:rsid w:val="00627305"/>
    <w:rsid w:val="00627FE0"/>
    <w:rsid w:val="00630A52"/>
    <w:rsid w:val="00651366"/>
    <w:rsid w:val="006644A9"/>
    <w:rsid w:val="00665DBA"/>
    <w:rsid w:val="0067613B"/>
    <w:rsid w:val="006B4FD8"/>
    <w:rsid w:val="006F2122"/>
    <w:rsid w:val="006F2FE6"/>
    <w:rsid w:val="00716FF3"/>
    <w:rsid w:val="0071719F"/>
    <w:rsid w:val="00722294"/>
    <w:rsid w:val="00746D99"/>
    <w:rsid w:val="007605BB"/>
    <w:rsid w:val="00793C63"/>
    <w:rsid w:val="00797EEA"/>
    <w:rsid w:val="007B50B1"/>
    <w:rsid w:val="007D1925"/>
    <w:rsid w:val="007E6ADD"/>
    <w:rsid w:val="00854564"/>
    <w:rsid w:val="00873DC6"/>
    <w:rsid w:val="008B0469"/>
    <w:rsid w:val="00975F38"/>
    <w:rsid w:val="00A46430"/>
    <w:rsid w:val="00A81616"/>
    <w:rsid w:val="00A82363"/>
    <w:rsid w:val="00A839C4"/>
    <w:rsid w:val="00A84217"/>
    <w:rsid w:val="00A8744C"/>
    <w:rsid w:val="00AE1CF7"/>
    <w:rsid w:val="00AE7CD2"/>
    <w:rsid w:val="00AF0765"/>
    <w:rsid w:val="00B2767B"/>
    <w:rsid w:val="00B36A37"/>
    <w:rsid w:val="00B51448"/>
    <w:rsid w:val="00B64968"/>
    <w:rsid w:val="00BC3FBC"/>
    <w:rsid w:val="00BC5B50"/>
    <w:rsid w:val="00BF28DF"/>
    <w:rsid w:val="00C364B1"/>
    <w:rsid w:val="00C51E32"/>
    <w:rsid w:val="00C65297"/>
    <w:rsid w:val="00C70F13"/>
    <w:rsid w:val="00CF470F"/>
    <w:rsid w:val="00D1072B"/>
    <w:rsid w:val="00D45CAB"/>
    <w:rsid w:val="00DE15BF"/>
    <w:rsid w:val="00E01141"/>
    <w:rsid w:val="00E4234C"/>
    <w:rsid w:val="00E461FF"/>
    <w:rsid w:val="00E87086"/>
    <w:rsid w:val="00EF2329"/>
    <w:rsid w:val="00F424C0"/>
    <w:rsid w:val="00F53404"/>
    <w:rsid w:val="00F74050"/>
    <w:rsid w:val="00F81540"/>
    <w:rsid w:val="00F81D39"/>
    <w:rsid w:val="00F8555F"/>
    <w:rsid w:val="00F8608B"/>
    <w:rsid w:val="00F94594"/>
    <w:rsid w:val="00FA2CFB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8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C8F"/>
  </w:style>
  <w:style w:type="paragraph" w:styleId="Titolo3">
    <w:name w:val="heading 3"/>
    <w:basedOn w:val="Normale"/>
    <w:link w:val="Titolo3Carattere"/>
    <w:autoRedefine/>
    <w:qFormat/>
    <w:rsid w:val="00A82363"/>
    <w:pPr>
      <w:keepNext/>
      <w:widowControl w:val="0"/>
      <w:numPr>
        <w:ilvl w:val="2"/>
        <w:numId w:val="2"/>
      </w:numPr>
      <w:shd w:val="clear" w:color="auto" w:fill="FFFF00"/>
      <w:suppressAutoHyphens/>
      <w:spacing w:after="140" w:line="240" w:lineRule="auto"/>
      <w:outlineLvl w:val="2"/>
    </w:pPr>
    <w:rPr>
      <w:rFonts w:ascii="Calibri" w:eastAsia="WenQuanYi Zen Hei Sharp" w:hAnsi="Calibri" w:cs="Calibri"/>
      <w:b/>
      <w:bCs/>
      <w:color w:val="80808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0A5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ellanormale"/>
    <w:uiPriority w:val="40"/>
    <w:rsid w:val="00630A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3Carattere">
    <w:name w:val="Titolo 3 Carattere"/>
    <w:basedOn w:val="Carpredefinitoparagrafo"/>
    <w:link w:val="Titolo3"/>
    <w:rsid w:val="00A82363"/>
    <w:rPr>
      <w:rFonts w:ascii="Calibri" w:eastAsia="WenQuanYi Zen Hei Sharp" w:hAnsi="Calibri" w:cs="Calibri"/>
      <w:b/>
      <w:bCs/>
      <w:color w:val="808080"/>
      <w:sz w:val="24"/>
      <w:szCs w:val="24"/>
      <w:shd w:val="clear" w:color="auto" w:fill="FFFF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343DBE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2">
    <w:name w:val="toc 2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24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EF2329"/>
    <w:pPr>
      <w:widowControl w:val="0"/>
      <w:suppressAutoHyphens/>
      <w:spacing w:after="100" w:line="240" w:lineRule="auto"/>
      <w:ind w:left="480"/>
    </w:pPr>
    <w:rPr>
      <w:rFonts w:ascii="Liberation Serif" w:eastAsia="WenQuanYi Zen Hei Sharp" w:hAnsi="Liberation Serif" w:cs="Mangal"/>
      <w:color w:val="00000A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EF232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6F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4C0"/>
  </w:style>
  <w:style w:type="paragraph" w:styleId="Pidipagina">
    <w:name w:val="footer"/>
    <w:basedOn w:val="Normale"/>
    <w:link w:val="PidipaginaCarattere"/>
    <w:uiPriority w:val="99"/>
    <w:unhideWhenUsed/>
    <w:rsid w:val="00F42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A053-2A49-4E42-B4A3-3795C69A4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49DCC-8507-4805-9C3A-0AD1AF0C5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65C97-D8D8-4D5E-B909-39115FDB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2</cp:revision>
  <dcterms:created xsi:type="dcterms:W3CDTF">2021-09-23T18:13:00Z</dcterms:created>
  <dcterms:modified xsi:type="dcterms:W3CDTF">2021-09-23T18:13:00Z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