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E81" w:rsidRDefault="006A4E81" w:rsidP="006A4E81">
      <w:pPr>
        <w:pStyle w:val="Intestazione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-86995</wp:posOffset>
            </wp:positionV>
            <wp:extent cx="515620" cy="563880"/>
            <wp:effectExtent l="0" t="0" r="0" b="7620"/>
            <wp:wrapNone/>
            <wp:docPr id="9" name="Immagine 9" descr="awarded-etwinning-school-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warded-etwinning-school-lab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4460240</wp:posOffset>
            </wp:positionH>
            <wp:positionV relativeFrom="paragraph">
              <wp:posOffset>-132080</wp:posOffset>
            </wp:positionV>
            <wp:extent cx="681990" cy="681990"/>
            <wp:effectExtent l="0" t="0" r="3810" b="3810"/>
            <wp:wrapNone/>
            <wp:docPr id="8" name="Immagine 8" descr="LOGO SENZA ZAINO 2017 CORRETT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SENZA ZAINO 2017 CORRETTO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09" w:type="dxa"/>
        <w:tblLook w:val="01E0" w:firstRow="1" w:lastRow="1" w:firstColumn="1" w:lastColumn="1" w:noHBand="0" w:noVBand="0"/>
      </w:tblPr>
      <w:tblGrid>
        <w:gridCol w:w="8785"/>
        <w:gridCol w:w="1924"/>
      </w:tblGrid>
      <w:tr w:rsidR="006A4E81" w:rsidRPr="00A6380B" w:rsidTr="00EF6B5D">
        <w:trPr>
          <w:trHeight w:val="1286"/>
        </w:trPr>
        <w:tc>
          <w:tcPr>
            <w:tcW w:w="8785" w:type="dxa"/>
          </w:tcPr>
          <w:p w:rsidR="006A4E81" w:rsidRPr="002F143F" w:rsidRDefault="006A4E81" w:rsidP="00EF6B5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6A4E81" w:rsidRPr="002F143F" w:rsidRDefault="006A4E81" w:rsidP="00EF6B5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1042035</wp:posOffset>
                  </wp:positionH>
                  <wp:positionV relativeFrom="paragraph">
                    <wp:posOffset>97155</wp:posOffset>
                  </wp:positionV>
                  <wp:extent cx="535305" cy="426085"/>
                  <wp:effectExtent l="0" t="0" r="0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143F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6A4E81" w:rsidRPr="002F143F" w:rsidRDefault="006A4E81" w:rsidP="00EF6B5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306195" cy="277495"/>
                  <wp:effectExtent l="0" t="0" r="8255" b="8255"/>
                  <wp:wrapNone/>
                  <wp:docPr id="6" name="Immagine 6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143F">
              <w:rPr>
                <w:rFonts w:ascii="Verdana" w:hAnsi="Verdana"/>
                <w:sz w:val="16"/>
                <w:szCs w:val="16"/>
              </w:rPr>
              <w:t xml:space="preserve">Tel./Fax </w:t>
            </w:r>
            <w:proofErr w:type="spellStart"/>
            <w:r w:rsidRPr="002F143F"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 w:rsidRPr="002F143F">
              <w:rPr>
                <w:rFonts w:ascii="Verdana" w:hAnsi="Verdana"/>
                <w:sz w:val="16"/>
                <w:szCs w:val="16"/>
              </w:rPr>
              <w:t>. 0744 940235 –</w:t>
            </w:r>
          </w:p>
          <w:p w:rsidR="006A4E81" w:rsidRPr="002F143F" w:rsidRDefault="005A74E1" w:rsidP="00EF6B5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hyperlink r:id="rId10" w:history="1">
              <w:r w:rsidR="006A4E81"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6A4E81" w:rsidRPr="00A6380B" w:rsidRDefault="005A74E1" w:rsidP="00EF6B5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hyperlink r:id="rId11" w:history="1">
              <w:r w:rsidR="006A4E81"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924" w:type="dxa"/>
          </w:tcPr>
          <w:p w:rsidR="006A4E81" w:rsidRPr="00A6380B" w:rsidRDefault="006A4E81" w:rsidP="00EF6B5D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2E4BDB" w:rsidRDefault="002E4BDB">
      <w:pPr>
        <w:pStyle w:val="Corpotesto"/>
        <w:spacing w:before="7"/>
        <w:ind w:left="0"/>
        <w:rPr>
          <w:rFonts w:ascii="Verdana"/>
          <w:sz w:val="29"/>
        </w:rPr>
      </w:pPr>
    </w:p>
    <w:p w:rsidR="006A4E81" w:rsidRDefault="006A4E81">
      <w:pPr>
        <w:pStyle w:val="Corpotesto"/>
        <w:spacing w:before="7"/>
        <w:ind w:left="0"/>
        <w:rPr>
          <w:rFonts w:ascii="Verdana"/>
          <w:sz w:val="29"/>
        </w:rPr>
      </w:pPr>
    </w:p>
    <w:p w:rsidR="002E4BDB" w:rsidRDefault="006A4E81">
      <w:pPr>
        <w:spacing w:before="100" w:line="219" w:lineRule="exact"/>
        <w:ind w:left="5908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Ai dirigenti ambito 005 USR</w:t>
      </w:r>
      <w:r>
        <w:rPr>
          <w:rFonts w:ascii="Verdana"/>
          <w:b/>
          <w:spacing w:val="-12"/>
          <w:sz w:val="18"/>
        </w:rPr>
        <w:t xml:space="preserve"> </w:t>
      </w:r>
      <w:r>
        <w:rPr>
          <w:rFonts w:ascii="Verdana"/>
          <w:b/>
          <w:sz w:val="18"/>
        </w:rPr>
        <w:t>UMBRIA</w:t>
      </w:r>
    </w:p>
    <w:p w:rsidR="002E4BDB" w:rsidRDefault="006A4E81">
      <w:pPr>
        <w:ind w:right="120"/>
        <w:jc w:val="right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Ai docenti</w:t>
      </w:r>
      <w:r>
        <w:rPr>
          <w:rFonts w:ascii="Verdana"/>
          <w:b/>
          <w:spacing w:val="-10"/>
          <w:sz w:val="18"/>
        </w:rPr>
        <w:t xml:space="preserve"> </w:t>
      </w:r>
      <w:r>
        <w:rPr>
          <w:rFonts w:ascii="Verdana"/>
          <w:b/>
          <w:sz w:val="18"/>
        </w:rPr>
        <w:t>neoassunti</w:t>
      </w:r>
    </w:p>
    <w:p w:rsidR="002E4BDB" w:rsidRDefault="002E4BDB">
      <w:pPr>
        <w:pStyle w:val="Corpotesto"/>
        <w:spacing w:before="3"/>
        <w:ind w:left="0"/>
        <w:rPr>
          <w:rFonts w:ascii="Verdana"/>
          <w:b/>
          <w:sz w:val="17"/>
        </w:rPr>
      </w:pPr>
    </w:p>
    <w:p w:rsidR="002E4BDB" w:rsidRDefault="006A4E81">
      <w:pPr>
        <w:pStyle w:val="Titolo1"/>
        <w:spacing w:line="381" w:lineRule="auto"/>
        <w:ind w:left="1520" w:right="195" w:hanging="1042"/>
      </w:pPr>
      <w:r>
        <w:rPr>
          <w:rFonts w:ascii="Verdana" w:hAnsi="Verdana"/>
          <w:sz w:val="18"/>
        </w:rPr>
        <w:t xml:space="preserve">OGGETTO: </w:t>
      </w:r>
      <w:r>
        <w:rPr>
          <w:color w:val="333333"/>
        </w:rPr>
        <w:t>Indicazioni utili al completamento delle attività preparatorie ai fini della seduta del Comitato per la valutazione dei docenti per il passaggio dell’anno di prova.</w:t>
      </w:r>
    </w:p>
    <w:p w:rsidR="002E4BDB" w:rsidRDefault="006A4E81">
      <w:pPr>
        <w:pStyle w:val="Corpotesto"/>
        <w:spacing w:before="8"/>
        <w:ind w:right="366"/>
      </w:pPr>
      <w:r>
        <w:rPr>
          <w:color w:val="333333"/>
        </w:rPr>
        <w:t>Si comunicano le indicazioni utili al completamento delle attività preparatorie ai fini della seduta del Comitato per la valutazione dei docenti in cui lo stesso dovrà esprimersi ai sensi dell’art. 1 comma 129 della legge 107/2015.</w:t>
      </w:r>
    </w:p>
    <w:p w:rsidR="002E4BDB" w:rsidRDefault="006A4E81">
      <w:pPr>
        <w:pStyle w:val="Titolo1"/>
        <w:spacing w:line="250" w:lineRule="exact"/>
        <w:rPr>
          <w:b w:val="0"/>
        </w:rPr>
      </w:pPr>
      <w:r>
        <w:rPr>
          <w:color w:val="333333"/>
        </w:rPr>
        <w:t>Docente neoassunto</w:t>
      </w:r>
      <w:r>
        <w:rPr>
          <w:b w:val="0"/>
          <w:color w:val="333333"/>
        </w:rPr>
        <w:t>:</w:t>
      </w:r>
    </w:p>
    <w:p w:rsidR="002E4BDB" w:rsidRDefault="006A4E81">
      <w:pPr>
        <w:pStyle w:val="Paragrafoelenco"/>
        <w:numPr>
          <w:ilvl w:val="0"/>
          <w:numId w:val="2"/>
        </w:numPr>
        <w:tabs>
          <w:tab w:val="left" w:pos="739"/>
        </w:tabs>
        <w:spacing w:before="4" w:line="253" w:lineRule="exact"/>
        <w:ind w:hanging="261"/>
      </w:pPr>
      <w:r>
        <w:rPr>
          <w:color w:val="333333"/>
        </w:rPr>
        <w:t>Per l’assolvimento dell’obbligo di formazione in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presenza:</w:t>
      </w:r>
    </w:p>
    <w:p w:rsidR="002E4BDB" w:rsidRDefault="006A4E81">
      <w:pPr>
        <w:pStyle w:val="Corpotesto"/>
        <w:ind w:right="523"/>
      </w:pPr>
      <w:r>
        <w:rPr>
          <w:color w:val="333333"/>
        </w:rPr>
        <w:t>consegna da parte del docente neoassunto del documento attestante la partecipazione al corso emessa dal Dirigente Scolastico – Direttore di corso della Scuola Polo;</w:t>
      </w:r>
    </w:p>
    <w:p w:rsidR="002E4BDB" w:rsidRDefault="006A4E81">
      <w:pPr>
        <w:pStyle w:val="Paragrafoelenco"/>
        <w:numPr>
          <w:ilvl w:val="0"/>
          <w:numId w:val="2"/>
        </w:numPr>
        <w:tabs>
          <w:tab w:val="left" w:pos="738"/>
        </w:tabs>
        <w:spacing w:line="252" w:lineRule="exact"/>
        <w:ind w:left="737"/>
      </w:pPr>
      <w:r>
        <w:rPr>
          <w:color w:val="333333"/>
        </w:rPr>
        <w:t xml:space="preserve">Per l’assolvimento dell’obbligo </w:t>
      </w:r>
      <w:proofErr w:type="spellStart"/>
      <w:r>
        <w:rPr>
          <w:color w:val="333333"/>
        </w:rPr>
        <w:t>peer</w:t>
      </w:r>
      <w:proofErr w:type="spellEnd"/>
      <w:r>
        <w:rPr>
          <w:color w:val="333333"/>
        </w:rPr>
        <w:t xml:space="preserve"> to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</w:rPr>
        <w:t>peer</w:t>
      </w:r>
      <w:proofErr w:type="spellEnd"/>
      <w:r>
        <w:rPr>
          <w:color w:val="333333"/>
        </w:rPr>
        <w:t>:</w:t>
      </w:r>
    </w:p>
    <w:p w:rsidR="002E4BDB" w:rsidRDefault="006A4E81">
      <w:pPr>
        <w:pStyle w:val="Corpotesto"/>
      </w:pPr>
      <w:r>
        <w:rPr>
          <w:color w:val="333333"/>
        </w:rPr>
        <w:t>consegna della documentazione dell’avvenuto svolgimento delle attività da parte del docente neoassunto e dal tutor;</w:t>
      </w:r>
    </w:p>
    <w:p w:rsidR="002E4BDB" w:rsidRDefault="006A4E81">
      <w:pPr>
        <w:pStyle w:val="Paragrafoelenco"/>
        <w:numPr>
          <w:ilvl w:val="0"/>
          <w:numId w:val="2"/>
        </w:numPr>
        <w:tabs>
          <w:tab w:val="left" w:pos="738"/>
        </w:tabs>
        <w:ind w:left="478" w:right="1772" w:firstLine="0"/>
      </w:pPr>
      <w:r>
        <w:rPr>
          <w:color w:val="333333"/>
        </w:rPr>
        <w:t>Per l’assolvimento dell’obbligo di formazione on line (piattaforma INDIRE): consegna dell’attestazione stampabile dalla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piattaforma;</w:t>
      </w:r>
    </w:p>
    <w:p w:rsidR="002E4BDB" w:rsidRPr="006A4E81" w:rsidRDefault="006A4E81">
      <w:pPr>
        <w:pStyle w:val="Paragrafoelenco"/>
        <w:numPr>
          <w:ilvl w:val="0"/>
          <w:numId w:val="2"/>
        </w:numPr>
        <w:tabs>
          <w:tab w:val="left" w:pos="738"/>
        </w:tabs>
        <w:ind w:left="478" w:right="168" w:firstLine="0"/>
        <w:jc w:val="both"/>
      </w:pPr>
      <w:r>
        <w:rPr>
          <w:color w:val="333333"/>
        </w:rPr>
        <w:t>Per l’assolvimento dell’obbligo di Redazione della Documentazione su Piattaforma INDIRE consegna del bilancio competenze iniziale, portfolio, CD con documentazione digitale e stampa attestato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tutor.</w:t>
      </w:r>
    </w:p>
    <w:p w:rsidR="006A4E81" w:rsidRDefault="006A4E81" w:rsidP="006A4E81">
      <w:pPr>
        <w:tabs>
          <w:tab w:val="left" w:pos="738"/>
        </w:tabs>
        <w:ind w:left="478" w:right="168"/>
      </w:pPr>
    </w:p>
    <w:p w:rsidR="002E4BDB" w:rsidRDefault="006A4E81">
      <w:pPr>
        <w:pStyle w:val="Corpotesto"/>
        <w:ind w:right="1014"/>
        <w:rPr>
          <w:color w:val="333333"/>
        </w:rPr>
      </w:pPr>
      <w:r>
        <w:rPr>
          <w:color w:val="333333"/>
        </w:rPr>
        <w:t>Si ricorda che il completamento dei questionari e della sezione “Sviluppo futuro delle competenze” è requisito per la chiusura del lavoro on line;</w:t>
      </w:r>
    </w:p>
    <w:p w:rsidR="006A4E81" w:rsidRDefault="006A4E81">
      <w:pPr>
        <w:pStyle w:val="Corpotesto"/>
        <w:ind w:right="1014"/>
      </w:pPr>
      <w:r>
        <w:rPr>
          <w:color w:val="333333"/>
        </w:rPr>
        <w:t xml:space="preserve">si ricorda che va compilato anche il questionario anno di prova USR </w:t>
      </w:r>
      <w:r w:rsidR="005A74E1">
        <w:rPr>
          <w:color w:val="333333"/>
        </w:rPr>
        <w:t>Umbria.</w:t>
      </w:r>
      <w:bookmarkStart w:id="0" w:name="_GoBack"/>
      <w:bookmarkEnd w:id="0"/>
    </w:p>
    <w:p w:rsidR="002E4BDB" w:rsidRDefault="006A4E81">
      <w:pPr>
        <w:pStyle w:val="Titolo1"/>
        <w:spacing w:line="251" w:lineRule="exact"/>
        <w:rPr>
          <w:b w:val="0"/>
        </w:rPr>
      </w:pPr>
      <w:r>
        <w:rPr>
          <w:color w:val="333333"/>
        </w:rPr>
        <w:t>Docente tutor</w:t>
      </w:r>
      <w:r>
        <w:rPr>
          <w:b w:val="0"/>
          <w:color w:val="333333"/>
        </w:rPr>
        <w:t>:</w:t>
      </w:r>
    </w:p>
    <w:p w:rsidR="002E4BDB" w:rsidRDefault="006A4E81">
      <w:pPr>
        <w:pStyle w:val="Paragrafoelenco"/>
        <w:numPr>
          <w:ilvl w:val="0"/>
          <w:numId w:val="2"/>
        </w:numPr>
        <w:tabs>
          <w:tab w:val="left" w:pos="738"/>
        </w:tabs>
        <w:spacing w:before="4" w:line="253" w:lineRule="exact"/>
        <w:ind w:left="737"/>
      </w:pPr>
      <w:r>
        <w:rPr>
          <w:color w:val="333333"/>
        </w:rPr>
        <w:t>Per l’assolvimento dei compiti di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tutor:</w:t>
      </w:r>
    </w:p>
    <w:p w:rsidR="00CA2C24" w:rsidRPr="00CA2C24" w:rsidRDefault="00CA2C24">
      <w:pPr>
        <w:pStyle w:val="Paragrafoelenco"/>
        <w:numPr>
          <w:ilvl w:val="0"/>
          <w:numId w:val="1"/>
        </w:numPr>
        <w:tabs>
          <w:tab w:val="left" w:pos="726"/>
        </w:tabs>
        <w:spacing w:line="251" w:lineRule="exact"/>
      </w:pPr>
      <w:r>
        <w:rPr>
          <w:color w:val="333333"/>
        </w:rPr>
        <w:t xml:space="preserve">Produzione attestato </w:t>
      </w:r>
      <w:proofErr w:type="spellStart"/>
      <w:r>
        <w:rPr>
          <w:color w:val="333333"/>
        </w:rPr>
        <w:t>peer</w:t>
      </w:r>
      <w:proofErr w:type="spellEnd"/>
      <w:r>
        <w:rPr>
          <w:color w:val="333333"/>
        </w:rPr>
        <w:t xml:space="preserve"> to </w:t>
      </w:r>
      <w:proofErr w:type="spellStart"/>
      <w:r>
        <w:rPr>
          <w:color w:val="333333"/>
        </w:rPr>
        <w:t>peer</w:t>
      </w:r>
      <w:proofErr w:type="spellEnd"/>
    </w:p>
    <w:p w:rsidR="002E4BDB" w:rsidRDefault="006A4E81">
      <w:pPr>
        <w:pStyle w:val="Paragrafoelenco"/>
        <w:numPr>
          <w:ilvl w:val="0"/>
          <w:numId w:val="1"/>
        </w:numPr>
        <w:tabs>
          <w:tab w:val="left" w:pos="726"/>
        </w:tabs>
        <w:spacing w:line="251" w:lineRule="exact"/>
      </w:pPr>
      <w:r>
        <w:rPr>
          <w:color w:val="333333"/>
        </w:rPr>
        <w:t>Compilazione questionario 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piattaforma;</w:t>
      </w:r>
    </w:p>
    <w:p w:rsidR="002E4BDB" w:rsidRDefault="006A4E81">
      <w:pPr>
        <w:pStyle w:val="Paragrafoelenco"/>
        <w:numPr>
          <w:ilvl w:val="0"/>
          <w:numId w:val="1"/>
        </w:numPr>
        <w:tabs>
          <w:tab w:val="left" w:pos="726"/>
        </w:tabs>
        <w:spacing w:line="251" w:lineRule="exact"/>
      </w:pPr>
      <w:r>
        <w:rPr>
          <w:color w:val="333333"/>
        </w:rPr>
        <w:t>Consegna della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relazione.</w:t>
      </w:r>
    </w:p>
    <w:p w:rsidR="002E4BDB" w:rsidRDefault="006A4E81">
      <w:pPr>
        <w:pStyle w:val="Corpotesto"/>
        <w:spacing w:before="152"/>
        <w:ind w:right="745"/>
      </w:pPr>
      <w:r>
        <w:rPr>
          <w:color w:val="333333"/>
        </w:rPr>
        <w:t>Si ricorda che tutto il materiale per il comitato di valutazione deve essere consegnato in segreteria 5 gg. prima della seduta del comitato di valutazione.</w:t>
      </w:r>
    </w:p>
    <w:p w:rsidR="002E4BDB" w:rsidRDefault="002E4BDB">
      <w:pPr>
        <w:pStyle w:val="Corpotesto"/>
        <w:spacing w:before="5"/>
        <w:ind w:left="0"/>
        <w:rPr>
          <w:sz w:val="24"/>
        </w:rPr>
      </w:pPr>
    </w:p>
    <w:p w:rsidR="002E4BDB" w:rsidRDefault="006A4E81">
      <w:pPr>
        <w:ind w:left="478"/>
        <w:rPr>
          <w:rFonts w:ascii="Calibri"/>
          <w:sz w:val="24"/>
        </w:rPr>
      </w:pPr>
      <w:r>
        <w:rPr>
          <w:rFonts w:ascii="Calibri"/>
          <w:sz w:val="24"/>
        </w:rPr>
        <w:t>Cordiali saluti.</w:t>
      </w:r>
    </w:p>
    <w:p w:rsidR="002E4BDB" w:rsidRDefault="002E4BDB">
      <w:pPr>
        <w:pStyle w:val="Corpotesto"/>
        <w:ind w:left="0"/>
        <w:rPr>
          <w:rFonts w:ascii="Calibri"/>
          <w:sz w:val="24"/>
        </w:rPr>
      </w:pPr>
    </w:p>
    <w:p w:rsidR="002E4BDB" w:rsidRDefault="002E4BDB">
      <w:pPr>
        <w:pStyle w:val="Corpotesto"/>
        <w:ind w:left="0"/>
        <w:rPr>
          <w:rFonts w:ascii="Calibri"/>
          <w:sz w:val="24"/>
        </w:rPr>
      </w:pPr>
    </w:p>
    <w:p w:rsidR="002E4BDB" w:rsidRDefault="006A4E81">
      <w:pPr>
        <w:spacing w:before="184" w:line="219" w:lineRule="exact"/>
        <w:ind w:left="5329"/>
        <w:rPr>
          <w:rFonts w:ascii="Verdana"/>
          <w:sz w:val="18"/>
        </w:rPr>
      </w:pPr>
      <w:r>
        <w:rPr>
          <w:rFonts w:ascii="Verdana"/>
          <w:sz w:val="18"/>
        </w:rPr>
        <w:t>IL DIRIGENTE SCOLASTICO</w:t>
      </w:r>
    </w:p>
    <w:p w:rsidR="002E4BDB" w:rsidRDefault="006A4E81">
      <w:pPr>
        <w:ind w:left="5858"/>
        <w:rPr>
          <w:rFonts w:ascii="Verdana"/>
          <w:sz w:val="18"/>
        </w:rPr>
      </w:pPr>
      <w:r>
        <w:rPr>
          <w:rFonts w:ascii="Verdana"/>
          <w:sz w:val="18"/>
        </w:rPr>
        <w:t>Stefania Cornacchia</w:t>
      </w:r>
    </w:p>
    <w:p w:rsidR="002E4BDB" w:rsidRDefault="006A4E81">
      <w:pPr>
        <w:ind w:left="5037" w:right="568" w:hanging="1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Firma autografa sostituita a mezzo stampa ai sensi dell’art. 3 comma 2 del d.lgs. n.39/1993</w:t>
      </w:r>
    </w:p>
    <w:sectPr w:rsidR="002E4BDB">
      <w:type w:val="continuous"/>
      <w:pgSz w:w="11910" w:h="16840"/>
      <w:pgMar w:top="1040" w:right="12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5051D"/>
    <w:multiLevelType w:val="hybridMultilevel"/>
    <w:tmpl w:val="C486D876"/>
    <w:lvl w:ilvl="0" w:tplc="B9B6208E">
      <w:start w:val="1"/>
      <w:numFmt w:val="decimal"/>
      <w:lvlText w:val="%1)"/>
      <w:lvlJc w:val="left"/>
      <w:pPr>
        <w:ind w:left="738" w:hanging="260"/>
        <w:jc w:val="left"/>
      </w:pPr>
      <w:rPr>
        <w:rFonts w:ascii="Arial" w:eastAsia="Arial" w:hAnsi="Arial" w:cs="Arial" w:hint="default"/>
        <w:color w:val="333333"/>
        <w:w w:val="100"/>
        <w:sz w:val="22"/>
        <w:szCs w:val="22"/>
        <w:lang w:val="it-IT" w:eastAsia="it-IT" w:bidi="it-IT"/>
      </w:rPr>
    </w:lvl>
    <w:lvl w:ilvl="1" w:tplc="49467000">
      <w:numFmt w:val="bullet"/>
      <w:lvlText w:val="•"/>
      <w:lvlJc w:val="left"/>
      <w:pPr>
        <w:ind w:left="1638" w:hanging="260"/>
      </w:pPr>
      <w:rPr>
        <w:rFonts w:hint="default"/>
        <w:lang w:val="it-IT" w:eastAsia="it-IT" w:bidi="it-IT"/>
      </w:rPr>
    </w:lvl>
    <w:lvl w:ilvl="2" w:tplc="2C145592">
      <w:numFmt w:val="bullet"/>
      <w:lvlText w:val="•"/>
      <w:lvlJc w:val="left"/>
      <w:pPr>
        <w:ind w:left="2537" w:hanging="260"/>
      </w:pPr>
      <w:rPr>
        <w:rFonts w:hint="default"/>
        <w:lang w:val="it-IT" w:eastAsia="it-IT" w:bidi="it-IT"/>
      </w:rPr>
    </w:lvl>
    <w:lvl w:ilvl="3" w:tplc="2C900D16">
      <w:numFmt w:val="bullet"/>
      <w:lvlText w:val="•"/>
      <w:lvlJc w:val="left"/>
      <w:pPr>
        <w:ind w:left="3435" w:hanging="260"/>
      </w:pPr>
      <w:rPr>
        <w:rFonts w:hint="default"/>
        <w:lang w:val="it-IT" w:eastAsia="it-IT" w:bidi="it-IT"/>
      </w:rPr>
    </w:lvl>
    <w:lvl w:ilvl="4" w:tplc="8576894C">
      <w:numFmt w:val="bullet"/>
      <w:lvlText w:val="•"/>
      <w:lvlJc w:val="left"/>
      <w:pPr>
        <w:ind w:left="4334" w:hanging="260"/>
      </w:pPr>
      <w:rPr>
        <w:rFonts w:hint="default"/>
        <w:lang w:val="it-IT" w:eastAsia="it-IT" w:bidi="it-IT"/>
      </w:rPr>
    </w:lvl>
    <w:lvl w:ilvl="5" w:tplc="B42809C2">
      <w:numFmt w:val="bullet"/>
      <w:lvlText w:val="•"/>
      <w:lvlJc w:val="left"/>
      <w:pPr>
        <w:ind w:left="5233" w:hanging="260"/>
      </w:pPr>
      <w:rPr>
        <w:rFonts w:hint="default"/>
        <w:lang w:val="it-IT" w:eastAsia="it-IT" w:bidi="it-IT"/>
      </w:rPr>
    </w:lvl>
    <w:lvl w:ilvl="6" w:tplc="C5C0D4BA">
      <w:numFmt w:val="bullet"/>
      <w:lvlText w:val="•"/>
      <w:lvlJc w:val="left"/>
      <w:pPr>
        <w:ind w:left="6131" w:hanging="260"/>
      </w:pPr>
      <w:rPr>
        <w:rFonts w:hint="default"/>
        <w:lang w:val="it-IT" w:eastAsia="it-IT" w:bidi="it-IT"/>
      </w:rPr>
    </w:lvl>
    <w:lvl w:ilvl="7" w:tplc="9D3469A8">
      <w:numFmt w:val="bullet"/>
      <w:lvlText w:val="•"/>
      <w:lvlJc w:val="left"/>
      <w:pPr>
        <w:ind w:left="7030" w:hanging="260"/>
      </w:pPr>
      <w:rPr>
        <w:rFonts w:hint="default"/>
        <w:lang w:val="it-IT" w:eastAsia="it-IT" w:bidi="it-IT"/>
      </w:rPr>
    </w:lvl>
    <w:lvl w:ilvl="8" w:tplc="D334239C">
      <w:numFmt w:val="bullet"/>
      <w:lvlText w:val="•"/>
      <w:lvlJc w:val="left"/>
      <w:pPr>
        <w:ind w:left="7929" w:hanging="260"/>
      </w:pPr>
      <w:rPr>
        <w:rFonts w:hint="default"/>
        <w:lang w:val="it-IT" w:eastAsia="it-IT" w:bidi="it-IT"/>
      </w:rPr>
    </w:lvl>
  </w:abstractNum>
  <w:abstractNum w:abstractNumId="1">
    <w:nsid w:val="645C644D"/>
    <w:multiLevelType w:val="hybridMultilevel"/>
    <w:tmpl w:val="525ACBBA"/>
    <w:lvl w:ilvl="0" w:tplc="3D9E347E">
      <w:start w:val="1"/>
      <w:numFmt w:val="lowerLetter"/>
      <w:lvlText w:val="%1."/>
      <w:lvlJc w:val="left"/>
      <w:pPr>
        <w:ind w:left="725" w:hanging="248"/>
        <w:jc w:val="left"/>
      </w:pPr>
      <w:rPr>
        <w:rFonts w:ascii="Arial" w:eastAsia="Arial" w:hAnsi="Arial" w:cs="Arial" w:hint="default"/>
        <w:color w:val="333333"/>
        <w:w w:val="100"/>
        <w:sz w:val="22"/>
        <w:szCs w:val="22"/>
        <w:lang w:val="it-IT" w:eastAsia="it-IT" w:bidi="it-IT"/>
      </w:rPr>
    </w:lvl>
    <w:lvl w:ilvl="1" w:tplc="4BE4FB6E">
      <w:numFmt w:val="bullet"/>
      <w:lvlText w:val="•"/>
      <w:lvlJc w:val="left"/>
      <w:pPr>
        <w:ind w:left="1620" w:hanging="248"/>
      </w:pPr>
      <w:rPr>
        <w:rFonts w:hint="default"/>
        <w:lang w:val="it-IT" w:eastAsia="it-IT" w:bidi="it-IT"/>
      </w:rPr>
    </w:lvl>
    <w:lvl w:ilvl="2" w:tplc="43ACA32A">
      <w:numFmt w:val="bullet"/>
      <w:lvlText w:val="•"/>
      <w:lvlJc w:val="left"/>
      <w:pPr>
        <w:ind w:left="2521" w:hanging="248"/>
      </w:pPr>
      <w:rPr>
        <w:rFonts w:hint="default"/>
        <w:lang w:val="it-IT" w:eastAsia="it-IT" w:bidi="it-IT"/>
      </w:rPr>
    </w:lvl>
    <w:lvl w:ilvl="3" w:tplc="267857BA">
      <w:numFmt w:val="bullet"/>
      <w:lvlText w:val="•"/>
      <w:lvlJc w:val="left"/>
      <w:pPr>
        <w:ind w:left="3421" w:hanging="248"/>
      </w:pPr>
      <w:rPr>
        <w:rFonts w:hint="default"/>
        <w:lang w:val="it-IT" w:eastAsia="it-IT" w:bidi="it-IT"/>
      </w:rPr>
    </w:lvl>
    <w:lvl w:ilvl="4" w:tplc="037C2DB0">
      <w:numFmt w:val="bullet"/>
      <w:lvlText w:val="•"/>
      <w:lvlJc w:val="left"/>
      <w:pPr>
        <w:ind w:left="4322" w:hanging="248"/>
      </w:pPr>
      <w:rPr>
        <w:rFonts w:hint="default"/>
        <w:lang w:val="it-IT" w:eastAsia="it-IT" w:bidi="it-IT"/>
      </w:rPr>
    </w:lvl>
    <w:lvl w:ilvl="5" w:tplc="27AC362C">
      <w:numFmt w:val="bullet"/>
      <w:lvlText w:val="•"/>
      <w:lvlJc w:val="left"/>
      <w:pPr>
        <w:ind w:left="5223" w:hanging="248"/>
      </w:pPr>
      <w:rPr>
        <w:rFonts w:hint="default"/>
        <w:lang w:val="it-IT" w:eastAsia="it-IT" w:bidi="it-IT"/>
      </w:rPr>
    </w:lvl>
    <w:lvl w:ilvl="6" w:tplc="A65A39DC">
      <w:numFmt w:val="bullet"/>
      <w:lvlText w:val="•"/>
      <w:lvlJc w:val="left"/>
      <w:pPr>
        <w:ind w:left="6123" w:hanging="248"/>
      </w:pPr>
      <w:rPr>
        <w:rFonts w:hint="default"/>
        <w:lang w:val="it-IT" w:eastAsia="it-IT" w:bidi="it-IT"/>
      </w:rPr>
    </w:lvl>
    <w:lvl w:ilvl="7" w:tplc="24B24A70">
      <w:numFmt w:val="bullet"/>
      <w:lvlText w:val="•"/>
      <w:lvlJc w:val="left"/>
      <w:pPr>
        <w:ind w:left="7024" w:hanging="248"/>
      </w:pPr>
      <w:rPr>
        <w:rFonts w:hint="default"/>
        <w:lang w:val="it-IT" w:eastAsia="it-IT" w:bidi="it-IT"/>
      </w:rPr>
    </w:lvl>
    <w:lvl w:ilvl="8" w:tplc="1B666210">
      <w:numFmt w:val="bullet"/>
      <w:lvlText w:val="•"/>
      <w:lvlJc w:val="left"/>
      <w:pPr>
        <w:ind w:left="7925" w:hanging="24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DB"/>
    <w:rsid w:val="002E4BDB"/>
    <w:rsid w:val="005A74E1"/>
    <w:rsid w:val="006A4E81"/>
    <w:rsid w:val="00CA2C24"/>
    <w:rsid w:val="00DC1B30"/>
    <w:rsid w:val="00F5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7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8"/>
    </w:pPr>
  </w:style>
  <w:style w:type="paragraph" w:styleId="Paragrafoelenco">
    <w:name w:val="List Paragraph"/>
    <w:basedOn w:val="Normale"/>
    <w:uiPriority w:val="1"/>
    <w:qFormat/>
    <w:pPr>
      <w:ind w:left="478" w:hanging="2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6A4E81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6A4E8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6A4E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7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8"/>
    </w:pPr>
  </w:style>
  <w:style w:type="paragraph" w:styleId="Paragrafoelenco">
    <w:name w:val="List Paragraph"/>
    <w:basedOn w:val="Normale"/>
    <w:uiPriority w:val="1"/>
    <w:qFormat/>
    <w:pPr>
      <w:ind w:left="478" w:hanging="2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6A4E81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6A4E8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6A4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tric816004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prensivomontecastrilli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AAAA</dc:creator>
  <cp:lastModifiedBy>stefania</cp:lastModifiedBy>
  <cp:revision>2</cp:revision>
  <cp:lastPrinted>2021-04-27T07:28:00Z</cp:lastPrinted>
  <dcterms:created xsi:type="dcterms:W3CDTF">2022-05-02T12:33:00Z</dcterms:created>
  <dcterms:modified xsi:type="dcterms:W3CDTF">2022-05-02T12:33:00Z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2020-05-15T00:00:00Z</vt:filetime>
  </property>
</Properties>
</file>