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1E" w:rsidRDefault="005B4D1E">
      <w:pPr>
        <w:pStyle w:val="Corpodeltesto"/>
        <w:spacing w:before="0"/>
        <w:jc w:val="left"/>
        <w:rPr>
          <w:rFonts w:ascii="Times New Roman"/>
          <w:sz w:val="16"/>
        </w:rPr>
      </w:pPr>
    </w:p>
    <w:tbl>
      <w:tblPr>
        <w:tblW w:w="9477" w:type="dxa"/>
        <w:jc w:val="center"/>
        <w:tblLook w:val="01E0"/>
      </w:tblPr>
      <w:tblGrid>
        <w:gridCol w:w="7774"/>
        <w:gridCol w:w="1703"/>
      </w:tblGrid>
      <w:tr w:rsidR="00531134" w:rsidRPr="00A6380B" w:rsidTr="008A05E2">
        <w:trPr>
          <w:trHeight w:val="1273"/>
          <w:jc w:val="center"/>
        </w:trPr>
        <w:tc>
          <w:tcPr>
            <w:tcW w:w="7774" w:type="dxa"/>
          </w:tcPr>
          <w:p w:rsidR="00531134" w:rsidRPr="002F143F" w:rsidRDefault="00531134" w:rsidP="008A05E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-64770</wp:posOffset>
                  </wp:positionV>
                  <wp:extent cx="723265" cy="723265"/>
                  <wp:effectExtent l="19050" t="0" r="635" b="0"/>
                  <wp:wrapNone/>
                  <wp:docPr id="4" name="Immagine 7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19050" t="0" r="0" b="0"/>
                  <wp:wrapNone/>
                  <wp:docPr id="5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531134" w:rsidRPr="002F143F" w:rsidRDefault="00531134" w:rsidP="008A05E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2F143F">
              <w:rPr>
                <w:rFonts w:ascii="Verdana" w:hAnsi="Verdana"/>
                <w:sz w:val="16"/>
                <w:szCs w:val="16"/>
              </w:rPr>
              <w:t>Via  Ten. F. Petrucci, 16 – 05026 Montecastrilli (TR)</w:t>
            </w:r>
          </w:p>
          <w:p w:rsidR="00531134" w:rsidRPr="002F143F" w:rsidRDefault="00531134" w:rsidP="008A05E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19050" t="0" r="0" b="0"/>
                  <wp:wrapNone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19050" t="0" r="0" b="0"/>
                  <wp:wrapNone/>
                  <wp:docPr id="7" name="Immagine 4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F143F">
              <w:rPr>
                <w:rFonts w:ascii="Verdana" w:hAnsi="Verdana"/>
                <w:sz w:val="16"/>
                <w:szCs w:val="16"/>
              </w:rPr>
              <w:t>Tel./Fax Uff.Segret. 0744 940235 –</w:t>
            </w:r>
          </w:p>
          <w:p w:rsidR="00531134" w:rsidRPr="002F143F" w:rsidRDefault="00531134" w:rsidP="008A05E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hyperlink r:id="rId11" w:history="1">
              <w:r w:rsidRPr="0042011C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531134" w:rsidRPr="00A6380B" w:rsidRDefault="00531134" w:rsidP="008A05E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hyperlink r:id="rId12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703" w:type="dxa"/>
          </w:tcPr>
          <w:p w:rsidR="00531134" w:rsidRPr="00A6380B" w:rsidRDefault="00531134" w:rsidP="008A05E2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5B4D1E" w:rsidRDefault="005B4D1E">
      <w:pPr>
        <w:pStyle w:val="Corpodeltesto"/>
        <w:spacing w:before="55"/>
        <w:jc w:val="left"/>
        <w:rPr>
          <w:rFonts w:ascii="Times New Roman"/>
          <w:sz w:val="16"/>
        </w:rPr>
      </w:pPr>
    </w:p>
    <w:p w:rsidR="00531134" w:rsidRDefault="00531134">
      <w:pPr>
        <w:pStyle w:val="Corpodeltesto"/>
        <w:spacing w:before="55"/>
        <w:jc w:val="left"/>
        <w:rPr>
          <w:rFonts w:ascii="Times New Roman"/>
          <w:sz w:val="16"/>
        </w:rPr>
      </w:pPr>
    </w:p>
    <w:p w:rsidR="005B4D1E" w:rsidRPr="00BA6559" w:rsidRDefault="00AF3D21">
      <w:pPr>
        <w:ind w:left="423" w:right="425"/>
        <w:jc w:val="center"/>
        <w:rPr>
          <w:i/>
          <w:sz w:val="16"/>
        </w:rPr>
      </w:pPr>
      <w:r w:rsidRPr="00BA6559">
        <w:rPr>
          <w:i/>
          <w:sz w:val="16"/>
        </w:rPr>
        <w:t>allegato</w:t>
      </w:r>
      <w:r w:rsidRPr="00BA6559">
        <w:rPr>
          <w:i/>
          <w:spacing w:val="-8"/>
          <w:sz w:val="16"/>
        </w:rPr>
        <w:t xml:space="preserve"> </w:t>
      </w:r>
      <w:r w:rsidR="00531134" w:rsidRPr="00BA6559">
        <w:rPr>
          <w:i/>
          <w:sz w:val="16"/>
        </w:rPr>
        <w:t xml:space="preserve">al </w:t>
      </w:r>
      <w:r w:rsidRPr="00BA6559">
        <w:rPr>
          <w:i/>
          <w:sz w:val="16"/>
        </w:rPr>
        <w:t>decreto</w:t>
      </w:r>
      <w:r w:rsidRPr="00BA6559">
        <w:rPr>
          <w:i/>
          <w:spacing w:val="-8"/>
          <w:sz w:val="16"/>
        </w:rPr>
        <w:t xml:space="preserve"> </w:t>
      </w:r>
      <w:r w:rsidRPr="00BA6559">
        <w:rPr>
          <w:i/>
          <w:sz w:val="16"/>
        </w:rPr>
        <w:t>di</w:t>
      </w:r>
      <w:r w:rsidRPr="00BA6559">
        <w:rPr>
          <w:i/>
          <w:spacing w:val="-6"/>
          <w:sz w:val="16"/>
        </w:rPr>
        <w:t xml:space="preserve"> </w:t>
      </w:r>
      <w:r w:rsidRPr="00BA6559">
        <w:rPr>
          <w:i/>
          <w:sz w:val="16"/>
        </w:rPr>
        <w:t>conferimento</w:t>
      </w:r>
      <w:r w:rsidRPr="00BA6559">
        <w:rPr>
          <w:i/>
          <w:spacing w:val="-8"/>
          <w:sz w:val="16"/>
        </w:rPr>
        <w:t xml:space="preserve"> </w:t>
      </w:r>
      <w:r w:rsidRPr="00BA6559">
        <w:rPr>
          <w:i/>
          <w:sz w:val="16"/>
        </w:rPr>
        <w:t>incarico</w:t>
      </w:r>
      <w:r w:rsidRPr="00BA6559">
        <w:rPr>
          <w:i/>
          <w:spacing w:val="-7"/>
          <w:sz w:val="16"/>
        </w:rPr>
        <w:t xml:space="preserve"> </w:t>
      </w:r>
      <w:r w:rsidRPr="00BA6559">
        <w:rPr>
          <w:i/>
          <w:spacing w:val="-2"/>
          <w:sz w:val="16"/>
        </w:rPr>
        <w:t>individuale</w:t>
      </w:r>
    </w:p>
    <w:p w:rsidR="005B4D1E" w:rsidRDefault="005B4D1E">
      <w:pPr>
        <w:pStyle w:val="Corpodeltesto"/>
        <w:spacing w:before="74"/>
        <w:jc w:val="left"/>
        <w:rPr>
          <w:i/>
          <w:sz w:val="16"/>
        </w:rPr>
      </w:pPr>
    </w:p>
    <w:p w:rsidR="005B4D1E" w:rsidRDefault="00AF3D21">
      <w:pPr>
        <w:spacing w:before="1"/>
        <w:ind w:left="423" w:right="566"/>
        <w:jc w:val="center"/>
        <w:rPr>
          <w:b/>
          <w:i/>
        </w:rPr>
      </w:pPr>
      <w:r>
        <w:rPr>
          <w:b/>
          <w:i/>
        </w:rPr>
        <w:t>SCHEMA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LETTERA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INCARICO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INDIVIDUALE</w:t>
      </w:r>
    </w:p>
    <w:p w:rsidR="005B4D1E" w:rsidRDefault="00AF3D21">
      <w:pPr>
        <w:ind w:left="423" w:right="253"/>
        <w:jc w:val="center"/>
        <w:rPr>
          <w:b/>
          <w:i/>
        </w:rPr>
      </w:pPr>
      <w:r>
        <w:rPr>
          <w:b/>
          <w:i/>
        </w:rPr>
        <w:t>DI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ESPERTO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FORMAZIONE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DELLE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COMPETENZE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DIGITALI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PERSONALE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SCOLASTICO</w:t>
      </w:r>
    </w:p>
    <w:p w:rsidR="005B4D1E" w:rsidRPr="00BA6559" w:rsidRDefault="00AF3D21">
      <w:pPr>
        <w:pStyle w:val="Heading1"/>
        <w:spacing w:before="40"/>
        <w:ind w:hanging="1218"/>
        <w:jc w:val="both"/>
      </w:pPr>
      <w:r w:rsidRPr="00BA6559">
        <w:t>Progetto</w:t>
      </w:r>
      <w:r w:rsidRPr="00BA6559">
        <w:rPr>
          <w:spacing w:val="-11"/>
        </w:rPr>
        <w:t xml:space="preserve"> </w:t>
      </w:r>
      <w:r w:rsidRPr="00BA6559">
        <w:t>“Animatore</w:t>
      </w:r>
      <w:r w:rsidRPr="00BA6559">
        <w:rPr>
          <w:spacing w:val="-10"/>
        </w:rPr>
        <w:t xml:space="preserve"> </w:t>
      </w:r>
      <w:r w:rsidRPr="00BA6559">
        <w:t>digitale:</w:t>
      </w:r>
      <w:r w:rsidRPr="00BA6559">
        <w:rPr>
          <w:spacing w:val="-10"/>
        </w:rPr>
        <w:t xml:space="preserve"> </w:t>
      </w:r>
      <w:r w:rsidRPr="00BA6559">
        <w:t>formazione</w:t>
      </w:r>
      <w:r w:rsidRPr="00BA6559">
        <w:rPr>
          <w:spacing w:val="-11"/>
        </w:rPr>
        <w:t xml:space="preserve"> </w:t>
      </w:r>
      <w:r w:rsidRPr="00BA6559">
        <w:t>del</w:t>
      </w:r>
      <w:r w:rsidRPr="00BA6559">
        <w:rPr>
          <w:spacing w:val="-11"/>
        </w:rPr>
        <w:t xml:space="preserve"> </w:t>
      </w:r>
      <w:r w:rsidRPr="00BA6559">
        <w:t>personale</w:t>
      </w:r>
      <w:r w:rsidRPr="00BA6559">
        <w:rPr>
          <w:spacing w:val="-10"/>
        </w:rPr>
        <w:t xml:space="preserve"> </w:t>
      </w:r>
      <w:r w:rsidRPr="00BA6559">
        <w:rPr>
          <w:spacing w:val="-2"/>
        </w:rPr>
        <w:t>interno”</w:t>
      </w:r>
    </w:p>
    <w:p w:rsidR="005B4D1E" w:rsidRDefault="00AF3D21">
      <w:pPr>
        <w:spacing w:before="39"/>
        <w:ind w:left="3352"/>
        <w:jc w:val="both"/>
        <w:rPr>
          <w:b/>
        </w:rPr>
      </w:pPr>
      <w:r>
        <w:rPr>
          <w:b/>
        </w:rPr>
        <w:t>Anni</w:t>
      </w:r>
      <w:r>
        <w:rPr>
          <w:b/>
          <w:spacing w:val="-10"/>
        </w:rPr>
        <w:t xml:space="preserve"> </w:t>
      </w:r>
      <w:r>
        <w:rPr>
          <w:b/>
        </w:rPr>
        <w:t>scolastici</w:t>
      </w:r>
      <w:r>
        <w:rPr>
          <w:b/>
          <w:spacing w:val="-9"/>
        </w:rPr>
        <w:t xml:space="preserve"> </w:t>
      </w:r>
      <w:r>
        <w:rPr>
          <w:b/>
        </w:rPr>
        <w:t>2022-2023</w:t>
      </w:r>
      <w:r>
        <w:rPr>
          <w:b/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b/>
        </w:rPr>
        <w:t>2023-</w:t>
      </w:r>
      <w:r>
        <w:rPr>
          <w:b/>
          <w:spacing w:val="-4"/>
        </w:rPr>
        <w:t>2024</w:t>
      </w:r>
    </w:p>
    <w:p w:rsidR="00531134" w:rsidRPr="00BA6559" w:rsidRDefault="00AF3D21">
      <w:pPr>
        <w:spacing w:before="41" w:line="276" w:lineRule="auto"/>
        <w:ind w:left="111" w:right="114"/>
        <w:jc w:val="both"/>
      </w:pPr>
      <w:r>
        <w:t>“</w:t>
      </w:r>
      <w:r>
        <w:rPr>
          <w:b/>
        </w:rPr>
        <w:t>Azioni di coinvolgimento degli animatori digitali</w:t>
      </w:r>
      <w:r>
        <w:t>” nell’ambito della linea di investimento 2.1 “</w:t>
      </w:r>
      <w:r>
        <w:rPr>
          <w:i/>
        </w:rPr>
        <w:t>Didattica digitale integrata e formazione alla transizione digitale per il personale scolastico</w:t>
      </w:r>
      <w:r>
        <w:t>” di cui alla Missione 4 – Comp</w:t>
      </w:r>
      <w:r>
        <w:t xml:space="preserve">onente 1 – del PNRR </w:t>
      </w:r>
      <w:r w:rsidRPr="00BA6559">
        <w:t xml:space="preserve">– </w:t>
      </w:r>
      <w:r w:rsidRPr="00BA6559">
        <w:t>Finanziato dall’Unione Europea –</w:t>
      </w:r>
      <w:r w:rsidRPr="00BA6559">
        <w:rPr>
          <w:spacing w:val="-1"/>
        </w:rPr>
        <w:t xml:space="preserve"> </w:t>
      </w:r>
      <w:r w:rsidRPr="00BA6559">
        <w:t xml:space="preserve">Next Generation EU </w:t>
      </w:r>
    </w:p>
    <w:p w:rsidR="00531134" w:rsidRPr="00531134" w:rsidRDefault="00531134" w:rsidP="00531134">
      <w:pPr>
        <w:ind w:right="-28"/>
        <w:jc w:val="center"/>
        <w:rPr>
          <w:i/>
        </w:rPr>
      </w:pPr>
      <w:r w:rsidRPr="00531134">
        <w:rPr>
          <w:i/>
        </w:rPr>
        <w:t>Progetto:</w:t>
      </w:r>
    </w:p>
    <w:p w:rsidR="00531134" w:rsidRPr="00531134" w:rsidRDefault="00531134" w:rsidP="00531134">
      <w:pPr>
        <w:ind w:right="-28"/>
        <w:jc w:val="center"/>
        <w:rPr>
          <w:i/>
        </w:rPr>
      </w:pPr>
      <w:r w:rsidRPr="00531134">
        <w:rPr>
          <w:i/>
        </w:rPr>
        <w:t>Titolo: Animatore digitale: formazione del personale interno</w:t>
      </w:r>
    </w:p>
    <w:p w:rsidR="00531134" w:rsidRPr="00531134" w:rsidRDefault="00531134" w:rsidP="00531134">
      <w:pPr>
        <w:ind w:right="-28"/>
        <w:jc w:val="center"/>
        <w:rPr>
          <w:i/>
        </w:rPr>
      </w:pPr>
      <w:r w:rsidRPr="00531134">
        <w:rPr>
          <w:i/>
        </w:rPr>
        <w:t>CODICE PROGETTO:  M4C1I2.1-2022-941-P-4032</w:t>
      </w:r>
    </w:p>
    <w:p w:rsidR="005B4D1E" w:rsidRPr="00531134" w:rsidRDefault="00531134" w:rsidP="00BA6559">
      <w:pPr>
        <w:pStyle w:val="Corpodeltesto"/>
        <w:spacing w:before="0"/>
        <w:jc w:val="center"/>
        <w:rPr>
          <w:i/>
        </w:rPr>
      </w:pPr>
      <w:r w:rsidRPr="00531134">
        <w:rPr>
          <w:i/>
        </w:rPr>
        <w:t>CUP:I74D22001500006</w:t>
      </w:r>
    </w:p>
    <w:p w:rsidR="005B4D1E" w:rsidRPr="00531134" w:rsidRDefault="005B4D1E" w:rsidP="00BA6559">
      <w:pPr>
        <w:pStyle w:val="Corpodeltesto"/>
        <w:spacing w:before="0"/>
        <w:jc w:val="left"/>
      </w:pPr>
    </w:p>
    <w:p w:rsidR="005B4D1E" w:rsidRDefault="00AF3D21" w:rsidP="00963B3B">
      <w:pPr>
        <w:pStyle w:val="Corpodeltesto"/>
        <w:spacing w:before="1"/>
        <w:ind w:right="-55"/>
      </w:pPr>
      <w:r w:rsidRPr="00BA6559">
        <w:rPr>
          <w:b/>
        </w:rPr>
        <w:t>L’I</w:t>
      </w:r>
      <w:r w:rsidRPr="00BA6559">
        <w:rPr>
          <w:b/>
        </w:rPr>
        <w:t xml:space="preserve">STITUTO </w:t>
      </w:r>
      <w:r w:rsidRPr="00BA6559">
        <w:rPr>
          <w:b/>
        </w:rPr>
        <w:t>C</w:t>
      </w:r>
      <w:r>
        <w:rPr>
          <w:b/>
        </w:rPr>
        <w:t>OMPRENSIVO</w:t>
      </w:r>
      <w:r>
        <w:rPr>
          <w:b/>
          <w:spacing w:val="-5"/>
        </w:rPr>
        <w:t xml:space="preserve"> </w:t>
      </w:r>
      <w:r w:rsidR="00531134">
        <w:rPr>
          <w:b/>
        </w:rPr>
        <w:t>“TEN.F.PETRUCCI,</w:t>
      </w:r>
      <w:r>
        <w:t xml:space="preserve"> C.F. </w:t>
      </w:r>
      <w:r w:rsidR="00531134">
        <w:t>80005370558</w:t>
      </w:r>
      <w:r>
        <w:t xml:space="preserve"> con sede legale in </w:t>
      </w:r>
      <w:r w:rsidR="00531134">
        <w:t>Montecastrilli (TR</w:t>
      </w:r>
      <w:r>
        <w:t>), alla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 w:rsidR="00531134">
        <w:t>Ten. F. Petrucci</w:t>
      </w:r>
      <w:r>
        <w:rPr>
          <w:spacing w:val="-7"/>
        </w:rPr>
        <w:t xml:space="preserve"> </w:t>
      </w:r>
      <w:r>
        <w:t>n.1</w:t>
      </w:r>
      <w:r>
        <w:t>6,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 w:rsidR="00531134">
        <w:t>Dott.ssa</w:t>
      </w:r>
      <w:r>
        <w:rPr>
          <w:spacing w:val="-7"/>
        </w:rPr>
        <w:t xml:space="preserve"> </w:t>
      </w:r>
      <w:r w:rsidR="00531134">
        <w:t>Stefania Cornacchia</w:t>
      </w:r>
      <w:r>
        <w:t>,</w:t>
      </w:r>
      <w:r>
        <w:rPr>
          <w:spacing w:val="-7"/>
        </w:rPr>
        <w:t xml:space="preserve"> </w:t>
      </w:r>
      <w:r>
        <w:t>ivi</w:t>
      </w:r>
      <w:r>
        <w:rPr>
          <w:spacing w:val="-7"/>
        </w:rPr>
        <w:t xml:space="preserve"> </w:t>
      </w:r>
      <w:r>
        <w:t>domiciliata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 xml:space="preserve">Dirigente scolastico </w:t>
      </w:r>
      <w:r>
        <w:rPr>
          <w:i/>
        </w:rPr>
        <w:t xml:space="preserve">pro tempore </w:t>
      </w:r>
      <w:r>
        <w:t>e legale rappresentante,</w:t>
      </w:r>
    </w:p>
    <w:p w:rsidR="005B4D1E" w:rsidRDefault="00AF3D21">
      <w:pPr>
        <w:pStyle w:val="Heading1"/>
        <w:spacing w:before="119"/>
        <w:ind w:left="566" w:right="143"/>
      </w:pPr>
      <w:r>
        <w:rPr>
          <w:spacing w:val="-2"/>
        </w:rPr>
        <w:t>VISTI</w:t>
      </w:r>
    </w:p>
    <w:p w:rsidR="00531134" w:rsidRDefault="00531134" w:rsidP="00963B3B">
      <w:pPr>
        <w:spacing w:before="43"/>
        <w:ind w:right="-28"/>
        <w:jc w:val="both"/>
      </w:pPr>
      <w:r w:rsidRPr="00963B3B">
        <w:rPr>
          <w:b/>
        </w:rPr>
        <w:t>la</w:t>
      </w:r>
      <w:r w:rsidR="00AF3D21" w:rsidRPr="00963B3B">
        <w:rPr>
          <w:b/>
        </w:rPr>
        <w:t xml:space="preserve"> </w:t>
      </w:r>
      <w:r w:rsidRPr="00963B3B">
        <w:rPr>
          <w:b/>
        </w:rPr>
        <w:t>propria</w:t>
      </w:r>
      <w:r w:rsidR="00AF3D21" w:rsidRPr="00963B3B">
        <w:rPr>
          <w:b/>
        </w:rPr>
        <w:t xml:space="preserve"> </w:t>
      </w:r>
      <w:r w:rsidRPr="00963B3B">
        <w:rPr>
          <w:b/>
        </w:rPr>
        <w:t>Determina</w:t>
      </w:r>
      <w:r w:rsidRPr="00963B3B">
        <w:t xml:space="preserve">, </w:t>
      </w:r>
      <w:r w:rsidR="00AF3D21" w:rsidRPr="00963B3B">
        <w:t>prot.</w:t>
      </w:r>
      <w:r w:rsidR="00AF3D21" w:rsidRPr="00963B3B">
        <w:t xml:space="preserve"> </w:t>
      </w:r>
      <w:r w:rsidR="00AF3D21" w:rsidRPr="00963B3B">
        <w:t>n.</w:t>
      </w:r>
      <w:r w:rsidRPr="00963B3B">
        <w:t>7086</w:t>
      </w:r>
      <w:r w:rsidR="00AF3D21" w:rsidRPr="00963B3B">
        <w:t xml:space="preserve"> del</w:t>
      </w:r>
      <w:r w:rsidR="00AF3D21" w:rsidRPr="00963B3B">
        <w:t xml:space="preserve"> </w:t>
      </w:r>
      <w:r w:rsidR="00AF3D21" w:rsidRPr="00963B3B">
        <w:t>2</w:t>
      </w:r>
      <w:r w:rsidRPr="00963B3B">
        <w:t>3/10</w:t>
      </w:r>
      <w:r w:rsidR="00AF3D21" w:rsidRPr="00963B3B">
        <w:t>/2023, di</w:t>
      </w:r>
      <w:r w:rsidR="00AF3D21" w:rsidRPr="00963B3B">
        <w:t xml:space="preserve"> </w:t>
      </w:r>
      <w:r w:rsidRPr="00963B3B">
        <w:t>avvio percorsi formativi e selezione per conferimento incarichi ad esperti. Progetto in essere del PNRR per gli anni scolastici 2022-2023 e 2023-2024</w:t>
      </w:r>
      <w:r w:rsidR="00AF3D21" w:rsidRPr="00963B3B">
        <w:t>ad oggetto Formazione delle competenze Digitali del</w:t>
      </w:r>
      <w:r w:rsidR="00AF3D21" w:rsidRPr="00963B3B">
        <w:t xml:space="preserve"> </w:t>
      </w:r>
      <w:r w:rsidR="00AF3D21" w:rsidRPr="00963B3B">
        <w:t>Personale</w:t>
      </w:r>
      <w:r w:rsidR="00AF3D21" w:rsidRPr="00963B3B">
        <w:t xml:space="preserve"> </w:t>
      </w:r>
      <w:r w:rsidR="00AF3D21" w:rsidRPr="00963B3B">
        <w:t>Scolastico</w:t>
      </w:r>
      <w:r w:rsidR="00AF3D21" w:rsidRPr="00963B3B">
        <w:t xml:space="preserve"> </w:t>
      </w:r>
      <w:r w:rsidR="00AF3D21" w:rsidRPr="00963B3B">
        <w:t>-</w:t>
      </w:r>
      <w:r w:rsidR="00AF3D21" w:rsidRPr="00963B3B">
        <w:t xml:space="preserve"> </w:t>
      </w:r>
      <w:r w:rsidR="00AF3D21" w:rsidRPr="00963B3B">
        <w:t>“</w:t>
      </w:r>
      <w:r w:rsidR="00AF3D21" w:rsidRPr="00963B3B">
        <w:t>Azioni</w:t>
      </w:r>
      <w:r w:rsidR="00AF3D21" w:rsidRPr="00963B3B">
        <w:t xml:space="preserve"> </w:t>
      </w:r>
      <w:r w:rsidR="00AF3D21" w:rsidRPr="00963B3B">
        <w:t>di</w:t>
      </w:r>
      <w:r w:rsidR="00AF3D21" w:rsidRPr="00963B3B">
        <w:t xml:space="preserve"> </w:t>
      </w:r>
      <w:r w:rsidR="00AF3D21" w:rsidRPr="00963B3B">
        <w:t>coinvolgimento</w:t>
      </w:r>
      <w:r w:rsidR="00AF3D21" w:rsidRPr="00963B3B">
        <w:t xml:space="preserve"> </w:t>
      </w:r>
      <w:r w:rsidR="00AF3D21" w:rsidRPr="00963B3B">
        <w:t>degli</w:t>
      </w:r>
      <w:r w:rsidR="00AF3D21" w:rsidRPr="00963B3B">
        <w:t xml:space="preserve"> </w:t>
      </w:r>
      <w:r w:rsidR="00AF3D21" w:rsidRPr="00963B3B">
        <w:t>animatori</w:t>
      </w:r>
      <w:r w:rsidR="00AF3D21" w:rsidRPr="00963B3B">
        <w:t xml:space="preserve"> </w:t>
      </w:r>
      <w:r w:rsidR="00AF3D21" w:rsidRPr="00963B3B">
        <w:t>digitali</w:t>
      </w:r>
      <w:r w:rsidR="00AF3D21" w:rsidRPr="00963B3B">
        <w:t>”</w:t>
      </w:r>
      <w:r w:rsidR="00AF3D21" w:rsidRPr="00963B3B">
        <w:t xml:space="preserve"> </w:t>
      </w:r>
      <w:r w:rsidR="00AF3D21" w:rsidRPr="00963B3B">
        <w:t>nell’ambito</w:t>
      </w:r>
      <w:r w:rsidR="00AF3D21" w:rsidRPr="00963B3B">
        <w:t xml:space="preserve"> </w:t>
      </w:r>
      <w:r w:rsidR="00AF3D21" w:rsidRPr="00963B3B">
        <w:t>della</w:t>
      </w:r>
      <w:r w:rsidR="00AF3D21" w:rsidRPr="00963B3B">
        <w:t xml:space="preserve"> </w:t>
      </w:r>
      <w:r w:rsidR="00AF3D21" w:rsidRPr="00963B3B">
        <w:t>linea</w:t>
      </w:r>
      <w:r w:rsidR="00AF3D21" w:rsidRPr="00963B3B">
        <w:t xml:space="preserve"> </w:t>
      </w:r>
      <w:r w:rsidR="00AF3D21" w:rsidRPr="00963B3B">
        <w:t>di investimento</w:t>
      </w:r>
      <w:r w:rsidR="00AF3D21" w:rsidRPr="00963B3B">
        <w:t xml:space="preserve"> </w:t>
      </w:r>
      <w:r w:rsidR="00AF3D21" w:rsidRPr="00963B3B">
        <w:t>2.1</w:t>
      </w:r>
      <w:r w:rsidR="00AF3D21" w:rsidRPr="00963B3B">
        <w:t xml:space="preserve"> </w:t>
      </w:r>
      <w:r w:rsidR="00AF3D21" w:rsidRPr="00963B3B">
        <w:t>“</w:t>
      </w:r>
      <w:r w:rsidR="00AF3D21" w:rsidRPr="00963B3B">
        <w:t>Didattica</w:t>
      </w:r>
      <w:r w:rsidR="00AF3D21" w:rsidRPr="00963B3B">
        <w:t xml:space="preserve"> </w:t>
      </w:r>
      <w:r w:rsidR="00AF3D21" w:rsidRPr="00963B3B">
        <w:t>di</w:t>
      </w:r>
      <w:r w:rsidR="00AF3D21" w:rsidRPr="00963B3B">
        <w:t>gitale</w:t>
      </w:r>
      <w:r w:rsidR="00AF3D21" w:rsidRPr="00963B3B">
        <w:t xml:space="preserve"> </w:t>
      </w:r>
      <w:r w:rsidR="00AF3D21" w:rsidRPr="00963B3B">
        <w:t>integrata</w:t>
      </w:r>
      <w:r w:rsidR="00AF3D21" w:rsidRPr="00963B3B">
        <w:t xml:space="preserve"> </w:t>
      </w:r>
      <w:r w:rsidR="00AF3D21" w:rsidRPr="00963B3B">
        <w:t>e</w:t>
      </w:r>
      <w:r w:rsidR="00AF3D21" w:rsidRPr="00963B3B">
        <w:t xml:space="preserve"> </w:t>
      </w:r>
      <w:r w:rsidR="00AF3D21" w:rsidRPr="00963B3B">
        <w:t>formazione</w:t>
      </w:r>
      <w:r w:rsidR="00AF3D21" w:rsidRPr="00963B3B">
        <w:t xml:space="preserve"> </w:t>
      </w:r>
      <w:r w:rsidR="00AF3D21" w:rsidRPr="00963B3B">
        <w:t>alla</w:t>
      </w:r>
      <w:r w:rsidR="00AF3D21" w:rsidRPr="00963B3B">
        <w:t xml:space="preserve"> </w:t>
      </w:r>
      <w:r w:rsidR="00AF3D21" w:rsidRPr="00963B3B">
        <w:t>transizione</w:t>
      </w:r>
      <w:r w:rsidR="00AF3D21" w:rsidRPr="00963B3B">
        <w:t xml:space="preserve"> </w:t>
      </w:r>
      <w:r w:rsidR="00AF3D21" w:rsidRPr="00963B3B">
        <w:t>digitale</w:t>
      </w:r>
      <w:r w:rsidR="00AF3D21" w:rsidRPr="00963B3B">
        <w:t xml:space="preserve"> </w:t>
      </w:r>
      <w:r w:rsidR="00AF3D21" w:rsidRPr="00963B3B">
        <w:t>per</w:t>
      </w:r>
      <w:r w:rsidR="00AF3D21" w:rsidRPr="00963B3B">
        <w:t xml:space="preserve"> </w:t>
      </w:r>
      <w:r w:rsidR="00AF3D21" w:rsidRPr="00963B3B">
        <w:t>il</w:t>
      </w:r>
      <w:r w:rsidR="00AF3D21" w:rsidRPr="00963B3B">
        <w:t xml:space="preserve"> </w:t>
      </w:r>
      <w:r w:rsidR="00AF3D21" w:rsidRPr="00963B3B">
        <w:t>personale</w:t>
      </w:r>
      <w:r w:rsidR="00AF3D21" w:rsidRPr="00963B3B">
        <w:t xml:space="preserve"> </w:t>
      </w:r>
      <w:r w:rsidR="00AF3D21" w:rsidRPr="00963B3B">
        <w:t>scolastico</w:t>
      </w:r>
      <w:r w:rsidR="00AF3D21" w:rsidRPr="00963B3B">
        <w:t xml:space="preserve">” di cui alla Missione 4 – Componente 1 – del PNRR – </w:t>
      </w:r>
      <w:r w:rsidR="00AF3D21" w:rsidRPr="00963B3B">
        <w:t xml:space="preserve">Finanziato dall’Unione Europea – Next Generation EU </w:t>
      </w:r>
      <w:r w:rsidR="00AF3D21" w:rsidRPr="00963B3B">
        <w:t xml:space="preserve">- </w:t>
      </w:r>
      <w:r w:rsidR="00AF3D21" w:rsidRPr="00963B3B">
        <w:t>Progetto “Animatore digitale: formazione del personale interno” -</w:t>
      </w:r>
      <w:r w:rsidR="00AF3D21" w:rsidRPr="00963B3B">
        <w:t xml:space="preserve">Anni scolastici 2022-2023 </w:t>
      </w:r>
      <w:r w:rsidR="00AF3D21" w:rsidRPr="00963B3B">
        <w:t xml:space="preserve">e </w:t>
      </w:r>
      <w:r w:rsidR="00AF3D21" w:rsidRPr="00963B3B">
        <w:t xml:space="preserve">2023-2024, </w:t>
      </w:r>
      <w:r w:rsidR="00AF3D21" w:rsidRPr="00963B3B">
        <w:t xml:space="preserve">CNP: </w:t>
      </w:r>
      <w:r w:rsidRPr="00963B3B">
        <w:t>M4C1I2.1-2022-941-P-4032</w:t>
      </w:r>
      <w:r w:rsidR="00AF3D21" w:rsidRPr="00963B3B">
        <w:t xml:space="preserve">– </w:t>
      </w:r>
      <w:r w:rsidRPr="00963B3B">
        <w:t>CUP:I74D22001500006</w:t>
      </w:r>
      <w:r w:rsidR="00963B3B">
        <w:t>;</w:t>
      </w:r>
    </w:p>
    <w:p w:rsidR="00963B3B" w:rsidRPr="00963B3B" w:rsidRDefault="00963B3B" w:rsidP="00963B3B">
      <w:pPr>
        <w:spacing w:before="43"/>
        <w:ind w:right="-28"/>
        <w:jc w:val="both"/>
        <w:rPr>
          <w:sz w:val="8"/>
          <w:szCs w:val="8"/>
        </w:rPr>
      </w:pPr>
    </w:p>
    <w:p w:rsidR="00963B3B" w:rsidRDefault="00AF3D21" w:rsidP="00963B3B">
      <w:pPr>
        <w:spacing w:before="5"/>
        <w:ind w:right="-55"/>
        <w:jc w:val="both"/>
      </w:pPr>
      <w:r w:rsidRPr="00963B3B">
        <w:rPr>
          <w:rFonts w:asciiTheme="minorHAnsi" w:hAnsiTheme="minorHAnsi" w:cstheme="minorHAnsi"/>
          <w:b/>
        </w:rPr>
        <w:t>l’</w:t>
      </w:r>
      <w:r w:rsidRPr="00963B3B">
        <w:rPr>
          <w:rFonts w:asciiTheme="minorHAnsi" w:hAnsiTheme="minorHAnsi" w:cstheme="minorHAnsi"/>
          <w:b/>
        </w:rPr>
        <w:t>Avviso</w:t>
      </w:r>
      <w:r w:rsidRPr="00963B3B">
        <w:rPr>
          <w:rFonts w:asciiTheme="minorHAnsi" w:hAnsiTheme="minorHAnsi" w:cstheme="minorHAnsi"/>
          <w:b/>
          <w:spacing w:val="-6"/>
        </w:rPr>
        <w:t xml:space="preserve"> </w:t>
      </w:r>
      <w:r w:rsidR="00963B3B" w:rsidRPr="00963B3B">
        <w:rPr>
          <w:rFonts w:asciiTheme="minorHAnsi" w:hAnsiTheme="minorHAnsi" w:cstheme="minorHAnsi"/>
        </w:rPr>
        <w:t>interno/esterno per il reclutamento del personale operante, in qualità di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formatore/tutor didattico/figura per la gestione della Piattaforma Futura, nel progetto “</w:t>
      </w:r>
      <w:r w:rsidR="00963B3B" w:rsidRPr="00963B3B">
        <w:rPr>
          <w:rFonts w:asciiTheme="minorHAnsi" w:hAnsiTheme="minorHAnsi" w:cstheme="minorHAnsi"/>
          <w:i/>
        </w:rPr>
        <w:t>Animatore digitale: formazione del personale interno</w:t>
      </w:r>
      <w:r w:rsidR="00963B3B" w:rsidRPr="00963B3B">
        <w:rPr>
          <w:rFonts w:asciiTheme="minorHAnsi" w:hAnsiTheme="minorHAnsi" w:cstheme="minorHAnsi"/>
        </w:rPr>
        <w:t>”: “Azioni di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coinvolgimento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degli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animatori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digitali”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nell’ambito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della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linea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di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investimento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2.1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“Didattica digitale integrata e formazione del personale scolastico alla transizione digitale”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di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cui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alla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Missione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4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–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Componente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1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del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PNRR. Finanziato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dall’Unione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Europea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nel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contesto dell’iniziativa Next Generation EU – Avviso prot. n. 0084750 del 10.10.2022 e nota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del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MI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n.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91698</w:t>
      </w:r>
      <w:r w:rsidR="00963B3B" w:rsidRPr="00963B3B">
        <w:rPr>
          <w:rFonts w:asciiTheme="minorHAnsi" w:hAnsiTheme="minorHAnsi" w:cstheme="minorHAnsi"/>
          <w:spacing w:val="-2"/>
        </w:rPr>
        <w:t xml:space="preserve"> </w:t>
      </w:r>
      <w:r w:rsidR="00963B3B" w:rsidRPr="00963B3B">
        <w:rPr>
          <w:rFonts w:asciiTheme="minorHAnsi" w:hAnsiTheme="minorHAnsi" w:cstheme="minorHAnsi"/>
        </w:rPr>
        <w:t>del</w:t>
      </w:r>
      <w:r w:rsidR="00963B3B" w:rsidRPr="00963B3B">
        <w:rPr>
          <w:rFonts w:asciiTheme="minorHAnsi" w:hAnsiTheme="minorHAnsi" w:cstheme="minorHAnsi"/>
          <w:spacing w:val="2"/>
        </w:rPr>
        <w:t xml:space="preserve"> </w:t>
      </w:r>
      <w:r w:rsidR="00963B3B" w:rsidRPr="00963B3B">
        <w:rPr>
          <w:rFonts w:asciiTheme="minorHAnsi" w:hAnsiTheme="minorHAnsi" w:cstheme="minorHAnsi"/>
        </w:rPr>
        <w:t>31/10/2022.</w:t>
      </w:r>
      <w:r w:rsidR="00963B3B" w:rsidRPr="00963B3B">
        <w:rPr>
          <w:rFonts w:asciiTheme="minorHAnsi" w:hAnsiTheme="minorHAnsi" w:cstheme="minorHAnsi"/>
          <w:spacing w:val="1"/>
        </w:rPr>
        <w:t xml:space="preserve"> </w:t>
      </w:r>
      <w:r w:rsidR="00963B3B" w:rsidRPr="00963B3B">
        <w:rPr>
          <w:rFonts w:asciiTheme="minorHAnsi" w:hAnsiTheme="minorHAnsi" w:cstheme="minorHAnsi"/>
        </w:rPr>
        <w:t>AA.SS. 2022-23</w:t>
      </w:r>
      <w:r w:rsidR="00963B3B" w:rsidRPr="00963B3B">
        <w:rPr>
          <w:rFonts w:asciiTheme="minorHAnsi" w:hAnsiTheme="minorHAnsi" w:cstheme="minorHAnsi"/>
          <w:spacing w:val="-1"/>
        </w:rPr>
        <w:t xml:space="preserve"> </w:t>
      </w:r>
      <w:r w:rsidR="00963B3B" w:rsidRPr="00963B3B">
        <w:rPr>
          <w:rFonts w:asciiTheme="minorHAnsi" w:hAnsiTheme="minorHAnsi" w:cstheme="minorHAnsi"/>
        </w:rPr>
        <w:t>e 2023-24.</w:t>
      </w:r>
      <w:r w:rsidR="00963B3B" w:rsidRPr="00963B3B">
        <w:t xml:space="preserve"> CNP: M4C1I2.1-2022-941-P-4032– CUP:I74D22001500006</w:t>
      </w:r>
      <w:r w:rsidR="00406240">
        <w:t>, pubblicato in data 23/10/2023 con il n. 7088;</w:t>
      </w:r>
      <w:r w:rsidR="00963B3B">
        <w:t>;</w:t>
      </w:r>
    </w:p>
    <w:p w:rsidR="00963B3B" w:rsidRPr="00963B3B" w:rsidRDefault="00963B3B" w:rsidP="00963B3B">
      <w:pPr>
        <w:spacing w:before="5"/>
        <w:ind w:right="-55"/>
        <w:jc w:val="both"/>
        <w:rPr>
          <w:rFonts w:asciiTheme="minorHAnsi" w:hAnsiTheme="minorHAnsi" w:cstheme="minorHAnsi"/>
          <w:sz w:val="8"/>
          <w:szCs w:val="8"/>
        </w:rPr>
      </w:pPr>
    </w:p>
    <w:p w:rsidR="005B4D1E" w:rsidRDefault="00AF3D21" w:rsidP="00B55830">
      <w:pPr>
        <w:spacing w:before="40"/>
        <w:ind w:right="22"/>
        <w:jc w:val="both"/>
        <w:rPr>
          <w:rFonts w:asciiTheme="minorHAnsi" w:hAnsiTheme="minorHAnsi" w:cstheme="minorHAnsi"/>
        </w:rPr>
      </w:pPr>
      <w:r w:rsidRPr="00B55830">
        <w:rPr>
          <w:rFonts w:asciiTheme="minorHAnsi" w:hAnsiTheme="minorHAnsi" w:cstheme="minorHAnsi"/>
          <w:b/>
        </w:rPr>
        <w:t>il</w:t>
      </w:r>
      <w:r w:rsidRPr="00B55830">
        <w:rPr>
          <w:rFonts w:asciiTheme="minorHAnsi" w:hAnsiTheme="minorHAnsi" w:cstheme="minorHAnsi"/>
          <w:b/>
        </w:rPr>
        <w:t xml:space="preserve"> </w:t>
      </w:r>
      <w:r w:rsidRPr="00B55830">
        <w:rPr>
          <w:rFonts w:asciiTheme="minorHAnsi" w:hAnsiTheme="minorHAnsi" w:cstheme="minorHAnsi"/>
          <w:b/>
        </w:rPr>
        <w:t>verbale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della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selezione,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svolta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in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data</w:t>
      </w:r>
      <w:r w:rsidRPr="00B55830">
        <w:rPr>
          <w:rFonts w:asciiTheme="minorHAnsi" w:hAnsiTheme="minorHAnsi" w:cstheme="minorHAnsi"/>
        </w:rPr>
        <w:t xml:space="preserve"> </w:t>
      </w:r>
      <w:r w:rsidR="00B55830" w:rsidRPr="00B55830">
        <w:rPr>
          <w:rFonts w:asciiTheme="minorHAnsi" w:hAnsiTheme="minorHAnsi" w:cstheme="minorHAnsi"/>
        </w:rPr>
        <w:t>09</w:t>
      </w:r>
      <w:r w:rsidRPr="00B55830">
        <w:rPr>
          <w:rFonts w:asciiTheme="minorHAnsi" w:hAnsiTheme="minorHAnsi" w:cstheme="minorHAnsi"/>
        </w:rPr>
        <w:t>/</w:t>
      </w:r>
      <w:r w:rsidR="00B55830" w:rsidRPr="00B55830">
        <w:rPr>
          <w:rFonts w:asciiTheme="minorHAnsi" w:hAnsiTheme="minorHAnsi" w:cstheme="minorHAnsi"/>
        </w:rPr>
        <w:t>11</w:t>
      </w:r>
      <w:r w:rsidRPr="00B55830">
        <w:rPr>
          <w:rFonts w:asciiTheme="minorHAnsi" w:hAnsiTheme="minorHAnsi" w:cstheme="minorHAnsi"/>
        </w:rPr>
        <w:t>/</w:t>
      </w:r>
      <w:r w:rsidR="00B55830" w:rsidRPr="00B55830">
        <w:rPr>
          <w:rFonts w:asciiTheme="minorHAnsi" w:hAnsiTheme="minorHAnsi" w:cstheme="minorHAnsi"/>
        </w:rPr>
        <w:t>20</w:t>
      </w:r>
      <w:r w:rsidRPr="00B55830">
        <w:rPr>
          <w:rFonts w:asciiTheme="minorHAnsi" w:hAnsiTheme="minorHAnsi" w:cstheme="minorHAnsi"/>
        </w:rPr>
        <w:t>23,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acquisito</w:t>
      </w:r>
      <w:r w:rsidRPr="00B55830">
        <w:rPr>
          <w:rFonts w:asciiTheme="minorHAnsi" w:hAnsiTheme="minorHAnsi" w:cstheme="minorHAnsi"/>
        </w:rPr>
        <w:t xml:space="preserve"> </w:t>
      </w:r>
      <w:r w:rsidR="00B55830" w:rsidRPr="00B55830">
        <w:rPr>
          <w:rFonts w:asciiTheme="minorHAnsi" w:hAnsiTheme="minorHAnsi" w:cstheme="minorHAnsi"/>
        </w:rPr>
        <w:t xml:space="preserve">al protocollo </w:t>
      </w:r>
      <w:r w:rsidRPr="00B55830">
        <w:rPr>
          <w:rFonts w:asciiTheme="minorHAnsi" w:hAnsiTheme="minorHAnsi" w:cstheme="minorHAnsi"/>
        </w:rPr>
        <w:t>con</w:t>
      </w:r>
      <w:r w:rsidRPr="00B55830">
        <w:rPr>
          <w:rFonts w:asciiTheme="minorHAnsi" w:hAnsiTheme="minorHAnsi" w:cstheme="minorHAnsi"/>
        </w:rPr>
        <w:t xml:space="preserve"> </w:t>
      </w:r>
      <w:r w:rsidR="00B55830" w:rsidRPr="00B55830">
        <w:rPr>
          <w:rFonts w:asciiTheme="minorHAnsi" w:hAnsiTheme="minorHAnsi" w:cstheme="minorHAnsi"/>
        </w:rPr>
        <w:t xml:space="preserve">il 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n.</w:t>
      </w:r>
      <w:r w:rsidRPr="00B55830">
        <w:rPr>
          <w:rFonts w:asciiTheme="minorHAnsi" w:hAnsiTheme="minorHAnsi" w:cstheme="minorHAnsi"/>
        </w:rPr>
        <w:t xml:space="preserve"> </w:t>
      </w:r>
      <w:r w:rsidR="00B55830" w:rsidRPr="00B55830">
        <w:rPr>
          <w:rFonts w:asciiTheme="minorHAnsi" w:hAnsiTheme="minorHAnsi" w:cstheme="minorHAnsi"/>
        </w:rPr>
        <w:t>7568 in data</w:t>
      </w:r>
      <w:r w:rsidRPr="00B55830">
        <w:rPr>
          <w:rFonts w:asciiTheme="minorHAnsi" w:hAnsiTheme="minorHAnsi" w:cstheme="minorHAnsi"/>
        </w:rPr>
        <w:t xml:space="preserve"> </w:t>
      </w:r>
      <w:r w:rsidR="00B55830" w:rsidRPr="00B55830">
        <w:rPr>
          <w:rFonts w:asciiTheme="minorHAnsi" w:hAnsiTheme="minorHAnsi" w:cstheme="minorHAnsi"/>
        </w:rPr>
        <w:t>11/11</w:t>
      </w:r>
      <w:r w:rsidRPr="00B55830">
        <w:rPr>
          <w:rFonts w:asciiTheme="minorHAnsi" w:hAnsiTheme="minorHAnsi" w:cstheme="minorHAnsi"/>
        </w:rPr>
        <w:t>/</w:t>
      </w:r>
      <w:r w:rsidR="00B55830" w:rsidRPr="00B55830">
        <w:rPr>
          <w:rFonts w:asciiTheme="minorHAnsi" w:hAnsiTheme="minorHAnsi" w:cstheme="minorHAnsi"/>
        </w:rPr>
        <w:t>20</w:t>
      </w:r>
      <w:r w:rsidRPr="00B55830">
        <w:rPr>
          <w:rFonts w:asciiTheme="minorHAnsi" w:hAnsiTheme="minorHAnsi" w:cstheme="minorHAnsi"/>
        </w:rPr>
        <w:t>23,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che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riporta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altresì la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graduatoria</w:t>
      </w:r>
      <w:r w:rsidRPr="00B55830">
        <w:rPr>
          <w:rFonts w:asciiTheme="minorHAnsi" w:hAnsiTheme="minorHAnsi" w:cstheme="minorHAnsi"/>
        </w:rPr>
        <w:t xml:space="preserve"> </w:t>
      </w:r>
      <w:r w:rsidR="00B55830" w:rsidRPr="00B55830">
        <w:rPr>
          <w:rFonts w:asciiTheme="minorHAnsi" w:hAnsiTheme="minorHAnsi" w:cstheme="minorHAnsi"/>
        </w:rPr>
        <w:t xml:space="preserve">provvisoria </w:t>
      </w:r>
      <w:r w:rsidRPr="00B55830">
        <w:rPr>
          <w:rFonts w:asciiTheme="minorHAnsi" w:hAnsiTheme="minorHAnsi" w:cstheme="minorHAnsi"/>
        </w:rPr>
        <w:t>dei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candidati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idonei,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sottoscritto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dalla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Commissione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incaricata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con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Decreto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n.</w:t>
      </w:r>
      <w:r w:rsidRPr="00B55830">
        <w:rPr>
          <w:rFonts w:asciiTheme="minorHAnsi" w:hAnsiTheme="minorHAnsi" w:cstheme="minorHAnsi"/>
        </w:rPr>
        <w:t xml:space="preserve"> </w:t>
      </w:r>
      <w:r w:rsidR="00B55830" w:rsidRPr="00B55830">
        <w:rPr>
          <w:rFonts w:asciiTheme="minorHAnsi" w:hAnsiTheme="minorHAnsi" w:cstheme="minorHAnsi"/>
        </w:rPr>
        <w:t xml:space="preserve">7471 </w:t>
      </w:r>
      <w:r w:rsidRPr="00B55830">
        <w:rPr>
          <w:rFonts w:asciiTheme="minorHAnsi" w:hAnsiTheme="minorHAnsi" w:cstheme="minorHAnsi"/>
        </w:rPr>
        <w:t xml:space="preserve"> </w:t>
      </w:r>
      <w:r w:rsidRPr="00B55830">
        <w:rPr>
          <w:rFonts w:asciiTheme="minorHAnsi" w:hAnsiTheme="minorHAnsi" w:cstheme="minorHAnsi"/>
        </w:rPr>
        <w:t>del</w:t>
      </w:r>
      <w:r w:rsidRPr="00B55830">
        <w:rPr>
          <w:rFonts w:asciiTheme="minorHAnsi" w:hAnsiTheme="minorHAnsi" w:cstheme="minorHAnsi"/>
        </w:rPr>
        <w:t xml:space="preserve"> </w:t>
      </w:r>
      <w:r w:rsidR="00B55830" w:rsidRPr="00B55830">
        <w:rPr>
          <w:rFonts w:asciiTheme="minorHAnsi" w:hAnsiTheme="minorHAnsi" w:cstheme="minorHAnsi"/>
        </w:rPr>
        <w:t>0</w:t>
      </w:r>
      <w:r w:rsidRPr="00B55830">
        <w:rPr>
          <w:rFonts w:asciiTheme="minorHAnsi" w:hAnsiTheme="minorHAnsi" w:cstheme="minorHAnsi"/>
        </w:rPr>
        <w:t>8/</w:t>
      </w:r>
      <w:r w:rsidR="00B55830" w:rsidRPr="00B55830">
        <w:rPr>
          <w:rFonts w:asciiTheme="minorHAnsi" w:hAnsiTheme="minorHAnsi" w:cstheme="minorHAnsi"/>
        </w:rPr>
        <w:t>11/20</w:t>
      </w:r>
      <w:r w:rsidRPr="00B55830">
        <w:rPr>
          <w:rFonts w:asciiTheme="minorHAnsi" w:hAnsiTheme="minorHAnsi" w:cstheme="minorHAnsi"/>
        </w:rPr>
        <w:t>23;</w:t>
      </w:r>
    </w:p>
    <w:p w:rsidR="00935BAF" w:rsidRPr="00935BAF" w:rsidRDefault="00935BAF" w:rsidP="00B55830">
      <w:pPr>
        <w:spacing w:before="40"/>
        <w:ind w:right="22"/>
        <w:jc w:val="both"/>
        <w:rPr>
          <w:rFonts w:asciiTheme="minorHAnsi" w:hAnsiTheme="minorHAnsi" w:cstheme="minorHAnsi"/>
          <w:sz w:val="8"/>
          <w:szCs w:val="8"/>
        </w:rPr>
      </w:pPr>
    </w:p>
    <w:p w:rsidR="00935BAF" w:rsidRDefault="00AF3D21" w:rsidP="00935BAF">
      <w:pPr>
        <w:tabs>
          <w:tab w:val="left" w:pos="869"/>
        </w:tabs>
        <w:ind w:right="34"/>
        <w:jc w:val="both"/>
        <w:rPr>
          <w:rFonts w:asciiTheme="minorHAnsi" w:hAnsiTheme="minorHAnsi" w:cstheme="minorHAnsi"/>
        </w:rPr>
      </w:pPr>
      <w:r w:rsidRPr="00935BAF">
        <w:rPr>
          <w:rFonts w:asciiTheme="minorHAnsi" w:hAnsiTheme="minorHAnsi" w:cstheme="minorHAnsi"/>
          <w:b/>
        </w:rPr>
        <w:t>il</w:t>
      </w:r>
      <w:r w:rsidRPr="00935BAF">
        <w:rPr>
          <w:rFonts w:asciiTheme="minorHAnsi" w:hAnsiTheme="minorHAnsi" w:cstheme="minorHAnsi"/>
          <w:b/>
          <w:spacing w:val="-4"/>
        </w:rPr>
        <w:t xml:space="preserve"> </w:t>
      </w:r>
      <w:r w:rsidRPr="00935BAF">
        <w:rPr>
          <w:rFonts w:asciiTheme="minorHAnsi" w:hAnsiTheme="minorHAnsi" w:cstheme="minorHAnsi"/>
          <w:b/>
        </w:rPr>
        <w:t>Decreto</w:t>
      </w:r>
      <w:r w:rsidRPr="00935BAF">
        <w:rPr>
          <w:rFonts w:asciiTheme="minorHAnsi" w:hAnsiTheme="minorHAnsi" w:cstheme="minorHAnsi"/>
          <w:spacing w:val="-3"/>
        </w:rPr>
        <w:t xml:space="preserve"> </w:t>
      </w:r>
      <w:r w:rsidRPr="00935BAF">
        <w:rPr>
          <w:rFonts w:asciiTheme="minorHAnsi" w:hAnsiTheme="minorHAnsi" w:cstheme="minorHAnsi"/>
        </w:rPr>
        <w:t>di</w:t>
      </w:r>
      <w:r w:rsidRPr="00935BAF">
        <w:rPr>
          <w:rFonts w:asciiTheme="minorHAnsi" w:hAnsiTheme="minorHAnsi" w:cstheme="minorHAnsi"/>
          <w:spacing w:val="-3"/>
        </w:rPr>
        <w:t xml:space="preserve"> </w:t>
      </w:r>
      <w:r w:rsidR="00B55830" w:rsidRPr="00935BAF">
        <w:rPr>
          <w:rFonts w:asciiTheme="minorHAnsi" w:hAnsiTheme="minorHAnsi" w:cstheme="minorHAnsi"/>
          <w:spacing w:val="-3"/>
        </w:rPr>
        <w:t xml:space="preserve">Approvazione e </w:t>
      </w:r>
      <w:r w:rsidRPr="00935BAF">
        <w:rPr>
          <w:rFonts w:asciiTheme="minorHAnsi" w:hAnsiTheme="minorHAnsi" w:cstheme="minorHAnsi"/>
        </w:rPr>
        <w:t>Pubblicazione</w:t>
      </w:r>
      <w:r w:rsidRPr="00935BAF">
        <w:rPr>
          <w:rFonts w:asciiTheme="minorHAnsi" w:hAnsiTheme="minorHAnsi" w:cstheme="minorHAnsi"/>
          <w:spacing w:val="-4"/>
        </w:rPr>
        <w:t xml:space="preserve"> </w:t>
      </w:r>
      <w:r w:rsidRPr="00935BAF">
        <w:rPr>
          <w:rFonts w:asciiTheme="minorHAnsi" w:hAnsiTheme="minorHAnsi" w:cstheme="minorHAnsi"/>
        </w:rPr>
        <w:t>della</w:t>
      </w:r>
      <w:r w:rsidRPr="00935BAF">
        <w:rPr>
          <w:rFonts w:asciiTheme="minorHAnsi" w:hAnsiTheme="minorHAnsi" w:cstheme="minorHAnsi"/>
          <w:spacing w:val="-2"/>
        </w:rPr>
        <w:t xml:space="preserve"> </w:t>
      </w:r>
      <w:r w:rsidRPr="00935BAF">
        <w:rPr>
          <w:rFonts w:asciiTheme="minorHAnsi" w:hAnsiTheme="minorHAnsi" w:cstheme="minorHAnsi"/>
        </w:rPr>
        <w:t>Graduatoria</w:t>
      </w:r>
      <w:r w:rsidRPr="00935BAF">
        <w:rPr>
          <w:rFonts w:asciiTheme="minorHAnsi" w:hAnsiTheme="minorHAnsi" w:cstheme="minorHAnsi"/>
          <w:spacing w:val="-2"/>
        </w:rPr>
        <w:t xml:space="preserve"> </w:t>
      </w:r>
      <w:r w:rsidR="00B55830" w:rsidRPr="00935BAF">
        <w:rPr>
          <w:rFonts w:asciiTheme="minorHAnsi" w:hAnsiTheme="minorHAnsi" w:cstheme="minorHAnsi"/>
          <w:spacing w:val="-2"/>
        </w:rPr>
        <w:t xml:space="preserve">Provvisoria </w:t>
      </w:r>
      <w:r w:rsidRPr="00935BAF">
        <w:rPr>
          <w:rFonts w:asciiTheme="minorHAnsi" w:hAnsiTheme="minorHAnsi" w:cstheme="minorHAnsi"/>
        </w:rPr>
        <w:t>prot.</w:t>
      </w:r>
      <w:r w:rsidRPr="00935BAF">
        <w:rPr>
          <w:rFonts w:asciiTheme="minorHAnsi" w:hAnsiTheme="minorHAnsi" w:cstheme="minorHAnsi"/>
          <w:spacing w:val="-4"/>
        </w:rPr>
        <w:t xml:space="preserve"> </w:t>
      </w:r>
      <w:r w:rsidRPr="00935BAF">
        <w:rPr>
          <w:rFonts w:asciiTheme="minorHAnsi" w:hAnsiTheme="minorHAnsi" w:cstheme="minorHAnsi"/>
        </w:rPr>
        <w:t>n.</w:t>
      </w:r>
      <w:r w:rsidR="00B55830" w:rsidRPr="00935BAF">
        <w:rPr>
          <w:rFonts w:asciiTheme="minorHAnsi" w:hAnsiTheme="minorHAnsi" w:cstheme="minorHAnsi"/>
        </w:rPr>
        <w:t>7574</w:t>
      </w:r>
      <w:r w:rsidRPr="00935BAF">
        <w:rPr>
          <w:rFonts w:asciiTheme="minorHAnsi" w:hAnsiTheme="minorHAnsi" w:cstheme="minorHAnsi"/>
          <w:spacing w:val="-4"/>
        </w:rPr>
        <w:t xml:space="preserve"> </w:t>
      </w:r>
      <w:r w:rsidRPr="00935BAF">
        <w:rPr>
          <w:rFonts w:asciiTheme="minorHAnsi" w:hAnsiTheme="minorHAnsi" w:cstheme="minorHAnsi"/>
        </w:rPr>
        <w:t>del</w:t>
      </w:r>
      <w:r w:rsidR="00B55830" w:rsidRPr="00935BAF">
        <w:rPr>
          <w:rFonts w:asciiTheme="minorHAnsi" w:hAnsiTheme="minorHAnsi" w:cstheme="minorHAnsi"/>
        </w:rPr>
        <w:t>l’</w:t>
      </w:r>
      <w:r w:rsidRPr="00935BAF">
        <w:rPr>
          <w:rFonts w:asciiTheme="minorHAnsi" w:hAnsiTheme="minorHAnsi" w:cstheme="minorHAnsi"/>
          <w:spacing w:val="-2"/>
        </w:rPr>
        <w:t xml:space="preserve"> </w:t>
      </w:r>
      <w:r w:rsidRPr="00935BAF">
        <w:rPr>
          <w:rFonts w:asciiTheme="minorHAnsi" w:hAnsiTheme="minorHAnsi" w:cstheme="minorHAnsi"/>
        </w:rPr>
        <w:t>1</w:t>
      </w:r>
      <w:r w:rsidR="00B55830" w:rsidRPr="00935BAF">
        <w:rPr>
          <w:rFonts w:asciiTheme="minorHAnsi" w:hAnsiTheme="minorHAnsi" w:cstheme="minorHAnsi"/>
        </w:rPr>
        <w:t>1/11</w:t>
      </w:r>
      <w:r w:rsidRPr="00935BAF">
        <w:rPr>
          <w:rFonts w:asciiTheme="minorHAnsi" w:hAnsiTheme="minorHAnsi" w:cstheme="minorHAnsi"/>
        </w:rPr>
        <w:t>/2023</w:t>
      </w:r>
      <w:r w:rsidRPr="00935BAF">
        <w:rPr>
          <w:rFonts w:asciiTheme="minorHAnsi" w:hAnsiTheme="minorHAnsi" w:cstheme="minorHAnsi"/>
          <w:spacing w:val="-4"/>
        </w:rPr>
        <w:t xml:space="preserve"> </w:t>
      </w:r>
      <w:r w:rsidR="00935BAF" w:rsidRPr="00935BAF">
        <w:rPr>
          <w:rFonts w:asciiTheme="minorHAnsi" w:hAnsiTheme="minorHAnsi" w:cstheme="minorHAnsi"/>
          <w:spacing w:val="-4"/>
        </w:rPr>
        <w:t xml:space="preserve"> che </w:t>
      </w:r>
      <w:r w:rsidR="00935BAF" w:rsidRPr="00935BAF">
        <w:rPr>
          <w:rFonts w:asciiTheme="minorHAnsi" w:hAnsiTheme="minorHAnsi" w:cstheme="minorHAnsi"/>
          <w:spacing w:val="-4"/>
        </w:rPr>
        <w:lastRenderedPageBreak/>
        <w:t xml:space="preserve">prevedeva che decorsi i cinque giorni concessi ed in assenza di reclami </w:t>
      </w:r>
      <w:r w:rsidR="00935BAF" w:rsidRPr="00935BAF">
        <w:rPr>
          <w:rFonts w:asciiTheme="minorHAnsi" w:hAnsiTheme="minorHAnsi" w:cstheme="minorHAnsi"/>
        </w:rPr>
        <w:t xml:space="preserve">da parte dei candidati, la graduatoria </w:t>
      </w:r>
      <w:r w:rsidR="00935BAF">
        <w:rPr>
          <w:rFonts w:asciiTheme="minorHAnsi" w:hAnsiTheme="minorHAnsi" w:cstheme="minorHAnsi"/>
        </w:rPr>
        <w:t xml:space="preserve">sarebbe </w:t>
      </w:r>
      <w:r w:rsidR="00935BAF" w:rsidRPr="00935BAF">
        <w:rPr>
          <w:rFonts w:asciiTheme="minorHAnsi" w:hAnsiTheme="minorHAnsi" w:cstheme="minorHAnsi"/>
        </w:rPr>
        <w:t xml:space="preserve">diventava </w:t>
      </w:r>
      <w:r w:rsidR="00935BAF" w:rsidRPr="00935BAF">
        <w:rPr>
          <w:rFonts w:asciiTheme="minorHAnsi" w:hAnsiTheme="minorHAnsi" w:cstheme="minorHAnsi"/>
          <w:spacing w:val="1"/>
        </w:rPr>
        <w:t xml:space="preserve"> </w:t>
      </w:r>
      <w:r w:rsidR="00935BAF" w:rsidRPr="00935BAF">
        <w:rPr>
          <w:rFonts w:asciiTheme="minorHAnsi" w:hAnsiTheme="minorHAnsi" w:cstheme="minorHAnsi"/>
        </w:rPr>
        <w:t>definitiva</w:t>
      </w:r>
      <w:r w:rsidR="00935BAF" w:rsidRPr="00935BAF">
        <w:rPr>
          <w:rFonts w:asciiTheme="minorHAnsi" w:hAnsiTheme="minorHAnsi" w:cstheme="minorHAnsi"/>
          <w:spacing w:val="-2"/>
        </w:rPr>
        <w:t xml:space="preserve"> </w:t>
      </w:r>
      <w:r w:rsidR="00935BAF" w:rsidRPr="00935BAF">
        <w:rPr>
          <w:rFonts w:asciiTheme="minorHAnsi" w:hAnsiTheme="minorHAnsi" w:cstheme="minorHAnsi"/>
        </w:rPr>
        <w:t>e</w:t>
      </w:r>
      <w:r w:rsidR="00935BAF" w:rsidRPr="00935BAF">
        <w:rPr>
          <w:rFonts w:asciiTheme="minorHAnsi" w:hAnsiTheme="minorHAnsi" w:cstheme="minorHAnsi"/>
          <w:spacing w:val="-4"/>
        </w:rPr>
        <w:t xml:space="preserve"> </w:t>
      </w:r>
      <w:r w:rsidR="00935BAF" w:rsidRPr="00935BAF">
        <w:rPr>
          <w:rFonts w:asciiTheme="minorHAnsi" w:hAnsiTheme="minorHAnsi" w:cstheme="minorHAnsi"/>
        </w:rPr>
        <w:t xml:space="preserve">assumeva </w:t>
      </w:r>
      <w:r w:rsidR="00935BAF" w:rsidRPr="00935BAF">
        <w:rPr>
          <w:rFonts w:asciiTheme="minorHAnsi" w:hAnsiTheme="minorHAnsi" w:cstheme="minorHAnsi"/>
          <w:spacing w:val="-5"/>
        </w:rPr>
        <w:t xml:space="preserve"> </w:t>
      </w:r>
      <w:r w:rsidR="00935BAF" w:rsidRPr="00935BAF">
        <w:rPr>
          <w:rFonts w:asciiTheme="minorHAnsi" w:hAnsiTheme="minorHAnsi" w:cstheme="minorHAnsi"/>
        </w:rPr>
        <w:t>l’efficacia</w:t>
      </w:r>
      <w:r w:rsidR="00935BAF" w:rsidRPr="00935BAF">
        <w:rPr>
          <w:rFonts w:asciiTheme="minorHAnsi" w:hAnsiTheme="minorHAnsi" w:cstheme="minorHAnsi"/>
          <w:spacing w:val="-4"/>
        </w:rPr>
        <w:t xml:space="preserve"> </w:t>
      </w:r>
      <w:r w:rsidR="00935BAF" w:rsidRPr="00935BAF">
        <w:rPr>
          <w:rFonts w:asciiTheme="minorHAnsi" w:hAnsiTheme="minorHAnsi" w:cstheme="minorHAnsi"/>
        </w:rPr>
        <w:t>per</w:t>
      </w:r>
      <w:r w:rsidR="00935BAF" w:rsidRPr="00935BAF">
        <w:rPr>
          <w:rFonts w:asciiTheme="minorHAnsi" w:hAnsiTheme="minorHAnsi" w:cstheme="minorHAnsi"/>
          <w:spacing w:val="1"/>
        </w:rPr>
        <w:t xml:space="preserve"> </w:t>
      </w:r>
      <w:r w:rsidR="00935BAF" w:rsidRPr="00935BAF">
        <w:rPr>
          <w:rFonts w:asciiTheme="minorHAnsi" w:hAnsiTheme="minorHAnsi" w:cstheme="minorHAnsi"/>
        </w:rPr>
        <w:t>il</w:t>
      </w:r>
      <w:r w:rsidR="00935BAF" w:rsidRPr="00935BAF">
        <w:rPr>
          <w:rFonts w:asciiTheme="minorHAnsi" w:hAnsiTheme="minorHAnsi" w:cstheme="minorHAnsi"/>
          <w:spacing w:val="-2"/>
        </w:rPr>
        <w:t xml:space="preserve"> </w:t>
      </w:r>
      <w:r w:rsidR="00935BAF" w:rsidRPr="00935BAF">
        <w:rPr>
          <w:rFonts w:asciiTheme="minorHAnsi" w:hAnsiTheme="minorHAnsi" w:cstheme="minorHAnsi"/>
        </w:rPr>
        <w:t>successivo</w:t>
      </w:r>
      <w:r w:rsidR="00935BAF" w:rsidRPr="00935BAF">
        <w:rPr>
          <w:rFonts w:asciiTheme="minorHAnsi" w:hAnsiTheme="minorHAnsi" w:cstheme="minorHAnsi"/>
          <w:spacing w:val="-2"/>
        </w:rPr>
        <w:t xml:space="preserve"> </w:t>
      </w:r>
      <w:r w:rsidR="00935BAF" w:rsidRPr="00935BAF">
        <w:rPr>
          <w:rFonts w:asciiTheme="minorHAnsi" w:hAnsiTheme="minorHAnsi" w:cstheme="minorHAnsi"/>
        </w:rPr>
        <w:t>avviamento</w:t>
      </w:r>
      <w:r w:rsidR="00935BAF" w:rsidRPr="00935BAF">
        <w:rPr>
          <w:rFonts w:asciiTheme="minorHAnsi" w:hAnsiTheme="minorHAnsi" w:cstheme="minorHAnsi"/>
          <w:spacing w:val="-3"/>
        </w:rPr>
        <w:t xml:space="preserve"> </w:t>
      </w:r>
      <w:r w:rsidR="00935BAF" w:rsidRPr="00935BAF">
        <w:rPr>
          <w:rFonts w:asciiTheme="minorHAnsi" w:hAnsiTheme="minorHAnsi" w:cstheme="minorHAnsi"/>
        </w:rPr>
        <w:t>delle</w:t>
      </w:r>
      <w:r w:rsidR="00935BAF" w:rsidRPr="00935BAF">
        <w:rPr>
          <w:rFonts w:asciiTheme="minorHAnsi" w:hAnsiTheme="minorHAnsi" w:cstheme="minorHAnsi"/>
          <w:spacing w:val="-4"/>
        </w:rPr>
        <w:t xml:space="preserve"> </w:t>
      </w:r>
      <w:r w:rsidR="00935BAF">
        <w:rPr>
          <w:rFonts w:asciiTheme="minorHAnsi" w:hAnsiTheme="minorHAnsi" w:cstheme="minorHAnsi"/>
        </w:rPr>
        <w:t>attività;</w:t>
      </w:r>
    </w:p>
    <w:p w:rsidR="00935BAF" w:rsidRPr="00935BAF" w:rsidRDefault="00935BAF" w:rsidP="00935BAF">
      <w:pPr>
        <w:tabs>
          <w:tab w:val="left" w:pos="869"/>
        </w:tabs>
        <w:ind w:right="34"/>
        <w:jc w:val="both"/>
        <w:rPr>
          <w:rFonts w:asciiTheme="minorHAnsi" w:hAnsiTheme="minorHAnsi" w:cstheme="minorHAnsi"/>
          <w:sz w:val="8"/>
          <w:szCs w:val="8"/>
        </w:rPr>
      </w:pPr>
    </w:p>
    <w:p w:rsidR="00152F12" w:rsidRDefault="00935BAF" w:rsidP="00152F12">
      <w:pPr>
        <w:spacing w:before="81"/>
        <w:ind w:right="-28"/>
        <w:jc w:val="both"/>
      </w:pPr>
      <w:r w:rsidRPr="00935BAF">
        <w:rPr>
          <w:rFonts w:asciiTheme="minorHAnsi" w:hAnsiTheme="minorHAnsi" w:cstheme="minorHAnsi"/>
          <w:b/>
        </w:rPr>
        <w:t xml:space="preserve">il Decreto </w:t>
      </w:r>
      <w:r w:rsidR="00152F12" w:rsidRPr="00152F12">
        <w:rPr>
          <w:rFonts w:asciiTheme="minorHAnsi" w:hAnsiTheme="minorHAnsi" w:cstheme="minorHAnsi"/>
        </w:rPr>
        <w:t>per</w:t>
      </w:r>
      <w:r w:rsidR="00152F12" w:rsidRPr="00152F12">
        <w:rPr>
          <w:rFonts w:asciiTheme="minorHAnsi" w:hAnsiTheme="minorHAnsi" w:cstheme="minorHAnsi"/>
          <w:spacing w:val="4"/>
        </w:rPr>
        <w:t xml:space="preserve"> </w:t>
      </w:r>
      <w:r w:rsidR="00152F12" w:rsidRPr="00152F12">
        <w:rPr>
          <w:rFonts w:asciiTheme="minorHAnsi" w:hAnsiTheme="minorHAnsi" w:cstheme="minorHAnsi"/>
        </w:rPr>
        <w:t>il</w:t>
      </w:r>
      <w:r w:rsidR="00152F12" w:rsidRPr="00152F12">
        <w:rPr>
          <w:rFonts w:asciiTheme="minorHAnsi" w:hAnsiTheme="minorHAnsi" w:cstheme="minorHAnsi"/>
          <w:spacing w:val="3"/>
        </w:rPr>
        <w:t xml:space="preserve"> </w:t>
      </w:r>
      <w:r w:rsidR="00152F12" w:rsidRPr="00152F12">
        <w:rPr>
          <w:rFonts w:asciiTheme="minorHAnsi" w:hAnsiTheme="minorHAnsi" w:cstheme="minorHAnsi"/>
        </w:rPr>
        <w:t>conferimento</w:t>
      </w:r>
      <w:r w:rsidR="00152F12" w:rsidRPr="00152F12">
        <w:rPr>
          <w:rFonts w:asciiTheme="minorHAnsi" w:hAnsiTheme="minorHAnsi" w:cstheme="minorHAnsi"/>
          <w:spacing w:val="5"/>
        </w:rPr>
        <w:t xml:space="preserve"> </w:t>
      </w:r>
      <w:r w:rsidR="00152F12" w:rsidRPr="00152F12">
        <w:rPr>
          <w:rFonts w:asciiTheme="minorHAnsi" w:hAnsiTheme="minorHAnsi" w:cstheme="minorHAnsi"/>
        </w:rPr>
        <w:t xml:space="preserve">degli incarichi </w:t>
      </w:r>
      <w:r w:rsidR="00152F12" w:rsidRPr="00152F12">
        <w:rPr>
          <w:rFonts w:asciiTheme="minorHAnsi" w:hAnsiTheme="minorHAnsi" w:cstheme="minorHAnsi"/>
          <w:spacing w:val="4"/>
        </w:rPr>
        <w:t xml:space="preserve"> </w:t>
      </w:r>
      <w:r w:rsidR="00152F12" w:rsidRPr="00152F12">
        <w:rPr>
          <w:rFonts w:asciiTheme="minorHAnsi" w:hAnsiTheme="minorHAnsi" w:cstheme="minorHAnsi"/>
        </w:rPr>
        <w:t xml:space="preserve">individuali </w:t>
      </w:r>
      <w:r w:rsidR="00152F12" w:rsidRPr="00152F12">
        <w:rPr>
          <w:rFonts w:asciiTheme="minorHAnsi" w:hAnsiTheme="minorHAnsi" w:cstheme="minorHAnsi"/>
          <w:spacing w:val="3"/>
        </w:rPr>
        <w:t xml:space="preserve"> </w:t>
      </w:r>
      <w:r w:rsidR="00152F12" w:rsidRPr="00152F12">
        <w:rPr>
          <w:rFonts w:asciiTheme="minorHAnsi" w:hAnsiTheme="minorHAnsi" w:cstheme="minorHAnsi"/>
        </w:rPr>
        <w:t>di</w:t>
      </w:r>
      <w:r w:rsidR="00152F12" w:rsidRPr="00152F12">
        <w:rPr>
          <w:rFonts w:asciiTheme="minorHAnsi" w:hAnsiTheme="minorHAnsi" w:cstheme="minorHAnsi"/>
          <w:spacing w:val="7"/>
        </w:rPr>
        <w:t xml:space="preserve"> </w:t>
      </w:r>
      <w:r w:rsidR="00152F12" w:rsidRPr="00152F12">
        <w:rPr>
          <w:rFonts w:asciiTheme="minorHAnsi" w:hAnsiTheme="minorHAnsi" w:cstheme="minorHAnsi"/>
        </w:rPr>
        <w:t>formatore/tutor didattico/figura per la gestione della piattaforma Futura</w:t>
      </w:r>
      <w:r w:rsidR="00152F12" w:rsidRPr="00152F12">
        <w:rPr>
          <w:rFonts w:asciiTheme="minorHAnsi" w:hAnsiTheme="minorHAnsi" w:cstheme="minorHAnsi"/>
          <w:spacing w:val="27"/>
        </w:rPr>
        <w:t xml:space="preserve">  p</w:t>
      </w:r>
      <w:r w:rsidR="00152F12" w:rsidRPr="00152F12">
        <w:rPr>
          <w:rFonts w:asciiTheme="minorHAnsi" w:hAnsiTheme="minorHAnsi" w:cstheme="minorHAnsi"/>
          <w:i/>
        </w:rPr>
        <w:t>er</w:t>
      </w:r>
      <w:r w:rsidR="00152F12" w:rsidRPr="00152F12">
        <w:rPr>
          <w:rFonts w:asciiTheme="minorHAnsi" w:hAnsiTheme="minorHAnsi" w:cstheme="minorHAnsi"/>
          <w:spacing w:val="6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la</w:t>
      </w:r>
      <w:r w:rsidR="00152F12" w:rsidRPr="00152F12">
        <w:rPr>
          <w:rFonts w:asciiTheme="minorHAnsi" w:hAnsiTheme="minorHAnsi" w:cstheme="minorHAnsi"/>
          <w:spacing w:val="3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realizzazione</w:t>
      </w:r>
      <w:r w:rsidR="00152F12" w:rsidRPr="00152F12">
        <w:rPr>
          <w:rFonts w:asciiTheme="minorHAnsi" w:hAnsiTheme="minorHAnsi" w:cstheme="minorHAnsi"/>
          <w:spacing w:val="3"/>
        </w:rPr>
        <w:t xml:space="preserve"> </w:t>
      </w:r>
      <w:r w:rsidR="00152F12" w:rsidRPr="00152F12">
        <w:rPr>
          <w:rFonts w:asciiTheme="minorHAnsi" w:hAnsiTheme="minorHAnsi" w:cstheme="minorHAnsi"/>
          <w:i/>
          <w:spacing w:val="-2"/>
        </w:rPr>
        <w:t>delle</w:t>
      </w:r>
      <w:r w:rsidR="00152F12" w:rsidRPr="00152F12">
        <w:rPr>
          <w:rFonts w:asciiTheme="minorHAnsi" w:hAnsiTheme="minorHAnsi" w:cstheme="minorHAnsi"/>
          <w:i/>
        </w:rPr>
        <w:t xml:space="preserve"> attività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previste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dal progetto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in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essere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del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PNRR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per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gli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anni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scolastici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2022-2023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e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2023-2024.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Articolo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1,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comma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512,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della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legge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30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dicembre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2020,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n.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178.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Decreto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del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Ministro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dell’istruzione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11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agosto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2022,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n.</w:t>
      </w:r>
      <w:r w:rsidR="00152F12" w:rsidRPr="00152F12">
        <w:rPr>
          <w:rFonts w:asciiTheme="minorHAnsi" w:hAnsiTheme="minorHAnsi" w:cstheme="minorHAnsi"/>
          <w:spacing w:val="40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222,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articolo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2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–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“Azioni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di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coinvolgimento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degli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animatori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digitali”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nell’ambito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della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linea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di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investimento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2.1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“Didattica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digitale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integrata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e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formazione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alla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transizione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digitale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per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il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personale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scolastico”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di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cui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alla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Missione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4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–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Componente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1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–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del</w:t>
      </w:r>
      <w:r w:rsidR="00152F12" w:rsidRPr="00152F12">
        <w:rPr>
          <w:rFonts w:asciiTheme="minorHAnsi" w:hAnsiTheme="minorHAnsi" w:cstheme="minorHAnsi"/>
        </w:rPr>
        <w:t xml:space="preserve"> </w:t>
      </w:r>
      <w:r w:rsidR="00152F12" w:rsidRPr="00152F12">
        <w:rPr>
          <w:rFonts w:asciiTheme="minorHAnsi" w:hAnsiTheme="minorHAnsi" w:cstheme="minorHAnsi"/>
          <w:i/>
        </w:rPr>
        <w:t>PNRR.</w:t>
      </w:r>
      <w:r w:rsidR="00152F12" w:rsidRPr="00152F12">
        <w:t xml:space="preserve"> </w:t>
      </w:r>
      <w:r w:rsidR="00152F12" w:rsidRPr="00963B3B">
        <w:t>CNP: M4C1I2.1-2022-941-P-4032– CUP:I74D22001500006</w:t>
      </w:r>
      <w:r w:rsidR="00152F12">
        <w:t>;</w:t>
      </w:r>
      <w:bookmarkStart w:id="0" w:name="PREMESSO_CHE"/>
      <w:bookmarkEnd w:id="0"/>
    </w:p>
    <w:p w:rsidR="005B4D1E" w:rsidRDefault="00152F12" w:rsidP="00152F12">
      <w:pPr>
        <w:spacing w:before="81"/>
        <w:ind w:right="-28"/>
        <w:jc w:val="center"/>
        <w:rPr>
          <w:b/>
          <w:spacing w:val="-5"/>
        </w:rPr>
      </w:pPr>
      <w:r w:rsidRPr="00152F12">
        <w:rPr>
          <w:b/>
        </w:rPr>
        <w:t>P</w:t>
      </w:r>
      <w:r w:rsidR="00AF3D21" w:rsidRPr="00152F12">
        <w:rPr>
          <w:b/>
          <w:spacing w:val="-2"/>
        </w:rPr>
        <w:t>REMESSO</w:t>
      </w:r>
      <w:r w:rsidR="00AF3D21" w:rsidRPr="00152F12">
        <w:rPr>
          <w:b/>
          <w:spacing w:val="1"/>
        </w:rPr>
        <w:t xml:space="preserve"> </w:t>
      </w:r>
      <w:r w:rsidR="00AF3D21" w:rsidRPr="00152F12">
        <w:rPr>
          <w:b/>
          <w:spacing w:val="-5"/>
        </w:rPr>
        <w:t>CHE</w:t>
      </w:r>
    </w:p>
    <w:p w:rsidR="00406240" w:rsidRPr="00152F12" w:rsidRDefault="00406240" w:rsidP="00152F12">
      <w:pPr>
        <w:spacing w:before="81"/>
        <w:ind w:right="-28"/>
        <w:jc w:val="center"/>
        <w:rPr>
          <w:b/>
        </w:rPr>
      </w:pPr>
    </w:p>
    <w:p w:rsidR="005B4D1E" w:rsidRPr="00BA6559" w:rsidRDefault="00AF3D21" w:rsidP="00406240">
      <w:pPr>
        <w:pStyle w:val="Paragrafoelenco"/>
        <w:widowControl/>
        <w:numPr>
          <w:ilvl w:val="0"/>
          <w:numId w:val="2"/>
        </w:numPr>
        <w:adjustRightInd w:val="0"/>
        <w:rPr>
          <w:rFonts w:asciiTheme="minorHAnsi" w:eastAsiaTheme="minorHAnsi" w:hAnsiTheme="minorHAnsi" w:cstheme="minorHAnsi"/>
          <w:b/>
          <w:bCs/>
        </w:rPr>
      </w:pPr>
      <w:r w:rsidRPr="00406240">
        <w:rPr>
          <w:rFonts w:asciiTheme="minorHAnsi" w:hAnsiTheme="minorHAnsi" w:cstheme="minorHAnsi"/>
        </w:rPr>
        <w:t>come chiarito nell’Avviso prot. n.</w:t>
      </w:r>
      <w:r w:rsidR="00406240" w:rsidRPr="00406240">
        <w:rPr>
          <w:rFonts w:asciiTheme="minorHAnsi" w:hAnsiTheme="minorHAnsi" w:cstheme="minorHAnsi"/>
        </w:rPr>
        <w:t>7088 del 23/10/2023</w:t>
      </w:r>
      <w:r w:rsidRPr="00406240">
        <w:rPr>
          <w:rFonts w:asciiTheme="minorHAnsi" w:hAnsiTheme="minorHAnsi" w:cstheme="minorHAnsi"/>
        </w:rPr>
        <w:t xml:space="preserve">, pubblicato in pari data dall’Istituzione Scolastica, l’Istituto necessita di acquisire </w:t>
      </w:r>
      <w:r w:rsidR="00406240" w:rsidRPr="00406240">
        <w:rPr>
          <w:rFonts w:asciiTheme="minorHAnsi" w:hAnsiTheme="minorHAnsi" w:cstheme="minorHAnsi"/>
        </w:rPr>
        <w:t xml:space="preserve"> </w:t>
      </w:r>
      <w:r w:rsidR="00406240" w:rsidRPr="00BA6559">
        <w:rPr>
          <w:rFonts w:asciiTheme="minorHAnsi" w:eastAsiaTheme="minorHAnsi" w:hAnsiTheme="minorHAnsi" w:cstheme="minorHAnsi"/>
          <w:bCs/>
        </w:rPr>
        <w:t>formatori/tutor/didattici/figure per la gestione della Piattaforma Futura</w:t>
      </w:r>
      <w:r w:rsidR="00AD47D3" w:rsidRPr="00BA6559">
        <w:rPr>
          <w:rFonts w:asciiTheme="minorHAnsi" w:eastAsiaTheme="minorHAnsi" w:hAnsiTheme="minorHAnsi" w:cstheme="minorHAnsi"/>
          <w:bCs/>
        </w:rPr>
        <w:t xml:space="preserve"> </w:t>
      </w:r>
      <w:r w:rsidR="00406240" w:rsidRPr="00BA6559">
        <w:rPr>
          <w:rFonts w:asciiTheme="minorHAnsi" w:eastAsiaTheme="minorHAnsi" w:hAnsiTheme="minorHAnsi" w:cstheme="minorHAnsi"/>
          <w:bCs/>
        </w:rPr>
        <w:t xml:space="preserve">per le </w:t>
      </w:r>
      <w:r w:rsidRPr="00BA6559">
        <w:rPr>
          <w:rFonts w:asciiTheme="minorHAnsi" w:hAnsiTheme="minorHAnsi" w:cstheme="minorHAnsi"/>
        </w:rPr>
        <w:t>Attività di formazione sulle competenze digitali finalizzata alla Didattica d</w:t>
      </w:r>
      <w:r w:rsidRPr="00BA6559">
        <w:rPr>
          <w:rFonts w:asciiTheme="minorHAnsi" w:hAnsiTheme="minorHAnsi" w:cstheme="minorHAnsi"/>
        </w:rPr>
        <w:t>igitale integrata e alla transizione digitale per il personale scolastico e al coinvolgimento della comunità scolastica per il potenziamento dell'innovazione didattica e digitale nelle scuole, nell’ambito delle “</w:t>
      </w:r>
      <w:r w:rsidRPr="00BA6559">
        <w:rPr>
          <w:rFonts w:asciiTheme="minorHAnsi" w:hAnsiTheme="minorHAnsi" w:cstheme="minorHAnsi"/>
        </w:rPr>
        <w:t>Azioni di coinvolgimento degli animatori dig</w:t>
      </w:r>
      <w:r w:rsidRPr="00BA6559">
        <w:rPr>
          <w:rFonts w:asciiTheme="minorHAnsi" w:hAnsiTheme="minorHAnsi" w:cstheme="minorHAnsi"/>
        </w:rPr>
        <w:t>itali</w:t>
      </w:r>
      <w:r w:rsidRPr="00BA6559">
        <w:rPr>
          <w:rFonts w:asciiTheme="minorHAnsi" w:hAnsiTheme="minorHAnsi" w:cstheme="minorHAnsi"/>
        </w:rPr>
        <w:t>”,</w:t>
      </w:r>
      <w:r w:rsidRPr="00406240">
        <w:rPr>
          <w:rFonts w:asciiTheme="minorHAnsi" w:hAnsiTheme="minorHAnsi" w:cstheme="minorHAnsi"/>
        </w:rPr>
        <w:t xml:space="preserve"> linea di investimento 2.1 “</w:t>
      </w:r>
      <w:r w:rsidRPr="00406240">
        <w:rPr>
          <w:rFonts w:asciiTheme="minorHAnsi" w:hAnsiTheme="minorHAnsi" w:cstheme="minorHAnsi"/>
          <w:i/>
        </w:rPr>
        <w:t>Didattica digitale integrata e formazione alla transizione digitale per il personale scolastico</w:t>
      </w:r>
      <w:r w:rsidRPr="00406240">
        <w:rPr>
          <w:rFonts w:asciiTheme="minorHAnsi" w:hAnsiTheme="minorHAnsi" w:cstheme="minorHAnsi"/>
        </w:rPr>
        <w:t xml:space="preserve">” di cui alla Missione 4 – Componente 1 – del PNRR – </w:t>
      </w:r>
      <w:r w:rsidRPr="00406240">
        <w:rPr>
          <w:rFonts w:asciiTheme="minorHAnsi" w:hAnsiTheme="minorHAnsi" w:cstheme="minorHAnsi"/>
        </w:rPr>
        <w:t>Finanziato dall’Unione Europea – Next Generation EU;</w:t>
      </w:r>
    </w:p>
    <w:p w:rsidR="00BA6559" w:rsidRPr="00BA6559" w:rsidRDefault="00BA6559" w:rsidP="00BA6559">
      <w:pPr>
        <w:widowControl/>
        <w:adjustRightInd w:val="0"/>
        <w:ind w:left="111"/>
        <w:rPr>
          <w:rFonts w:asciiTheme="minorHAnsi" w:eastAsiaTheme="minorHAnsi" w:hAnsiTheme="minorHAnsi" w:cstheme="minorHAnsi"/>
          <w:b/>
          <w:bCs/>
          <w:sz w:val="8"/>
          <w:szCs w:val="8"/>
        </w:rPr>
      </w:pPr>
    </w:p>
    <w:p w:rsidR="00406240" w:rsidRPr="00BA6559" w:rsidRDefault="00406240" w:rsidP="00BA6559">
      <w:pPr>
        <w:pStyle w:val="Paragrafoelenco"/>
        <w:numPr>
          <w:ilvl w:val="0"/>
          <w:numId w:val="2"/>
        </w:numPr>
        <w:tabs>
          <w:tab w:val="left" w:pos="470"/>
          <w:tab w:val="left" w:pos="472"/>
          <w:tab w:val="left" w:pos="2099"/>
        </w:tabs>
        <w:spacing w:before="0"/>
        <w:ind w:left="472" w:right="112" w:hanging="361"/>
      </w:pPr>
      <w:r>
        <w:t>ha presentato la propria candidatura il</w:t>
      </w:r>
      <w:r>
        <w:rPr>
          <w:spacing w:val="40"/>
        </w:rPr>
        <w:t xml:space="preserve"> </w:t>
      </w:r>
      <w:r>
        <w:t>Prof.</w:t>
      </w:r>
      <w:r>
        <w:rPr>
          <w:spacing w:val="59"/>
        </w:rPr>
        <w:t xml:space="preserve"> </w:t>
      </w:r>
      <w:r>
        <w:rPr>
          <w:u w:val="single"/>
        </w:rPr>
        <w:tab/>
        <w:t xml:space="preserve"> </w:t>
      </w:r>
      <w:r w:rsidRPr="00406240">
        <w:t xml:space="preserve">che </w:t>
      </w:r>
      <w:r>
        <w:t xml:space="preserve"> risulta essere in possesso, come da </w:t>
      </w:r>
      <w:r>
        <w:rPr>
          <w:i/>
        </w:rPr>
        <w:t xml:space="preserve">curriculum vitae </w:t>
      </w:r>
      <w:r>
        <w:t xml:space="preserve">allegato, delle competenze necessarie allo svolgimento dell’attività ed è risultato in posizione idonea nella procedura selettiva </w:t>
      </w:r>
      <w:r>
        <w:rPr>
          <w:spacing w:val="-2"/>
        </w:rPr>
        <w:t>espletata;</w:t>
      </w:r>
    </w:p>
    <w:p w:rsidR="00BA6559" w:rsidRPr="00BA6559" w:rsidRDefault="00BA6559" w:rsidP="00BA6559">
      <w:pPr>
        <w:pStyle w:val="Paragrafoelenco"/>
        <w:tabs>
          <w:tab w:val="left" w:pos="470"/>
          <w:tab w:val="left" w:pos="472"/>
          <w:tab w:val="left" w:pos="2099"/>
        </w:tabs>
        <w:spacing w:before="0"/>
        <w:ind w:left="472" w:right="112" w:firstLine="0"/>
        <w:rPr>
          <w:sz w:val="8"/>
          <w:szCs w:val="8"/>
        </w:rPr>
      </w:pPr>
    </w:p>
    <w:p w:rsidR="005B4D1E" w:rsidRDefault="00AF3D21" w:rsidP="00BA6559">
      <w:pPr>
        <w:pStyle w:val="Paragrafoelenco"/>
        <w:numPr>
          <w:ilvl w:val="0"/>
          <w:numId w:val="2"/>
        </w:numPr>
        <w:tabs>
          <w:tab w:val="left" w:pos="471"/>
        </w:tabs>
        <w:spacing w:before="0"/>
        <w:ind w:hanging="359"/>
      </w:pPr>
      <w:r>
        <w:t>l’Istituto</w:t>
      </w:r>
      <w:r>
        <w:rPr>
          <w:spacing w:val="-7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adottato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conferimento</w:t>
      </w:r>
      <w:r>
        <w:rPr>
          <w:spacing w:val="-7"/>
        </w:rPr>
        <w:t xml:space="preserve"> </w:t>
      </w:r>
      <w:r>
        <w:t>dell’incarico</w:t>
      </w:r>
      <w:r>
        <w:rPr>
          <w:spacing w:val="-7"/>
        </w:rPr>
        <w:t xml:space="preserve"> </w:t>
      </w:r>
      <w:r>
        <w:t>individuale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prot…….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 w:rsidR="00406240">
        <w:rPr>
          <w:spacing w:val="-8"/>
        </w:rPr>
        <w:t>21</w:t>
      </w:r>
      <w:r>
        <w:rPr>
          <w:spacing w:val="-2"/>
        </w:rPr>
        <w:t>/</w:t>
      </w:r>
      <w:r w:rsidR="00406240">
        <w:rPr>
          <w:spacing w:val="-2"/>
        </w:rPr>
        <w:t>11</w:t>
      </w:r>
      <w:r>
        <w:rPr>
          <w:spacing w:val="-2"/>
        </w:rPr>
        <w:t>/2023;</w:t>
      </w:r>
    </w:p>
    <w:p w:rsidR="005B4D1E" w:rsidRDefault="00AD47D3" w:rsidP="00BA6559">
      <w:pPr>
        <w:pStyle w:val="Paragrafoelenco"/>
        <w:numPr>
          <w:ilvl w:val="0"/>
          <w:numId w:val="2"/>
        </w:numPr>
        <w:tabs>
          <w:tab w:val="left" w:pos="471"/>
        </w:tabs>
        <w:spacing w:before="159"/>
        <w:ind w:hanging="359"/>
      </w:pPr>
      <w:r>
        <w:t>(</w:t>
      </w:r>
      <w:r w:rsidR="00406240">
        <w:t>in caso di  docente di altra istituzione scolastica</w:t>
      </w:r>
      <w:r>
        <w:t xml:space="preserve"> «</w:t>
      </w:r>
      <w:r w:rsidR="00AF3D21">
        <w:t>l</w:t>
      </w:r>
      <w:r w:rsidR="00AF3D21">
        <w:t>’Istituzione</w:t>
      </w:r>
      <w:r w:rsidR="00AF3D21">
        <w:rPr>
          <w:spacing w:val="-10"/>
        </w:rPr>
        <w:t xml:space="preserve"> </w:t>
      </w:r>
      <w:r w:rsidR="00AF3D21">
        <w:t>di</w:t>
      </w:r>
      <w:r w:rsidR="00AF3D21">
        <w:rPr>
          <w:spacing w:val="-9"/>
        </w:rPr>
        <w:t xml:space="preserve"> </w:t>
      </w:r>
      <w:r w:rsidR="00AF3D21">
        <w:t>appartenenza</w:t>
      </w:r>
      <w:r w:rsidR="00AF3D21">
        <w:rPr>
          <w:spacing w:val="-9"/>
        </w:rPr>
        <w:t xml:space="preserve"> </w:t>
      </w:r>
      <w:r w:rsidR="00AF3D21">
        <w:t>ha</w:t>
      </w:r>
      <w:r w:rsidR="00AF3D21">
        <w:rPr>
          <w:spacing w:val="-9"/>
        </w:rPr>
        <w:t xml:space="preserve"> </w:t>
      </w:r>
      <w:r w:rsidR="00AF3D21">
        <w:t>rilasciato</w:t>
      </w:r>
      <w:r w:rsidR="00AF3D21">
        <w:rPr>
          <w:spacing w:val="-8"/>
        </w:rPr>
        <w:t xml:space="preserve"> </w:t>
      </w:r>
      <w:r w:rsidR="00AF3D21">
        <w:t>le</w:t>
      </w:r>
      <w:r w:rsidR="00AF3D21">
        <w:rPr>
          <w:spacing w:val="-9"/>
        </w:rPr>
        <w:t xml:space="preserve"> </w:t>
      </w:r>
      <w:r w:rsidR="00AF3D21">
        <w:t>autorizzazioni</w:t>
      </w:r>
      <w:r w:rsidR="00AF3D21">
        <w:rPr>
          <w:spacing w:val="-9"/>
        </w:rPr>
        <w:t xml:space="preserve"> </w:t>
      </w:r>
      <w:r w:rsidR="00AF3D21">
        <w:t>previste</w:t>
      </w:r>
      <w:r w:rsidR="00AF3D21">
        <w:rPr>
          <w:spacing w:val="-9"/>
        </w:rPr>
        <w:t xml:space="preserve"> </w:t>
      </w:r>
      <w:r w:rsidR="00AF3D21">
        <w:t>dalla</w:t>
      </w:r>
      <w:r w:rsidR="00AF3D21">
        <w:rPr>
          <w:spacing w:val="-9"/>
        </w:rPr>
        <w:t xml:space="preserve"> </w:t>
      </w:r>
      <w:r w:rsidR="00AF3D21">
        <w:t>normativa</w:t>
      </w:r>
      <w:r w:rsidR="00AF3D21">
        <w:rPr>
          <w:spacing w:val="-10"/>
        </w:rPr>
        <w:t xml:space="preserve"> </w:t>
      </w:r>
      <w:r w:rsidR="00AF3D21">
        <w:rPr>
          <w:spacing w:val="-2"/>
        </w:rPr>
        <w:t>vigente</w:t>
      </w:r>
      <w:r>
        <w:t>»</w:t>
      </w:r>
      <w:r w:rsidR="00406240">
        <w:rPr>
          <w:spacing w:val="-2"/>
        </w:rPr>
        <w:t>)</w:t>
      </w:r>
    </w:p>
    <w:p w:rsidR="005B4D1E" w:rsidRDefault="00AF3D21" w:rsidP="00BA6559">
      <w:pPr>
        <w:pStyle w:val="Paragrafoelenco"/>
        <w:numPr>
          <w:ilvl w:val="0"/>
          <w:numId w:val="2"/>
        </w:numPr>
        <w:tabs>
          <w:tab w:val="left" w:pos="472"/>
        </w:tabs>
        <w:spacing w:before="160"/>
        <w:ind w:left="472" w:right="113"/>
      </w:pPr>
      <w:r>
        <w:t>non sussistono motivi di incompatibilità al conferimento dell’incarico in capo al soggetto Incaricato derivanti da rapporti di coniugio, parentele o affinità ent</w:t>
      </w:r>
      <w:r>
        <w:t>ro il secondo grado con lo stesso, né altre situazioni, anche potenziali, di conflitto di interessi;</w:t>
      </w:r>
    </w:p>
    <w:p w:rsidR="00AD47D3" w:rsidRDefault="00AF3D21">
      <w:pPr>
        <w:pStyle w:val="Corpodeltesto"/>
        <w:spacing w:before="121" w:line="276" w:lineRule="auto"/>
        <w:ind w:left="112" w:right="221"/>
      </w:pPr>
      <w:r>
        <w:t>Tanto</w:t>
      </w:r>
      <w:r>
        <w:rPr>
          <w:spacing w:val="-10"/>
        </w:rPr>
        <w:t xml:space="preserve"> </w:t>
      </w:r>
      <w:r>
        <w:t>ritenuto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premesso,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atto</w:t>
      </w:r>
      <w:r>
        <w:rPr>
          <w:spacing w:val="-8"/>
        </w:rPr>
        <w:t xml:space="preserve"> </w:t>
      </w:r>
      <w:r>
        <w:t>(a</w:t>
      </w:r>
      <w:r>
        <w:rPr>
          <w:spacing w:val="-10"/>
        </w:rPr>
        <w:t xml:space="preserve"> </w:t>
      </w:r>
      <w:r>
        <w:t>seguire,</w:t>
      </w:r>
      <w:r>
        <w:rPr>
          <w:spacing w:val="-10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«</w:t>
      </w:r>
      <w:r>
        <w:rPr>
          <w:b/>
        </w:rPr>
        <w:t>Lettera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Incarico</w:t>
      </w:r>
      <w:r>
        <w:t>»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«</w:t>
      </w:r>
      <w:r>
        <w:rPr>
          <w:b/>
        </w:rPr>
        <w:t>Lettera</w:t>
      </w:r>
      <w:r>
        <w:t>»),</w:t>
      </w:r>
      <w:r>
        <w:rPr>
          <w:spacing w:val="-10"/>
        </w:rPr>
        <w:t xml:space="preserve"> </w:t>
      </w:r>
      <w:r>
        <w:t xml:space="preserve">l’Istituto, come in epigrafe rappresentato, </w:t>
      </w:r>
    </w:p>
    <w:p w:rsidR="00AD47D3" w:rsidRPr="00BA6559" w:rsidRDefault="00AF3D21" w:rsidP="00AD47D3">
      <w:pPr>
        <w:pStyle w:val="Corpodeltesto"/>
        <w:spacing w:before="121" w:line="276" w:lineRule="auto"/>
        <w:ind w:left="112" w:right="221"/>
        <w:jc w:val="center"/>
        <w:rPr>
          <w:b/>
        </w:rPr>
      </w:pPr>
      <w:r w:rsidRPr="00BA6559">
        <w:rPr>
          <w:b/>
        </w:rPr>
        <w:t>conferisce</w:t>
      </w:r>
    </w:p>
    <w:p w:rsidR="005B4D1E" w:rsidRDefault="00AF3D21" w:rsidP="00AD47D3">
      <w:pPr>
        <w:spacing w:before="81"/>
        <w:ind w:right="-28"/>
        <w:jc w:val="both"/>
      </w:pPr>
      <w:r>
        <w:t xml:space="preserve">a [NOME COGNOME] l’incarico di esperto </w:t>
      </w:r>
      <w:r w:rsidR="00AD47D3" w:rsidRPr="00152F12">
        <w:rPr>
          <w:rFonts w:asciiTheme="minorHAnsi" w:hAnsiTheme="minorHAnsi" w:cstheme="minorHAnsi"/>
        </w:rPr>
        <w:t>tutor didattico/figura per la gestione della piattaforma Futura</w:t>
      </w:r>
      <w:r w:rsidR="00AD47D3">
        <w:rPr>
          <w:rFonts w:asciiTheme="minorHAnsi" w:hAnsiTheme="minorHAnsi" w:cstheme="minorHAnsi"/>
        </w:rPr>
        <w:t>,</w:t>
      </w:r>
      <w:r w:rsidR="00AD47D3">
        <w:t xml:space="preserve"> </w:t>
      </w:r>
      <w:r>
        <w:t>avente ad oggetto “Attività di formazione sulle competenze digitali finalizzata alla Didattica digitale integrata e alla transizione digitale per il pe</w:t>
      </w:r>
      <w:r>
        <w:t xml:space="preserve">rsonale scolastico e al coinvolgimento della comunità scolastica per il potenziamento dell'innovazione didattica e digitale nelle scuole, nell’ambito del </w:t>
      </w:r>
      <w:r w:rsidRPr="00BA6559">
        <w:t>Progetto “Animatore digitale: formazione del personale interno” -</w:t>
      </w:r>
      <w:r w:rsidRPr="00BA6559">
        <w:t xml:space="preserve">Anni scolastici 2022-2023 </w:t>
      </w:r>
      <w:r w:rsidRPr="00BA6559">
        <w:t xml:space="preserve">e </w:t>
      </w:r>
      <w:r w:rsidRPr="00BA6559">
        <w:t>2023-2024</w:t>
      </w:r>
      <w:r w:rsidRPr="00BA6559">
        <w:t>,</w:t>
      </w:r>
      <w:r w:rsidRPr="00BA6559">
        <w:rPr>
          <w:b/>
        </w:rPr>
        <w:t xml:space="preserve"> </w:t>
      </w:r>
      <w:r w:rsidR="00AD47D3" w:rsidRPr="00BA6559">
        <w:t>CNP:</w:t>
      </w:r>
      <w:r w:rsidR="00AD47D3" w:rsidRPr="00963B3B">
        <w:t xml:space="preserve"> M4C1I2.1-2022-941-P-4032– CUP:I74D22001500006</w:t>
      </w:r>
      <w:r>
        <w:t>, secondo le modalità di seguito elencate.</w:t>
      </w:r>
    </w:p>
    <w:p w:rsidR="00BA6559" w:rsidRPr="00BA6559" w:rsidRDefault="00BA6559" w:rsidP="00AD47D3">
      <w:pPr>
        <w:spacing w:before="81"/>
        <w:ind w:right="-28"/>
        <w:jc w:val="both"/>
        <w:rPr>
          <w:sz w:val="8"/>
          <w:szCs w:val="8"/>
        </w:rPr>
      </w:pPr>
    </w:p>
    <w:p w:rsidR="00D85E86" w:rsidRPr="00BA6559" w:rsidRDefault="00AF3D21" w:rsidP="00BA6559">
      <w:pPr>
        <w:pStyle w:val="Paragrafoelenco"/>
        <w:numPr>
          <w:ilvl w:val="1"/>
          <w:numId w:val="2"/>
        </w:numPr>
        <w:tabs>
          <w:tab w:val="left" w:pos="0"/>
        </w:tabs>
        <w:spacing w:before="1"/>
        <w:ind w:left="0" w:right="-55" w:firstLine="0"/>
        <w:rPr>
          <w:rFonts w:asciiTheme="minorHAnsi" w:hAnsiTheme="minorHAnsi" w:cstheme="minorHAnsi"/>
          <w:i/>
        </w:rPr>
      </w:pPr>
      <w:r>
        <w:t>L’Incarico prevede l’espletamento di attività di formazione sulle competenze digitali finalizzata alla Didattica digitale integrata e alla transizione digitale</w:t>
      </w:r>
      <w:r>
        <w:t xml:space="preserve"> per il personale scolastico e al coinvolgimento della comunità scolastica per il potenziamento dell'innovazione didattica e digitale nelle scuole. L’esperto</w:t>
      </w:r>
      <w:r>
        <w:rPr>
          <w:spacing w:val="80"/>
        </w:rPr>
        <w:t xml:space="preserve"> </w:t>
      </w:r>
      <w:r>
        <w:t>formatore</w:t>
      </w:r>
      <w:r>
        <w:rPr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dovrà</w:t>
      </w:r>
      <w:r w:rsidRPr="00BA6559">
        <w:rPr>
          <w:rFonts w:asciiTheme="minorHAnsi" w:hAnsiTheme="minorHAnsi" w:cstheme="minorHAnsi"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effettuare</w:t>
      </w:r>
      <w:r w:rsidRPr="00BA6559">
        <w:rPr>
          <w:rFonts w:asciiTheme="minorHAnsi" w:hAnsiTheme="minorHAnsi" w:cstheme="minorHAnsi"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la</w:t>
      </w:r>
      <w:r w:rsidRPr="00BA6559">
        <w:rPr>
          <w:rFonts w:asciiTheme="minorHAnsi" w:hAnsiTheme="minorHAnsi" w:cstheme="minorHAnsi"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programmazione</w:t>
      </w:r>
      <w:r w:rsidRPr="00BA6559">
        <w:rPr>
          <w:rFonts w:asciiTheme="minorHAnsi" w:hAnsiTheme="minorHAnsi" w:cstheme="minorHAnsi"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delle</w:t>
      </w:r>
      <w:r w:rsidRPr="00BA6559">
        <w:rPr>
          <w:rFonts w:asciiTheme="minorHAnsi" w:hAnsiTheme="minorHAnsi" w:cstheme="minorHAnsi"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suddette</w:t>
      </w:r>
      <w:r w:rsidRPr="00BA6559">
        <w:rPr>
          <w:rFonts w:asciiTheme="minorHAnsi" w:hAnsiTheme="minorHAnsi" w:cstheme="minorHAnsi"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attività</w:t>
      </w:r>
      <w:r w:rsidRPr="00BA6559">
        <w:rPr>
          <w:rFonts w:asciiTheme="minorHAnsi" w:hAnsiTheme="minorHAnsi" w:cstheme="minorHAnsi"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 xml:space="preserve">formative </w:t>
      </w:r>
      <w:r w:rsidRPr="00BA6559">
        <w:rPr>
          <w:rFonts w:asciiTheme="minorHAnsi" w:hAnsiTheme="minorHAnsi" w:cstheme="minorHAnsi"/>
        </w:rPr>
        <w:t>strettamente</w:t>
      </w:r>
      <w:r w:rsidRPr="00BA6559">
        <w:rPr>
          <w:rFonts w:asciiTheme="minorHAnsi" w:hAnsiTheme="minorHAnsi" w:cstheme="minorHAnsi"/>
          <w:spacing w:val="40"/>
        </w:rPr>
        <w:t xml:space="preserve"> </w:t>
      </w:r>
      <w:r w:rsidRPr="00BA6559">
        <w:rPr>
          <w:rFonts w:asciiTheme="minorHAnsi" w:hAnsiTheme="minorHAnsi" w:cstheme="minorHAnsi"/>
        </w:rPr>
        <w:t>finali</w:t>
      </w:r>
      <w:r w:rsidRPr="00BA6559">
        <w:rPr>
          <w:rFonts w:asciiTheme="minorHAnsi" w:hAnsiTheme="minorHAnsi" w:cstheme="minorHAnsi"/>
        </w:rPr>
        <w:t>zzate</w:t>
      </w:r>
      <w:r w:rsidRPr="00BA6559">
        <w:rPr>
          <w:rFonts w:asciiTheme="minorHAnsi" w:hAnsiTheme="minorHAnsi" w:cstheme="minorHAnsi"/>
          <w:spacing w:val="40"/>
        </w:rPr>
        <w:t xml:space="preserve"> </w:t>
      </w:r>
      <w:r w:rsidRPr="00BA6559">
        <w:rPr>
          <w:rFonts w:asciiTheme="minorHAnsi" w:hAnsiTheme="minorHAnsi" w:cstheme="minorHAnsi"/>
        </w:rPr>
        <w:t>alla</w:t>
      </w:r>
      <w:r w:rsidRPr="00BA6559">
        <w:rPr>
          <w:rFonts w:asciiTheme="minorHAnsi" w:hAnsiTheme="minorHAnsi" w:cstheme="minorHAnsi"/>
          <w:spacing w:val="40"/>
        </w:rPr>
        <w:t xml:space="preserve"> </w:t>
      </w:r>
      <w:r w:rsidRPr="00BA6559">
        <w:rPr>
          <w:rFonts w:asciiTheme="minorHAnsi" w:hAnsiTheme="minorHAnsi" w:cstheme="minorHAnsi"/>
        </w:rPr>
        <w:t>realizzazione</w:t>
      </w:r>
      <w:r w:rsidRPr="00BA6559">
        <w:rPr>
          <w:rFonts w:asciiTheme="minorHAnsi" w:hAnsiTheme="minorHAnsi" w:cstheme="minorHAnsi"/>
          <w:spacing w:val="40"/>
        </w:rPr>
        <w:t xml:space="preserve"> </w:t>
      </w:r>
      <w:r w:rsidRPr="00BA6559">
        <w:rPr>
          <w:rFonts w:asciiTheme="minorHAnsi" w:hAnsiTheme="minorHAnsi" w:cstheme="minorHAnsi"/>
        </w:rPr>
        <w:t>del</w:t>
      </w:r>
      <w:r w:rsidRPr="00BA6559">
        <w:rPr>
          <w:rFonts w:asciiTheme="minorHAnsi" w:hAnsiTheme="minorHAnsi" w:cstheme="minorHAnsi"/>
          <w:spacing w:val="40"/>
        </w:rPr>
        <w:t xml:space="preserve"> </w:t>
      </w:r>
      <w:r w:rsidRPr="00BA6559">
        <w:rPr>
          <w:rFonts w:asciiTheme="minorHAnsi" w:hAnsiTheme="minorHAnsi" w:cstheme="minorHAnsi"/>
        </w:rPr>
        <w:t>progetto</w:t>
      </w:r>
      <w:r w:rsidRPr="00BA6559">
        <w:rPr>
          <w:rFonts w:asciiTheme="minorHAnsi" w:hAnsiTheme="minorHAnsi" w:cstheme="minorHAnsi"/>
          <w:spacing w:val="40"/>
        </w:rPr>
        <w:t xml:space="preserve"> </w:t>
      </w:r>
      <w:r w:rsidRPr="00BA6559">
        <w:rPr>
          <w:rFonts w:asciiTheme="minorHAnsi" w:hAnsiTheme="minorHAnsi" w:cstheme="minorHAnsi"/>
        </w:rPr>
        <w:t>e</w:t>
      </w:r>
      <w:r w:rsidRPr="00BA6559">
        <w:rPr>
          <w:rFonts w:asciiTheme="minorHAnsi" w:hAnsiTheme="minorHAnsi" w:cstheme="minorHAnsi"/>
          <w:spacing w:val="40"/>
        </w:rPr>
        <w:t xml:space="preserve"> </w:t>
      </w:r>
      <w:r w:rsidRPr="00BA6559">
        <w:rPr>
          <w:rFonts w:asciiTheme="minorHAnsi" w:hAnsiTheme="minorHAnsi" w:cstheme="minorHAnsi"/>
        </w:rPr>
        <w:t>al</w:t>
      </w:r>
      <w:r w:rsidRPr="00BA6559">
        <w:rPr>
          <w:rFonts w:asciiTheme="minorHAnsi" w:hAnsiTheme="minorHAnsi" w:cstheme="minorHAnsi"/>
          <w:spacing w:val="40"/>
        </w:rPr>
        <w:t xml:space="preserve"> </w:t>
      </w:r>
      <w:r w:rsidRPr="00BA6559">
        <w:rPr>
          <w:rFonts w:asciiTheme="minorHAnsi" w:hAnsiTheme="minorHAnsi" w:cstheme="minorHAnsi"/>
        </w:rPr>
        <w:t>conseguimento</w:t>
      </w:r>
      <w:r w:rsidRPr="00BA6559">
        <w:rPr>
          <w:rFonts w:asciiTheme="minorHAnsi" w:hAnsiTheme="minorHAnsi" w:cstheme="minorHAnsi"/>
          <w:spacing w:val="40"/>
        </w:rPr>
        <w:t xml:space="preserve"> </w:t>
      </w:r>
      <w:r w:rsidRPr="00BA6559">
        <w:rPr>
          <w:rFonts w:asciiTheme="minorHAnsi" w:hAnsiTheme="minorHAnsi" w:cstheme="minorHAnsi"/>
        </w:rPr>
        <w:t>dei</w:t>
      </w:r>
      <w:r w:rsidRPr="00BA6559">
        <w:rPr>
          <w:rFonts w:asciiTheme="minorHAnsi" w:hAnsiTheme="minorHAnsi" w:cstheme="minorHAnsi"/>
          <w:spacing w:val="40"/>
        </w:rPr>
        <w:t xml:space="preserve"> </w:t>
      </w:r>
      <w:r w:rsidRPr="00BA6559">
        <w:rPr>
          <w:rFonts w:asciiTheme="minorHAnsi" w:hAnsiTheme="minorHAnsi" w:cstheme="minorHAnsi"/>
        </w:rPr>
        <w:t>relativi</w:t>
      </w:r>
      <w:r w:rsidRPr="00BA6559">
        <w:rPr>
          <w:rFonts w:asciiTheme="minorHAnsi" w:hAnsiTheme="minorHAnsi" w:cstheme="minorHAnsi"/>
          <w:spacing w:val="40"/>
        </w:rPr>
        <w:t xml:space="preserve"> </w:t>
      </w:r>
      <w:r w:rsidRPr="00BA6559">
        <w:rPr>
          <w:rFonts w:asciiTheme="minorHAnsi" w:hAnsiTheme="minorHAnsi" w:cstheme="minorHAnsi"/>
          <w:i/>
        </w:rPr>
        <w:t>target</w:t>
      </w:r>
      <w:r w:rsidRPr="00BA6559">
        <w:rPr>
          <w:rFonts w:asciiTheme="minorHAnsi" w:hAnsiTheme="minorHAnsi" w:cstheme="minorHAnsi"/>
          <w:i/>
          <w:spacing w:val="40"/>
        </w:rPr>
        <w:t xml:space="preserve"> </w:t>
      </w:r>
      <w:r w:rsidRPr="00BA6559">
        <w:rPr>
          <w:rFonts w:asciiTheme="minorHAnsi" w:hAnsiTheme="minorHAnsi" w:cstheme="minorHAnsi"/>
        </w:rPr>
        <w:t xml:space="preserve">e </w:t>
      </w:r>
      <w:r w:rsidRPr="00BA6559">
        <w:rPr>
          <w:rFonts w:asciiTheme="minorHAnsi" w:hAnsiTheme="minorHAnsi" w:cstheme="minorHAnsi"/>
          <w:i/>
        </w:rPr>
        <w:t>milestone,</w:t>
      </w:r>
      <w:r w:rsidRPr="00BA6559">
        <w:rPr>
          <w:rFonts w:asciiTheme="minorHAnsi" w:hAnsiTheme="minorHAnsi" w:cstheme="minorHAnsi"/>
          <w:i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nell’ambito</w:t>
      </w:r>
      <w:r w:rsidRPr="00BA6559">
        <w:rPr>
          <w:rFonts w:asciiTheme="minorHAnsi" w:hAnsiTheme="minorHAnsi" w:cstheme="minorHAnsi"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delle</w:t>
      </w:r>
      <w:r w:rsidRPr="00BA6559">
        <w:rPr>
          <w:rFonts w:asciiTheme="minorHAnsi" w:hAnsiTheme="minorHAnsi" w:cstheme="minorHAnsi"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“</w:t>
      </w:r>
      <w:r w:rsidRPr="00BA6559">
        <w:rPr>
          <w:rFonts w:asciiTheme="minorHAnsi" w:hAnsiTheme="minorHAnsi" w:cstheme="minorHAnsi"/>
        </w:rPr>
        <w:t>Azioni</w:t>
      </w:r>
      <w:r w:rsidRPr="00BA6559">
        <w:rPr>
          <w:rFonts w:asciiTheme="minorHAnsi" w:hAnsiTheme="minorHAnsi" w:cstheme="minorHAnsi"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di</w:t>
      </w:r>
      <w:r w:rsidRPr="00BA6559">
        <w:rPr>
          <w:rFonts w:asciiTheme="minorHAnsi" w:hAnsiTheme="minorHAnsi" w:cstheme="minorHAnsi"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coinvolgimento</w:t>
      </w:r>
      <w:r w:rsidRPr="00BA6559">
        <w:rPr>
          <w:rFonts w:asciiTheme="minorHAnsi" w:hAnsiTheme="minorHAnsi" w:cstheme="minorHAnsi"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degli</w:t>
      </w:r>
      <w:r w:rsidRPr="00BA6559">
        <w:rPr>
          <w:rFonts w:asciiTheme="minorHAnsi" w:hAnsiTheme="minorHAnsi" w:cstheme="minorHAnsi"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animatori</w:t>
      </w:r>
      <w:r w:rsidRPr="00BA6559">
        <w:rPr>
          <w:rFonts w:asciiTheme="minorHAnsi" w:hAnsiTheme="minorHAnsi" w:cstheme="minorHAnsi"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digitali</w:t>
      </w:r>
      <w:r w:rsidRPr="00BA6559">
        <w:rPr>
          <w:rFonts w:asciiTheme="minorHAnsi" w:hAnsiTheme="minorHAnsi" w:cstheme="minorHAnsi"/>
        </w:rPr>
        <w:t>”,</w:t>
      </w:r>
      <w:r w:rsidRPr="00BA6559">
        <w:rPr>
          <w:rFonts w:asciiTheme="minorHAnsi" w:hAnsiTheme="minorHAnsi" w:cstheme="minorHAnsi"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linea</w:t>
      </w:r>
      <w:r w:rsidRPr="00BA6559">
        <w:rPr>
          <w:rFonts w:asciiTheme="minorHAnsi" w:hAnsiTheme="minorHAnsi" w:cstheme="minorHAnsi"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di</w:t>
      </w:r>
      <w:r w:rsidRPr="00BA6559">
        <w:rPr>
          <w:rFonts w:asciiTheme="minorHAnsi" w:hAnsiTheme="minorHAnsi" w:cstheme="minorHAnsi"/>
          <w:spacing w:val="80"/>
        </w:rPr>
        <w:t xml:space="preserve"> </w:t>
      </w:r>
      <w:r w:rsidRPr="00BA6559">
        <w:rPr>
          <w:rFonts w:asciiTheme="minorHAnsi" w:hAnsiTheme="minorHAnsi" w:cstheme="minorHAnsi"/>
        </w:rPr>
        <w:t>investimento 2.1 “</w:t>
      </w:r>
      <w:r w:rsidRPr="00BA6559">
        <w:rPr>
          <w:rFonts w:asciiTheme="minorHAnsi" w:hAnsiTheme="minorHAnsi" w:cstheme="minorHAnsi"/>
          <w:i/>
        </w:rPr>
        <w:t>Didattica digitale integrata e formazione alla trans</w:t>
      </w:r>
      <w:r w:rsidR="002334C1" w:rsidRPr="00BA6559">
        <w:rPr>
          <w:rFonts w:asciiTheme="minorHAnsi" w:hAnsiTheme="minorHAnsi" w:cstheme="minorHAnsi"/>
          <w:i/>
        </w:rPr>
        <w:t>izione digitale per il personale</w:t>
      </w:r>
      <w:r w:rsidR="00D85E86" w:rsidRPr="00BA6559">
        <w:rPr>
          <w:rFonts w:asciiTheme="minorHAnsi" w:hAnsiTheme="minorHAnsi" w:cstheme="minorHAnsi"/>
          <w:i/>
        </w:rPr>
        <w:t xml:space="preserve"> </w:t>
      </w:r>
      <w:r w:rsidR="00D85E86" w:rsidRPr="00BA6559">
        <w:rPr>
          <w:rFonts w:asciiTheme="minorHAnsi" w:hAnsiTheme="minorHAnsi" w:cstheme="minorHAnsi"/>
        </w:rPr>
        <w:t xml:space="preserve">scolastico” di cui alla Missione 4 – Componente 1 – del PNRR – Finanziato dall’Unione Europea – Next Generation EU. </w:t>
      </w:r>
    </w:p>
    <w:p w:rsidR="00D85E86" w:rsidRDefault="00D85E86" w:rsidP="00BA6559">
      <w:pPr>
        <w:pStyle w:val="Paragrafoelenco"/>
        <w:tabs>
          <w:tab w:val="left" w:pos="0"/>
        </w:tabs>
        <w:spacing w:before="1"/>
        <w:ind w:left="0" w:right="-55" w:firstLine="0"/>
        <w:rPr>
          <w:i/>
        </w:rPr>
      </w:pPr>
      <w:r w:rsidRPr="00D85E86">
        <w:rPr>
          <w:i/>
        </w:rPr>
        <w:t>I contenuti della formazione devono essere coerenti con gli effettivi fabbisogni formativi per la trasformazione digitale sia didattica che amministrativa (a titolo esemplificativo e non esaustivo: utilizzo innovativo del digitale nella didattica curricolare, transizione e gestione digitale dell’amministrazione scolastica, transizione e gestione digitale dell’amministrazione scolastica, etc.) e con gli altri strumenti di programmazione della scuola, a partire dal Piano triennale dell’offerta formativa, anche al fine di potenziare le azioni previste dal Piano nazionale per la scuola digitale e dal Piano nazionale di ripresa e resilienza in materia di didattica digitale (in particolare quale azione di accompagnamento per il Piano “Scuola 4.0”). La finalità complessiva è quella di realizzare percorsi che incidono nelle pratiche quotidiane di educazione digitale con effettive ricadute sull’apprendimento delle competenze digitali da parte delle studentesse e degli studenti e di digitalizzazione dei processi amministrativi e dell’organizzazione</w:t>
      </w:r>
      <w:r>
        <w:rPr>
          <w:i/>
        </w:rPr>
        <w:t xml:space="preserve"> scolastica.</w:t>
      </w:r>
    </w:p>
    <w:p w:rsidR="00BA6559" w:rsidRPr="00BA6559" w:rsidRDefault="00BA6559" w:rsidP="00BA6559">
      <w:pPr>
        <w:pStyle w:val="Paragrafoelenco"/>
        <w:tabs>
          <w:tab w:val="left" w:pos="0"/>
        </w:tabs>
        <w:spacing w:before="1"/>
        <w:ind w:left="0" w:right="-55" w:firstLine="0"/>
        <w:rPr>
          <w:i/>
          <w:sz w:val="8"/>
          <w:szCs w:val="8"/>
        </w:rPr>
      </w:pPr>
    </w:p>
    <w:p w:rsidR="00D85E86" w:rsidRDefault="00D85E86" w:rsidP="00BA6559">
      <w:pPr>
        <w:pStyle w:val="Paragrafoelenco"/>
        <w:numPr>
          <w:ilvl w:val="1"/>
          <w:numId w:val="2"/>
        </w:numPr>
        <w:tabs>
          <w:tab w:val="left" w:pos="0"/>
        </w:tabs>
        <w:spacing w:before="1"/>
        <w:ind w:right="-55" w:hanging="832"/>
      </w:pPr>
      <w:r>
        <w:t>Le</w:t>
      </w:r>
      <w:r w:rsidRPr="00D85E86">
        <w:rPr>
          <w:spacing w:val="-12"/>
        </w:rPr>
        <w:t xml:space="preserve"> </w:t>
      </w:r>
      <w:r>
        <w:t>attività</w:t>
      </w:r>
      <w:r w:rsidRPr="00D85E86">
        <w:rPr>
          <w:spacing w:val="-12"/>
        </w:rPr>
        <w:t xml:space="preserve"> </w:t>
      </w:r>
      <w:r>
        <w:t>oggetto</w:t>
      </w:r>
      <w:r w:rsidRPr="00D85E86">
        <w:rPr>
          <w:spacing w:val="-11"/>
        </w:rPr>
        <w:t xml:space="preserve"> </w:t>
      </w:r>
      <w:r>
        <w:t>di</w:t>
      </w:r>
      <w:r w:rsidRPr="00D85E86">
        <w:rPr>
          <w:spacing w:val="-11"/>
        </w:rPr>
        <w:t xml:space="preserve"> </w:t>
      </w:r>
      <w:r>
        <w:t>incarico</w:t>
      </w:r>
      <w:r w:rsidRPr="00D85E86">
        <w:rPr>
          <w:spacing w:val="-12"/>
        </w:rPr>
        <w:t xml:space="preserve"> </w:t>
      </w:r>
      <w:r>
        <w:t>sono</w:t>
      </w:r>
      <w:r w:rsidRPr="00D85E86">
        <w:rPr>
          <w:spacing w:val="-12"/>
        </w:rPr>
        <w:t xml:space="preserve"> </w:t>
      </w:r>
      <w:r>
        <w:t>prestate</w:t>
      </w:r>
      <w:r w:rsidRPr="00D85E86">
        <w:rPr>
          <w:spacing w:val="-12"/>
        </w:rPr>
        <w:t xml:space="preserve"> </w:t>
      </w:r>
      <w:r>
        <w:t>unicamente</w:t>
      </w:r>
      <w:r w:rsidRPr="00D85E86">
        <w:rPr>
          <w:spacing w:val="-11"/>
        </w:rPr>
        <w:t xml:space="preserve"> </w:t>
      </w:r>
      <w:r>
        <w:t>per</w:t>
      </w:r>
      <w:r w:rsidRPr="00D85E86">
        <w:rPr>
          <w:spacing w:val="-12"/>
        </w:rPr>
        <w:t xml:space="preserve"> </w:t>
      </w:r>
      <w:r>
        <w:t>lo</w:t>
      </w:r>
      <w:r w:rsidRPr="00D85E86">
        <w:rPr>
          <w:spacing w:val="-11"/>
        </w:rPr>
        <w:t xml:space="preserve"> </w:t>
      </w:r>
      <w:r>
        <w:t>svolgimento</w:t>
      </w:r>
      <w:r w:rsidRPr="00D85E86">
        <w:rPr>
          <w:spacing w:val="-12"/>
        </w:rPr>
        <w:t xml:space="preserve"> </w:t>
      </w:r>
      <w:r>
        <w:t>delle</w:t>
      </w:r>
      <w:r w:rsidRPr="00D85E86">
        <w:rPr>
          <w:spacing w:val="-11"/>
        </w:rPr>
        <w:t xml:space="preserve"> </w:t>
      </w:r>
      <w:r>
        <w:t>azioni</w:t>
      </w:r>
      <w:r w:rsidRPr="00D85E86">
        <w:rPr>
          <w:spacing w:val="-11"/>
        </w:rPr>
        <w:t xml:space="preserve"> </w:t>
      </w:r>
      <w:r>
        <w:t>strettamente connesse ed essenziali per la realizzazione del progetto finanziato con le risorse del PNRR, funzionalmente</w:t>
      </w:r>
      <w:r w:rsidRPr="00D85E86">
        <w:rPr>
          <w:spacing w:val="-11"/>
        </w:rPr>
        <w:t xml:space="preserve"> </w:t>
      </w:r>
      <w:r>
        <w:t>vincolate</w:t>
      </w:r>
      <w:r w:rsidRPr="00D85E86">
        <w:rPr>
          <w:spacing w:val="-11"/>
        </w:rPr>
        <w:t xml:space="preserve"> </w:t>
      </w:r>
      <w:r>
        <w:t>all’effettivo</w:t>
      </w:r>
      <w:r w:rsidRPr="00D85E86">
        <w:rPr>
          <w:spacing w:val="-11"/>
        </w:rPr>
        <w:t xml:space="preserve"> </w:t>
      </w:r>
      <w:r>
        <w:t>raggiungimento</w:t>
      </w:r>
      <w:r w:rsidRPr="00D85E86">
        <w:rPr>
          <w:spacing w:val="-11"/>
        </w:rPr>
        <w:t xml:space="preserve"> </w:t>
      </w:r>
      <w:r>
        <w:t>di</w:t>
      </w:r>
      <w:r w:rsidRPr="00D85E86">
        <w:rPr>
          <w:spacing w:val="-11"/>
        </w:rPr>
        <w:t xml:space="preserve"> </w:t>
      </w:r>
      <w:r w:rsidRPr="00D85E86">
        <w:rPr>
          <w:i/>
        </w:rPr>
        <w:t>target</w:t>
      </w:r>
      <w:r w:rsidRPr="00D85E86">
        <w:rPr>
          <w:i/>
          <w:spacing w:val="-11"/>
        </w:rPr>
        <w:t xml:space="preserve"> </w:t>
      </w:r>
      <w:r>
        <w:t>e</w:t>
      </w:r>
      <w:r w:rsidRPr="00D85E86">
        <w:rPr>
          <w:spacing w:val="-11"/>
        </w:rPr>
        <w:t xml:space="preserve"> </w:t>
      </w:r>
      <w:r w:rsidRPr="00D85E86">
        <w:rPr>
          <w:i/>
        </w:rPr>
        <w:t>milestone</w:t>
      </w:r>
      <w:r w:rsidRPr="00D85E86">
        <w:rPr>
          <w:i/>
          <w:spacing w:val="-11"/>
        </w:rPr>
        <w:t xml:space="preserve"> </w:t>
      </w:r>
      <w:r>
        <w:t>di</w:t>
      </w:r>
      <w:r w:rsidRPr="00D85E86">
        <w:rPr>
          <w:spacing w:val="-11"/>
        </w:rPr>
        <w:t xml:space="preserve"> </w:t>
      </w:r>
      <w:r>
        <w:t>progetto,</w:t>
      </w:r>
      <w:r w:rsidRPr="00D85E86">
        <w:rPr>
          <w:spacing w:val="-11"/>
        </w:rPr>
        <w:t xml:space="preserve"> </w:t>
      </w:r>
      <w:r>
        <w:t>ed</w:t>
      </w:r>
      <w:r w:rsidRPr="00D85E86">
        <w:rPr>
          <w:spacing w:val="-10"/>
        </w:rPr>
        <w:t xml:space="preserve"> </w:t>
      </w:r>
      <w:r>
        <w:t>espletate in maniera specifica per assicurare le condizioni di realizzazione del progetto indicato in premessa.</w:t>
      </w:r>
    </w:p>
    <w:p w:rsidR="005B4D1E" w:rsidRDefault="00AF3D21" w:rsidP="00BA6559">
      <w:pPr>
        <w:pStyle w:val="Paragrafoelenco"/>
        <w:numPr>
          <w:ilvl w:val="1"/>
          <w:numId w:val="2"/>
        </w:numPr>
        <w:tabs>
          <w:tab w:val="left" w:pos="830"/>
          <w:tab w:val="left" w:pos="832"/>
        </w:tabs>
        <w:spacing w:before="121"/>
        <w:ind w:right="-55" w:hanging="832"/>
      </w:pPr>
      <w:r>
        <w:t>L’Incaricato si impegna ad eseguire l’Incarico a regola d’arte, con tempestività e mediante la necessaria diligenza professionale, nonché nel rispetto delle norme di legge.</w:t>
      </w:r>
    </w:p>
    <w:p w:rsidR="005B4D1E" w:rsidRDefault="00AF3D21" w:rsidP="00BA6559">
      <w:pPr>
        <w:pStyle w:val="Paragrafoelenco"/>
        <w:numPr>
          <w:ilvl w:val="1"/>
          <w:numId w:val="2"/>
        </w:numPr>
        <w:tabs>
          <w:tab w:val="left" w:pos="831"/>
        </w:tabs>
        <w:ind w:left="831" w:hanging="831"/>
      </w:pPr>
      <w:r>
        <w:t>L’incaricato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impegna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svolgere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all’articolo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fuori</w:t>
      </w:r>
      <w:r>
        <w:rPr>
          <w:spacing w:val="-7"/>
        </w:rPr>
        <w:t xml:space="preserve"> </w:t>
      </w:r>
      <w:r>
        <w:t>dell’orario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servizio.</w:t>
      </w:r>
    </w:p>
    <w:p w:rsidR="005B4D1E" w:rsidRDefault="00AF3D21" w:rsidP="00BA6559">
      <w:pPr>
        <w:pStyle w:val="Paragrafoelenco"/>
        <w:numPr>
          <w:ilvl w:val="1"/>
          <w:numId w:val="2"/>
        </w:numPr>
        <w:tabs>
          <w:tab w:val="left" w:pos="830"/>
          <w:tab w:val="left" w:pos="832"/>
        </w:tabs>
        <w:spacing w:before="160"/>
        <w:ind w:right="113" w:hanging="832"/>
      </w:pPr>
      <w:r>
        <w:t>L’incaricato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impegna</w:t>
      </w:r>
      <w:r>
        <w:rPr>
          <w:spacing w:val="-6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attenersi</w:t>
      </w:r>
      <w:r>
        <w:rPr>
          <w:spacing w:val="-7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obblighi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condotta</w:t>
      </w:r>
      <w:r>
        <w:rPr>
          <w:spacing w:val="-6"/>
        </w:rPr>
        <w:t xml:space="preserve"> </w:t>
      </w:r>
      <w:r>
        <w:t>previsti</w:t>
      </w:r>
      <w:r>
        <w:rPr>
          <w:spacing w:val="-7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comportamento</w:t>
      </w:r>
      <w:r>
        <w:rPr>
          <w:spacing w:val="-6"/>
        </w:rPr>
        <w:t xml:space="preserve"> </w:t>
      </w:r>
      <w:r>
        <w:t>dei dipendenti del Ministero dell’Istruzione, adottato con D.M. del 26 aprile 2022, n. 105.</w:t>
      </w:r>
    </w:p>
    <w:p w:rsidR="005B4D1E" w:rsidRDefault="00AF3D21" w:rsidP="00BA6559">
      <w:pPr>
        <w:pStyle w:val="Paragrafoelenco"/>
        <w:numPr>
          <w:ilvl w:val="1"/>
          <w:numId w:val="2"/>
        </w:numPr>
        <w:tabs>
          <w:tab w:val="left" w:pos="830"/>
          <w:tab w:val="left" w:pos="832"/>
        </w:tabs>
        <w:ind w:right="-55" w:hanging="832"/>
      </w:pPr>
      <w:r>
        <w:t>Il</w:t>
      </w:r>
      <w:r>
        <w:rPr>
          <w:spacing w:val="-9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sarà</w:t>
      </w:r>
      <w:r>
        <w:rPr>
          <w:spacing w:val="-8"/>
        </w:rPr>
        <w:t xml:space="preserve"> </w:t>
      </w:r>
      <w:r>
        <w:t>rivolto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dirigenti</w:t>
      </w:r>
      <w:r>
        <w:rPr>
          <w:spacing w:val="-9"/>
        </w:rPr>
        <w:t xml:space="preserve"> </w:t>
      </w:r>
      <w:r>
        <w:t>scolastici,</w:t>
      </w:r>
      <w:r>
        <w:rPr>
          <w:spacing w:val="-7"/>
        </w:rPr>
        <w:t xml:space="preserve"> </w:t>
      </w:r>
      <w:r>
        <w:t>docenti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amministrativo</w:t>
      </w:r>
      <w:r>
        <w:rPr>
          <w:spacing w:val="-8"/>
        </w:rPr>
        <w:t xml:space="preserve"> </w:t>
      </w:r>
      <w:r>
        <w:t>dell’I.C.</w:t>
      </w:r>
      <w:r>
        <w:rPr>
          <w:spacing w:val="-9"/>
        </w:rPr>
        <w:t xml:space="preserve"> </w:t>
      </w:r>
      <w:r>
        <w:t>“</w:t>
      </w:r>
      <w:r w:rsidR="00D85E86">
        <w:t>Ten. F. Petrucci”</w:t>
      </w:r>
      <w:r>
        <w:t>, avrà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durata</w:t>
      </w:r>
      <w:r>
        <w:rPr>
          <w:spacing w:val="-5"/>
        </w:rPr>
        <w:t xml:space="preserve"> </w:t>
      </w:r>
      <w:r>
        <w:t>complessiva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 w:rsidR="00D85E86">
        <w:rPr>
          <w:spacing w:val="-5"/>
        </w:rPr>
        <w:t>__</w:t>
      </w:r>
      <w:r>
        <w:rPr>
          <w:spacing w:val="-5"/>
        </w:rPr>
        <w:t xml:space="preserve"> </w:t>
      </w:r>
      <w:r>
        <w:t>ore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realizzarsi</w:t>
      </w:r>
      <w:r>
        <w:rPr>
          <w:spacing w:val="-5"/>
        </w:rPr>
        <w:t xml:space="preserve"> </w:t>
      </w:r>
      <w:r>
        <w:t>negli</w:t>
      </w:r>
      <w:r>
        <w:rPr>
          <w:spacing w:val="-5"/>
        </w:rPr>
        <w:t xml:space="preserve"> </w:t>
      </w:r>
      <w:r>
        <w:t>aa.ss.2022/2023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2023/2024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partire</w:t>
      </w:r>
      <w:r>
        <w:rPr>
          <w:spacing w:val="-5"/>
        </w:rPr>
        <w:t xml:space="preserve"> </w:t>
      </w:r>
      <w:r>
        <w:t xml:space="preserve">dal mese di </w:t>
      </w:r>
      <w:r w:rsidR="00D85E86">
        <w:t>_________2023</w:t>
      </w:r>
      <w:r>
        <w:t xml:space="preserve"> e dovrà concludersi entro e non oltre il 30/06/2024, secondo un calendario concordato con la scuola.</w:t>
      </w:r>
    </w:p>
    <w:p w:rsidR="005B4D1E" w:rsidRDefault="00AF3D21" w:rsidP="00A83634">
      <w:pPr>
        <w:pStyle w:val="Paragrafoelenco"/>
        <w:numPr>
          <w:ilvl w:val="1"/>
          <w:numId w:val="2"/>
        </w:numPr>
        <w:tabs>
          <w:tab w:val="left" w:pos="831"/>
          <w:tab w:val="left" w:pos="833"/>
        </w:tabs>
        <w:spacing w:before="119"/>
        <w:ind w:left="833" w:right="-55" w:hanging="833"/>
      </w:pPr>
      <w:r>
        <w:t>Non è ammesso il rinnovo dell’incarico. L’eventuale differimento del termine di conclusione dell’Incarico originario è consentito, in via eccezionale, al solo fine di completare il progetto e per ritardi non imputabili al prestatore, ferma restando la misu</w:t>
      </w:r>
      <w:r>
        <w:t>ra del compenso pattuito in sede di affidamento dell’Incarico, nonché il rispetto delle tempistiche previste per la realizzazione degli interventi dalla normativa nazionale e comunitaria di riferimento.</w:t>
      </w:r>
    </w:p>
    <w:p w:rsidR="005B4D1E" w:rsidRDefault="00AF3D21" w:rsidP="00A83634">
      <w:pPr>
        <w:pStyle w:val="Paragrafoelenco"/>
        <w:numPr>
          <w:ilvl w:val="1"/>
          <w:numId w:val="2"/>
        </w:numPr>
        <w:tabs>
          <w:tab w:val="left" w:pos="831"/>
          <w:tab w:val="left" w:pos="833"/>
        </w:tabs>
        <w:spacing w:before="229"/>
        <w:ind w:right="-55" w:hanging="832"/>
      </w:pPr>
      <w:r>
        <w:t>Per</w:t>
      </w:r>
      <w:r w:rsidRPr="00BA6559">
        <w:rPr>
          <w:spacing w:val="-13"/>
        </w:rPr>
        <w:t xml:space="preserve"> </w:t>
      </w:r>
      <w:r>
        <w:t>l’Incarico</w:t>
      </w:r>
      <w:r w:rsidRPr="00BA6559">
        <w:rPr>
          <w:spacing w:val="-11"/>
        </w:rPr>
        <w:t xml:space="preserve"> </w:t>
      </w:r>
      <w:r>
        <w:t>conferito</w:t>
      </w:r>
      <w:r w:rsidRPr="00BA6559">
        <w:rPr>
          <w:spacing w:val="-12"/>
        </w:rPr>
        <w:t xml:space="preserve"> </w:t>
      </w:r>
      <w:r>
        <w:t>è</w:t>
      </w:r>
      <w:r w:rsidRPr="00BA6559">
        <w:rPr>
          <w:spacing w:val="-12"/>
        </w:rPr>
        <w:t xml:space="preserve"> </w:t>
      </w:r>
      <w:r>
        <w:t>pattuito</w:t>
      </w:r>
      <w:r w:rsidRPr="00BA6559">
        <w:rPr>
          <w:spacing w:val="-12"/>
        </w:rPr>
        <w:t xml:space="preserve"> </w:t>
      </w:r>
      <w:r>
        <w:t>un</w:t>
      </w:r>
      <w:r w:rsidRPr="00BA6559">
        <w:rPr>
          <w:spacing w:val="-11"/>
        </w:rPr>
        <w:t xml:space="preserve"> </w:t>
      </w:r>
      <w:r>
        <w:t>corrispettivo</w:t>
      </w:r>
      <w:r w:rsidRPr="00BA6559">
        <w:rPr>
          <w:spacing w:val="-12"/>
        </w:rPr>
        <w:t xml:space="preserve"> </w:t>
      </w:r>
      <w:r>
        <w:t>lordo</w:t>
      </w:r>
      <w:r w:rsidRPr="00BA6559">
        <w:rPr>
          <w:spacing w:val="-12"/>
        </w:rPr>
        <w:t xml:space="preserve"> </w:t>
      </w:r>
      <w:r>
        <w:t>pari</w:t>
      </w:r>
      <w:r w:rsidRPr="00BA6559">
        <w:rPr>
          <w:spacing w:val="-12"/>
        </w:rPr>
        <w:t xml:space="preserve"> </w:t>
      </w:r>
      <w:r>
        <w:t>ad</w:t>
      </w:r>
      <w:r w:rsidRPr="00BA6559">
        <w:rPr>
          <w:spacing w:val="-13"/>
        </w:rPr>
        <w:t xml:space="preserve"> </w:t>
      </w:r>
      <w:r>
        <w:t>€</w:t>
      </w:r>
      <w:r w:rsidRPr="00BA6559">
        <w:rPr>
          <w:spacing w:val="-9"/>
        </w:rPr>
        <w:t xml:space="preserve"> </w:t>
      </w:r>
      <w:r>
        <w:t>per</w:t>
      </w:r>
      <w:r w:rsidRPr="00BA6559">
        <w:rPr>
          <w:spacing w:val="-12"/>
        </w:rPr>
        <w:t xml:space="preserve"> </w:t>
      </w:r>
      <w:r>
        <w:t>un</w:t>
      </w:r>
      <w:r w:rsidRPr="00BA6559">
        <w:rPr>
          <w:spacing w:val="-12"/>
        </w:rPr>
        <w:t xml:space="preserve"> </w:t>
      </w:r>
      <w:r>
        <w:t>importo</w:t>
      </w:r>
      <w:r w:rsidRPr="00BA6559">
        <w:rPr>
          <w:spacing w:val="-12"/>
        </w:rPr>
        <w:t xml:space="preserve"> </w:t>
      </w:r>
      <w:r>
        <w:t>pari</w:t>
      </w:r>
      <w:r w:rsidRPr="00BA6559">
        <w:rPr>
          <w:spacing w:val="-12"/>
        </w:rPr>
        <w:t xml:space="preserve"> </w:t>
      </w:r>
      <w:r>
        <w:t>a</w:t>
      </w:r>
      <w:r w:rsidRPr="00BA6559">
        <w:rPr>
          <w:spacing w:val="-12"/>
        </w:rPr>
        <w:t xml:space="preserve"> </w:t>
      </w:r>
      <w:r>
        <w:t>€.</w:t>
      </w:r>
      <w:r w:rsidR="00BA6559">
        <w:t>_____________</w:t>
      </w:r>
      <w:r w:rsidRPr="00BA6559">
        <w:rPr>
          <w:spacing w:val="-12"/>
        </w:rPr>
        <w:t xml:space="preserve"> </w:t>
      </w:r>
      <w:r>
        <w:t xml:space="preserve">(euro </w:t>
      </w:r>
      <w:r w:rsidR="00BA6559">
        <w:t>_________________</w:t>
      </w:r>
      <w:r>
        <w:t>/</w:t>
      </w:r>
      <w:r w:rsidR="00BA6559">
        <w:t>__</w:t>
      </w:r>
      <w:r>
        <w:t>), inteso quale importo lordo stato per n.</w:t>
      </w:r>
      <w:r w:rsidR="00BA6559">
        <w:t>__</w:t>
      </w:r>
      <w:r>
        <w:t xml:space="preserve"> ore di attività all’importo</w:t>
      </w:r>
      <w:r w:rsidR="00BA6559">
        <w:t xml:space="preserve"> </w:t>
      </w:r>
      <w:r>
        <w:t>orario Lordo dipendente di €.</w:t>
      </w:r>
      <w:r w:rsidR="00BA6559">
        <w:t>_____</w:t>
      </w:r>
      <w:r>
        <w:t>, rapportato alle ore effettivamente, relativo al</w:t>
      </w:r>
      <w:r>
        <w:t>le ore di effettiva lezione con i discenti e comprende eventuali incontri con l’Istituto e/o raccordo con il Team digitale, progettazione e rendicontazione delle ore svolte.</w:t>
      </w:r>
    </w:p>
    <w:p w:rsidR="005B4D1E" w:rsidRDefault="00AF3D21" w:rsidP="00A83634">
      <w:pPr>
        <w:pStyle w:val="Paragrafoelenco"/>
        <w:numPr>
          <w:ilvl w:val="1"/>
          <w:numId w:val="2"/>
        </w:numPr>
        <w:tabs>
          <w:tab w:val="left" w:pos="830"/>
          <w:tab w:val="left" w:pos="832"/>
        </w:tabs>
        <w:ind w:right="-55" w:hanging="832"/>
      </w:pPr>
      <w:r>
        <w:t>Il</w:t>
      </w:r>
      <w:r>
        <w:rPr>
          <w:spacing w:val="-9"/>
        </w:rPr>
        <w:t xml:space="preserve"> </w:t>
      </w:r>
      <w:r>
        <w:t>corrispettivo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articolo</w:t>
      </w:r>
      <w:r>
        <w:rPr>
          <w:spacing w:val="-8"/>
        </w:rPr>
        <w:t xml:space="preserve"> </w:t>
      </w:r>
      <w:r>
        <w:t>sarà</w:t>
      </w:r>
      <w:r>
        <w:rPr>
          <w:spacing w:val="-9"/>
        </w:rPr>
        <w:t xml:space="preserve"> </w:t>
      </w:r>
      <w:r>
        <w:t>corrisposto</w:t>
      </w:r>
      <w:r>
        <w:rPr>
          <w:spacing w:val="-8"/>
        </w:rPr>
        <w:t xml:space="preserve"> </w:t>
      </w:r>
      <w:r>
        <w:t>dall’Istituto,</w:t>
      </w:r>
      <w:r>
        <w:rPr>
          <w:spacing w:val="-9"/>
        </w:rPr>
        <w:t xml:space="preserve"> </w:t>
      </w:r>
      <w:r>
        <w:t>previo</w:t>
      </w:r>
      <w:r>
        <w:rPr>
          <w:spacing w:val="-8"/>
        </w:rPr>
        <w:t xml:space="preserve"> </w:t>
      </w:r>
      <w:r>
        <w:t>svolgimento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 xml:space="preserve">attività previste e presentazione del relativo </w:t>
      </w:r>
      <w:r>
        <w:rPr>
          <w:i/>
        </w:rPr>
        <w:t xml:space="preserve">timesheet </w:t>
      </w:r>
      <w:r>
        <w:t xml:space="preserve">sulle ore effettivamente svolte e secondo le seguenti modalità </w:t>
      </w:r>
      <w:r>
        <w:rPr>
          <w:i/>
        </w:rPr>
        <w:t xml:space="preserve">Bonifico bancario entro il 31/8/2024 </w:t>
      </w:r>
      <w:r>
        <w:t>e compatibilmente con le tempistiche di assegnazione delle risorse da part</w:t>
      </w:r>
      <w:r>
        <w:t>e dell’Unità di missione del PNRR presso il Ministero dell’istruzione e del merito.</w:t>
      </w:r>
    </w:p>
    <w:p w:rsidR="005B4D1E" w:rsidRDefault="005B4D1E">
      <w:pPr>
        <w:pStyle w:val="Corpodeltesto"/>
        <w:spacing w:before="0"/>
        <w:jc w:val="left"/>
      </w:pPr>
    </w:p>
    <w:p w:rsidR="005B4D1E" w:rsidRDefault="005B4D1E">
      <w:pPr>
        <w:pStyle w:val="Corpodeltesto"/>
        <w:spacing w:before="12"/>
        <w:jc w:val="left"/>
      </w:pPr>
    </w:p>
    <w:p w:rsidR="005B4D1E" w:rsidRDefault="00AF3D21">
      <w:pPr>
        <w:pStyle w:val="Corpodeltesto"/>
        <w:spacing w:before="0"/>
        <w:ind w:left="112"/>
        <w:jc w:val="left"/>
      </w:pPr>
      <w:r>
        <w:t>Si</w:t>
      </w:r>
      <w:r>
        <w:rPr>
          <w:spacing w:val="-8"/>
        </w:rPr>
        <w:t xml:space="preserve"> </w:t>
      </w:r>
      <w:r>
        <w:t>allegano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lettera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incarico:</w:t>
      </w:r>
    </w:p>
    <w:p w:rsidR="005B4D1E" w:rsidRDefault="00AF3D21">
      <w:pPr>
        <w:pStyle w:val="Paragrafoelenco"/>
        <w:numPr>
          <w:ilvl w:val="0"/>
          <w:numId w:val="1"/>
        </w:numPr>
        <w:tabs>
          <w:tab w:val="left" w:pos="537"/>
        </w:tabs>
        <w:spacing w:before="160"/>
        <w:ind w:left="537" w:hanging="247"/>
        <w:jc w:val="left"/>
      </w:pPr>
      <w:r>
        <w:t>Domanda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rPr>
          <w:spacing w:val="-2"/>
        </w:rPr>
        <w:t>selezione;</w:t>
      </w:r>
    </w:p>
    <w:p w:rsidR="005B4D1E" w:rsidRDefault="00AF3D21">
      <w:pPr>
        <w:pStyle w:val="Paragrafoelenco"/>
        <w:numPr>
          <w:ilvl w:val="0"/>
          <w:numId w:val="1"/>
        </w:numPr>
        <w:tabs>
          <w:tab w:val="left" w:pos="535"/>
        </w:tabs>
        <w:spacing w:before="160"/>
        <w:ind w:left="535" w:hanging="296"/>
        <w:jc w:val="left"/>
      </w:pPr>
      <w:r>
        <w:rPr>
          <w:i/>
        </w:rPr>
        <w:t>Curriculum</w:t>
      </w:r>
      <w:r>
        <w:rPr>
          <w:i/>
          <w:spacing w:val="-10"/>
        </w:rPr>
        <w:t xml:space="preserve"> </w:t>
      </w:r>
      <w:r>
        <w:rPr>
          <w:i/>
        </w:rPr>
        <w:t>vitae</w:t>
      </w:r>
      <w:r>
        <w:rPr>
          <w:i/>
          <w:spacing w:val="-9"/>
        </w:rPr>
        <w:t xml:space="preserve"> </w:t>
      </w:r>
      <w:r>
        <w:rPr>
          <w:spacing w:val="-2"/>
        </w:rPr>
        <w:t>dell’Incaricato;</w:t>
      </w:r>
    </w:p>
    <w:p w:rsidR="005B4D1E" w:rsidRDefault="00AF3D21">
      <w:pPr>
        <w:pStyle w:val="Paragrafoelenco"/>
        <w:numPr>
          <w:ilvl w:val="0"/>
          <w:numId w:val="1"/>
        </w:numPr>
        <w:tabs>
          <w:tab w:val="left" w:pos="534"/>
        </w:tabs>
        <w:spacing w:before="161"/>
        <w:ind w:left="534" w:hanging="345"/>
        <w:jc w:val="left"/>
      </w:pPr>
      <w:r>
        <w:t>Dichiarazione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insussistenza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conflitto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interessi;</w:t>
      </w:r>
    </w:p>
    <w:p w:rsidR="005B4D1E" w:rsidRDefault="00AF3D21">
      <w:pPr>
        <w:pStyle w:val="Paragrafoelenco"/>
        <w:numPr>
          <w:ilvl w:val="0"/>
          <w:numId w:val="1"/>
        </w:numPr>
        <w:tabs>
          <w:tab w:val="left" w:pos="537"/>
        </w:tabs>
        <w:spacing w:before="160"/>
        <w:ind w:left="537" w:hanging="346"/>
        <w:jc w:val="left"/>
      </w:pPr>
      <w:r>
        <w:rPr>
          <w:spacing w:val="-2"/>
        </w:rPr>
        <w:t>Autorizzazione</w:t>
      </w:r>
      <w:r>
        <w:rPr>
          <w:spacing w:val="7"/>
        </w:rPr>
        <w:t xml:space="preserve"> </w:t>
      </w:r>
      <w:r>
        <w:rPr>
          <w:spacing w:val="-2"/>
        </w:rPr>
        <w:t>dell’Amministrazione</w:t>
      </w:r>
      <w:r>
        <w:rPr>
          <w:spacing w:val="8"/>
        </w:rPr>
        <w:t xml:space="preserve"> </w:t>
      </w:r>
      <w:r>
        <w:rPr>
          <w:spacing w:val="-2"/>
        </w:rPr>
        <w:t>di</w:t>
      </w:r>
      <w:r>
        <w:rPr>
          <w:spacing w:val="11"/>
        </w:rPr>
        <w:t xml:space="preserve"> </w:t>
      </w:r>
      <w:r>
        <w:rPr>
          <w:spacing w:val="-2"/>
        </w:rPr>
        <w:t>appartenenza,</w:t>
      </w:r>
    </w:p>
    <w:p w:rsidR="005B4D1E" w:rsidRDefault="005B4D1E">
      <w:pPr>
        <w:pStyle w:val="Corpodeltesto"/>
        <w:spacing w:before="200"/>
        <w:jc w:val="left"/>
      </w:pPr>
    </w:p>
    <w:p w:rsidR="005B4D1E" w:rsidRDefault="00AF3D21" w:rsidP="00BA6559">
      <w:pPr>
        <w:ind w:left="6445" w:right="725" w:firstLine="147"/>
        <w:rPr>
          <w:i/>
        </w:rPr>
      </w:pP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Dirigente</w:t>
      </w:r>
      <w:r>
        <w:rPr>
          <w:i/>
          <w:spacing w:val="-3"/>
        </w:rPr>
        <w:t xml:space="preserve"> </w:t>
      </w:r>
      <w:r>
        <w:rPr>
          <w:i/>
        </w:rPr>
        <w:t xml:space="preserve">Scolastica </w:t>
      </w:r>
    </w:p>
    <w:p w:rsidR="00BA6559" w:rsidRDefault="00BA6559" w:rsidP="00BA6559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Stefania Cornacchia</w:t>
      </w:r>
    </w:p>
    <w:p w:rsidR="00BA6559" w:rsidRPr="0082074E" w:rsidRDefault="00BA6559" w:rsidP="00BA6559">
      <w:pPr>
        <w:pStyle w:val="Paragrafoelenco"/>
        <w:spacing w:before="0"/>
        <w:ind w:left="1288" w:right="-938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                        </w:t>
      </w:r>
      <w:r w:rsidRPr="0082074E">
        <w:rPr>
          <w:rFonts w:ascii="Verdana" w:hAnsi="Verdana"/>
          <w:i/>
          <w:sz w:val="16"/>
          <w:szCs w:val="16"/>
        </w:rPr>
        <w:t>Il documento è firmato digitalmente</w:t>
      </w:r>
    </w:p>
    <w:p w:rsidR="00BA6559" w:rsidRPr="0082074E" w:rsidRDefault="00BA6559" w:rsidP="00BA6559">
      <w:pPr>
        <w:pStyle w:val="Paragrafoelenco"/>
        <w:spacing w:before="0"/>
        <w:ind w:left="1288" w:right="-938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</w:t>
      </w:r>
      <w:r w:rsidRPr="0082074E">
        <w:rPr>
          <w:rFonts w:ascii="Verdana" w:hAnsi="Verdana"/>
          <w:i/>
          <w:sz w:val="16"/>
          <w:szCs w:val="16"/>
        </w:rPr>
        <w:t>ai sensi del Dlgs 82/2005 s.m.i. e norme collegate</w:t>
      </w:r>
    </w:p>
    <w:p w:rsidR="00BA6559" w:rsidRDefault="00BA6559" w:rsidP="00BA6559">
      <w:pPr>
        <w:pStyle w:val="Paragrafoelenco"/>
        <w:spacing w:before="0"/>
        <w:ind w:left="1288" w:right="-595"/>
        <w:jc w:val="center"/>
        <w:rPr>
          <w:sz w:val="32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          </w:t>
      </w:r>
      <w:r w:rsidRPr="0082074E">
        <w:rPr>
          <w:rFonts w:ascii="Verdana" w:hAnsi="Verdana"/>
          <w:i/>
          <w:sz w:val="16"/>
          <w:szCs w:val="16"/>
        </w:rPr>
        <w:t>e sostituisce il documen</w:t>
      </w:r>
      <w:r>
        <w:rPr>
          <w:rFonts w:ascii="Verdana" w:hAnsi="Verdana"/>
          <w:i/>
          <w:sz w:val="16"/>
          <w:szCs w:val="16"/>
        </w:rPr>
        <w:t>to cartaceo e la firma autografa</w:t>
      </w:r>
    </w:p>
    <w:p w:rsidR="00BA6559" w:rsidRDefault="00BA6559" w:rsidP="00BA6559">
      <w:pPr>
        <w:ind w:left="6445" w:right="725" w:firstLine="147"/>
        <w:rPr>
          <w:rFonts w:ascii="Times New Roman"/>
          <w:b/>
          <w:i/>
          <w:sz w:val="16"/>
        </w:rPr>
      </w:pPr>
    </w:p>
    <w:sectPr w:rsidR="00BA6559" w:rsidSect="00BA6559">
      <w:headerReference w:type="default" r:id="rId13"/>
      <w:footerReference w:type="default" r:id="rId14"/>
      <w:pgSz w:w="11910" w:h="16840"/>
      <w:pgMar w:top="2802" w:right="1020" w:bottom="1420" w:left="880" w:header="568" w:footer="12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D21" w:rsidRPr="00A0608E" w:rsidRDefault="00AF3D21" w:rsidP="005B4D1E">
      <w:pPr>
        <w:pStyle w:val="Corpodeltesto"/>
        <w:spacing w:before="0"/>
      </w:pPr>
      <w:r>
        <w:separator/>
      </w:r>
    </w:p>
  </w:endnote>
  <w:endnote w:type="continuationSeparator" w:id="1">
    <w:p w:rsidR="00AF3D21" w:rsidRPr="00A0608E" w:rsidRDefault="00AF3D21" w:rsidP="005B4D1E">
      <w:pPr>
        <w:pStyle w:val="Corpodeltesto"/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D1E" w:rsidRDefault="005B4D1E">
    <w:pPr>
      <w:pStyle w:val="Corpodeltesto"/>
      <w:spacing w:before="0" w:line="14" w:lineRule="auto"/>
      <w:jc w:val="left"/>
      <w:rPr>
        <w:sz w:val="20"/>
      </w:rPr>
    </w:pPr>
    <w:r w:rsidRPr="005B4D1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0.65pt;margin-top:769.25pt;width:12.05pt;height:13.1pt;z-index:-251657216;mso-position-horizontal-relative:page;mso-position-vertical-relative:page" filled="f" stroked="f">
          <v:textbox inset="0,0,0,0">
            <w:txbxContent>
              <w:p w:rsidR="005B4D1E" w:rsidRDefault="005B4D1E">
                <w:pPr>
                  <w:spacing w:before="12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0"/>
                    <w:sz w:val="20"/>
                  </w:rPr>
                  <w:fldChar w:fldCharType="begin"/>
                </w:r>
                <w:r w:rsidR="00AF3D21">
                  <w:rPr>
                    <w:rFonts w:ascii="Times New Roman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separate"/>
                </w:r>
                <w:r w:rsidR="00AF3D21">
                  <w:rPr>
                    <w:rFonts w:ascii="Times New Roman"/>
                    <w:noProof/>
                    <w:spacing w:val="-10"/>
                    <w:sz w:val="20"/>
                  </w:rPr>
                  <w:t>1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D21" w:rsidRPr="00A0608E" w:rsidRDefault="00AF3D21" w:rsidP="005B4D1E">
      <w:pPr>
        <w:pStyle w:val="Corpodeltesto"/>
        <w:spacing w:before="0"/>
      </w:pPr>
      <w:r>
        <w:separator/>
      </w:r>
    </w:p>
  </w:footnote>
  <w:footnote w:type="continuationSeparator" w:id="1">
    <w:p w:rsidR="00AF3D21" w:rsidRPr="00A0608E" w:rsidRDefault="00AF3D21" w:rsidP="005B4D1E">
      <w:pPr>
        <w:pStyle w:val="Corpodeltesto"/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D1E" w:rsidRDefault="00AF3D21">
    <w:pPr>
      <w:pStyle w:val="Corpodeltesto"/>
      <w:spacing w:before="0" w:line="14" w:lineRule="auto"/>
      <w:jc w:val="left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630174</wp:posOffset>
          </wp:positionH>
          <wp:positionV relativeFrom="page">
            <wp:posOffset>360425</wp:posOffset>
          </wp:positionV>
          <wp:extent cx="6210299" cy="10574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0299" cy="10574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0F93"/>
    <w:multiLevelType w:val="hybridMultilevel"/>
    <w:tmpl w:val="6066A9D8"/>
    <w:lvl w:ilvl="0" w:tplc="3662D870">
      <w:start w:val="1"/>
      <w:numFmt w:val="lowerRoman"/>
      <w:lvlText w:val="%1."/>
      <w:lvlJc w:val="left"/>
      <w:pPr>
        <w:ind w:left="538" w:hanging="24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C8089868">
      <w:numFmt w:val="bullet"/>
      <w:lvlText w:val="•"/>
      <w:lvlJc w:val="left"/>
      <w:pPr>
        <w:ind w:left="1486" w:hanging="249"/>
      </w:pPr>
      <w:rPr>
        <w:rFonts w:hint="default"/>
        <w:lang w:val="it-IT" w:eastAsia="en-US" w:bidi="ar-SA"/>
      </w:rPr>
    </w:lvl>
    <w:lvl w:ilvl="2" w:tplc="5F5255D2">
      <w:numFmt w:val="bullet"/>
      <w:lvlText w:val="•"/>
      <w:lvlJc w:val="left"/>
      <w:pPr>
        <w:ind w:left="2433" w:hanging="249"/>
      </w:pPr>
      <w:rPr>
        <w:rFonts w:hint="default"/>
        <w:lang w:val="it-IT" w:eastAsia="en-US" w:bidi="ar-SA"/>
      </w:rPr>
    </w:lvl>
    <w:lvl w:ilvl="3" w:tplc="E1B4782E">
      <w:numFmt w:val="bullet"/>
      <w:lvlText w:val="•"/>
      <w:lvlJc w:val="left"/>
      <w:pPr>
        <w:ind w:left="3380" w:hanging="249"/>
      </w:pPr>
      <w:rPr>
        <w:rFonts w:hint="default"/>
        <w:lang w:val="it-IT" w:eastAsia="en-US" w:bidi="ar-SA"/>
      </w:rPr>
    </w:lvl>
    <w:lvl w:ilvl="4" w:tplc="D9D8C4C4">
      <w:numFmt w:val="bullet"/>
      <w:lvlText w:val="•"/>
      <w:lvlJc w:val="left"/>
      <w:pPr>
        <w:ind w:left="4327" w:hanging="249"/>
      </w:pPr>
      <w:rPr>
        <w:rFonts w:hint="default"/>
        <w:lang w:val="it-IT" w:eastAsia="en-US" w:bidi="ar-SA"/>
      </w:rPr>
    </w:lvl>
    <w:lvl w:ilvl="5" w:tplc="2856B8DE">
      <w:numFmt w:val="bullet"/>
      <w:lvlText w:val="•"/>
      <w:lvlJc w:val="left"/>
      <w:pPr>
        <w:ind w:left="5273" w:hanging="249"/>
      </w:pPr>
      <w:rPr>
        <w:rFonts w:hint="default"/>
        <w:lang w:val="it-IT" w:eastAsia="en-US" w:bidi="ar-SA"/>
      </w:rPr>
    </w:lvl>
    <w:lvl w:ilvl="6" w:tplc="CBB2F1F0">
      <w:numFmt w:val="bullet"/>
      <w:lvlText w:val="•"/>
      <w:lvlJc w:val="left"/>
      <w:pPr>
        <w:ind w:left="6220" w:hanging="249"/>
      </w:pPr>
      <w:rPr>
        <w:rFonts w:hint="default"/>
        <w:lang w:val="it-IT" w:eastAsia="en-US" w:bidi="ar-SA"/>
      </w:rPr>
    </w:lvl>
    <w:lvl w:ilvl="7" w:tplc="4E06BF08">
      <w:numFmt w:val="bullet"/>
      <w:lvlText w:val="•"/>
      <w:lvlJc w:val="left"/>
      <w:pPr>
        <w:ind w:left="7167" w:hanging="249"/>
      </w:pPr>
      <w:rPr>
        <w:rFonts w:hint="default"/>
        <w:lang w:val="it-IT" w:eastAsia="en-US" w:bidi="ar-SA"/>
      </w:rPr>
    </w:lvl>
    <w:lvl w:ilvl="8" w:tplc="30E650B0">
      <w:numFmt w:val="bullet"/>
      <w:lvlText w:val="•"/>
      <w:lvlJc w:val="left"/>
      <w:pPr>
        <w:ind w:left="8114" w:hanging="249"/>
      </w:pPr>
      <w:rPr>
        <w:rFonts w:hint="default"/>
        <w:lang w:val="it-IT" w:eastAsia="en-US" w:bidi="ar-SA"/>
      </w:rPr>
    </w:lvl>
  </w:abstractNum>
  <w:abstractNum w:abstractNumId="1">
    <w:nsid w:val="73DA4506"/>
    <w:multiLevelType w:val="hybridMultilevel"/>
    <w:tmpl w:val="6518B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F252A"/>
    <w:multiLevelType w:val="hybridMultilevel"/>
    <w:tmpl w:val="FF9246CA"/>
    <w:lvl w:ilvl="0" w:tplc="7AD6F938">
      <w:numFmt w:val="bullet"/>
      <w:lvlText w:val=""/>
      <w:lvlJc w:val="left"/>
      <w:pPr>
        <w:ind w:left="4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68785C3A">
      <w:start w:val="1"/>
      <w:numFmt w:val="decimal"/>
      <w:lvlText w:val="%2."/>
      <w:lvlJc w:val="left"/>
      <w:pPr>
        <w:ind w:left="83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74289B36">
      <w:numFmt w:val="bullet"/>
      <w:lvlText w:val="•"/>
      <w:lvlJc w:val="left"/>
      <w:pPr>
        <w:ind w:left="1858" w:hanging="361"/>
      </w:pPr>
      <w:rPr>
        <w:rFonts w:hint="default"/>
        <w:lang w:val="it-IT" w:eastAsia="en-US" w:bidi="ar-SA"/>
      </w:rPr>
    </w:lvl>
    <w:lvl w:ilvl="3" w:tplc="DCFE911A">
      <w:numFmt w:val="bullet"/>
      <w:lvlText w:val="•"/>
      <w:lvlJc w:val="left"/>
      <w:pPr>
        <w:ind w:left="2877" w:hanging="361"/>
      </w:pPr>
      <w:rPr>
        <w:rFonts w:hint="default"/>
        <w:lang w:val="it-IT" w:eastAsia="en-US" w:bidi="ar-SA"/>
      </w:rPr>
    </w:lvl>
    <w:lvl w:ilvl="4" w:tplc="2F9CC4BC">
      <w:numFmt w:val="bullet"/>
      <w:lvlText w:val="•"/>
      <w:lvlJc w:val="left"/>
      <w:pPr>
        <w:ind w:left="3895" w:hanging="361"/>
      </w:pPr>
      <w:rPr>
        <w:rFonts w:hint="default"/>
        <w:lang w:val="it-IT" w:eastAsia="en-US" w:bidi="ar-SA"/>
      </w:rPr>
    </w:lvl>
    <w:lvl w:ilvl="5" w:tplc="DD70B950">
      <w:numFmt w:val="bullet"/>
      <w:lvlText w:val="•"/>
      <w:lvlJc w:val="left"/>
      <w:pPr>
        <w:ind w:left="4914" w:hanging="361"/>
      </w:pPr>
      <w:rPr>
        <w:rFonts w:hint="default"/>
        <w:lang w:val="it-IT" w:eastAsia="en-US" w:bidi="ar-SA"/>
      </w:rPr>
    </w:lvl>
    <w:lvl w:ilvl="6" w:tplc="E1A6254E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7" w:tplc="A77842A8">
      <w:numFmt w:val="bullet"/>
      <w:lvlText w:val="•"/>
      <w:lvlJc w:val="left"/>
      <w:pPr>
        <w:ind w:left="6951" w:hanging="361"/>
      </w:pPr>
      <w:rPr>
        <w:rFonts w:hint="default"/>
        <w:lang w:val="it-IT" w:eastAsia="en-US" w:bidi="ar-SA"/>
      </w:rPr>
    </w:lvl>
    <w:lvl w:ilvl="8" w:tplc="BAF6FEA0">
      <w:numFmt w:val="bullet"/>
      <w:lvlText w:val="•"/>
      <w:lvlJc w:val="left"/>
      <w:pPr>
        <w:ind w:left="7970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B4D1E"/>
    <w:rsid w:val="00152F12"/>
    <w:rsid w:val="002334C1"/>
    <w:rsid w:val="00406240"/>
    <w:rsid w:val="00531134"/>
    <w:rsid w:val="005B4D1E"/>
    <w:rsid w:val="00935BAF"/>
    <w:rsid w:val="00963B3B"/>
    <w:rsid w:val="00A83634"/>
    <w:rsid w:val="00AD47D3"/>
    <w:rsid w:val="00AF3D21"/>
    <w:rsid w:val="00B55830"/>
    <w:rsid w:val="00BA6559"/>
    <w:rsid w:val="00D8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D47D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4D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B4D1E"/>
    <w:pPr>
      <w:spacing w:before="120"/>
      <w:jc w:val="both"/>
    </w:pPr>
  </w:style>
  <w:style w:type="paragraph" w:customStyle="1" w:styleId="Heading1">
    <w:name w:val="Heading 1"/>
    <w:basedOn w:val="Normale"/>
    <w:uiPriority w:val="1"/>
    <w:qFormat/>
    <w:rsid w:val="005B4D1E"/>
    <w:pPr>
      <w:spacing w:before="39"/>
      <w:ind w:left="3352"/>
      <w:jc w:val="center"/>
      <w:outlineLvl w:val="1"/>
    </w:pPr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5B4D1E"/>
    <w:pPr>
      <w:spacing w:before="120"/>
      <w:ind w:left="832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5B4D1E"/>
  </w:style>
  <w:style w:type="paragraph" w:styleId="Intestazione">
    <w:name w:val="header"/>
    <w:basedOn w:val="Normale"/>
    <w:link w:val="IntestazioneCarattere"/>
    <w:uiPriority w:val="99"/>
    <w:unhideWhenUsed/>
    <w:rsid w:val="005311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13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311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31134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531134"/>
    <w:rPr>
      <w:color w:val="0000FF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31134"/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BA6559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ric816004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prensivomontecastrilli.edu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2</cp:revision>
  <dcterms:created xsi:type="dcterms:W3CDTF">2023-11-21T12:23:00Z</dcterms:created>
  <dcterms:modified xsi:type="dcterms:W3CDTF">2023-11-21T12:23:00Z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2023-11-21T00:00:00Z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D:20230531113958</vt:lpwstr>
  </property>
</Properties>
</file>