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91BF5" w14:textId="77777777" w:rsidR="007E7E60" w:rsidRPr="007E7E60" w:rsidRDefault="007E7E60" w:rsidP="007E7E60">
      <w:pPr>
        <w:jc w:val="center"/>
        <w:rPr>
          <w:b/>
          <w:bCs/>
        </w:rPr>
      </w:pPr>
      <w:r w:rsidRPr="007E7E60">
        <w:rPr>
          <w:b/>
          <w:bCs/>
        </w:rPr>
        <w:t>Documento informativo ai sensi e per gli effetti di cui all’articolo 13 Regolamento (UE) 2016/679 (GDPR)</w:t>
      </w:r>
    </w:p>
    <w:p w14:paraId="5DE704FC" w14:textId="7B144A30" w:rsidR="007E7E60" w:rsidRPr="00231BE9" w:rsidRDefault="007E7E60" w:rsidP="00231BE9">
      <w:pPr>
        <w:jc w:val="both"/>
        <w:rPr>
          <w:sz w:val="20"/>
          <w:szCs w:val="20"/>
        </w:rPr>
      </w:pPr>
      <w:r w:rsidRPr="007E7E60">
        <w:rPr>
          <w:noProof/>
          <w:lang w:eastAsia="it-IT"/>
        </w:rPr>
        <w:drawing>
          <wp:inline distT="0" distB="0" distL="0" distR="0" wp14:anchorId="1FA8204C" wp14:editId="1B1FA856">
            <wp:extent cx="598061" cy="624840"/>
            <wp:effectExtent l="0" t="0" r="0" b="3810"/>
            <wp:docPr id="7" name="Immagine 7" descr="ASSO DPO - Privacy poli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O DPO - Privacy polic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02" cy="64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7E60">
        <w:rPr>
          <w:sz w:val="20"/>
          <w:szCs w:val="20"/>
        </w:rPr>
        <w:t>Nel rispetto di quanto previsto dal Reg. UE 2016/679 ( </w:t>
      </w:r>
      <w:hyperlink r:id="rId7" w:history="1">
        <w:r w:rsidRPr="007E7E60">
          <w:rPr>
            <w:rStyle w:val="Collegamentoipertestuale"/>
            <w:sz w:val="20"/>
            <w:szCs w:val="20"/>
          </w:rPr>
          <w:t>Regolamento Europeo per la protezione dei dati personali</w:t>
        </w:r>
      </w:hyperlink>
      <w:r w:rsidRPr="007E7E60">
        <w:rPr>
          <w:sz w:val="20"/>
          <w:szCs w:val="20"/>
        </w:rPr>
        <w:t>) L</w:t>
      </w:r>
      <w:r w:rsidRPr="00231BE9">
        <w:rPr>
          <w:sz w:val="20"/>
          <w:szCs w:val="20"/>
        </w:rPr>
        <w:t xml:space="preserve">’Istituto Scolastico fornisce </w:t>
      </w:r>
      <w:r w:rsidRPr="007E7E60">
        <w:rPr>
          <w:sz w:val="20"/>
          <w:szCs w:val="20"/>
        </w:rPr>
        <w:t xml:space="preserve">le dovute informazioni in ordine al trattamento dei dati personali </w:t>
      </w:r>
      <w:r w:rsidRPr="00231BE9">
        <w:rPr>
          <w:sz w:val="20"/>
          <w:szCs w:val="20"/>
        </w:rPr>
        <w:t>connessi al controllo della certificazione verde tramite l’app VerificaC19 nei confronti del personale scolastico, quale misura volta a contenere e contrastare l’emergenza epidemiologica da covid19 ai sensi e per gli effetti dell’art. 1 , comma 6, del D.L. 111/2021 che ha introdotto l’art. 9 ter del D.L. n. 52/2021 convertito con modificazione con la legge n. 87/2021.</w:t>
      </w:r>
    </w:p>
    <w:p w14:paraId="11CF8AAA" w14:textId="77777777" w:rsidR="00C32521" w:rsidRPr="007E7E60" w:rsidRDefault="00C32521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092C90BD" wp14:editId="0DB954CA">
            <wp:extent cx="670560" cy="670560"/>
            <wp:effectExtent l="0" t="0" r="0" b="0"/>
            <wp:docPr id="6" name="Immagine 6" descr="Asso DPO - Privacy Policy ades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o DPO - Privacy Policy adesio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BE9">
        <w:rPr>
          <w:sz w:val="20"/>
          <w:szCs w:val="20"/>
        </w:rPr>
        <w:t xml:space="preserve"> </w:t>
      </w:r>
      <w:bookmarkStart w:id="0" w:name="_Hlk81233088"/>
      <w:r w:rsidRPr="007E7E60">
        <w:rPr>
          <w:b/>
          <w:bCs/>
          <w:sz w:val="20"/>
          <w:szCs w:val="20"/>
        </w:rPr>
        <w:t>1. Chi è il Titolare del trattamento? Come contattarlo?</w:t>
      </w:r>
    </w:p>
    <w:bookmarkEnd w:id="0"/>
    <w:p w14:paraId="000ECB36" w14:textId="415F8A52" w:rsidR="00C32521" w:rsidRPr="007E7E60" w:rsidRDefault="00C32521" w:rsidP="00231BE9">
      <w:pPr>
        <w:jc w:val="both"/>
        <w:rPr>
          <w:sz w:val="20"/>
          <w:szCs w:val="20"/>
        </w:rPr>
      </w:pPr>
      <w:r w:rsidRPr="007E7E60">
        <w:rPr>
          <w:sz w:val="20"/>
          <w:szCs w:val="20"/>
        </w:rPr>
        <w:t>Titolare del trattamento, ai sensi degli artt. 4 e 24 del Reg. UE 2016/679, è </w:t>
      </w:r>
      <w:r w:rsidRPr="00231BE9">
        <w:rPr>
          <w:b/>
          <w:bCs/>
          <w:sz w:val="20"/>
          <w:szCs w:val="20"/>
        </w:rPr>
        <w:t xml:space="preserve">l’Istituto Scolastico </w:t>
      </w:r>
      <w:r w:rsidR="00B61CB6">
        <w:rPr>
          <w:rFonts w:ascii="Candara" w:hAnsi="Candara" w:cs="Candara"/>
          <w:b/>
          <w:bCs/>
          <w:color w:val="000000"/>
          <w:sz w:val="20"/>
          <w:szCs w:val="20"/>
          <w:highlight w:val="yellow"/>
        </w:rPr>
        <w:t>ISTITUTO COMPRENSIVO T. PETRUCCI  MONTECASTRILLI CF 80005370558</w:t>
      </w:r>
      <w:r w:rsidRPr="00231BE9">
        <w:rPr>
          <w:rFonts w:ascii="Candara" w:hAnsi="Candara" w:cs="Candara"/>
          <w:color w:val="000000"/>
          <w:sz w:val="20"/>
          <w:szCs w:val="20"/>
        </w:rPr>
        <w:t xml:space="preserve"> </w:t>
      </w:r>
      <w:r w:rsidRPr="00231BE9">
        <w:rPr>
          <w:sz w:val="20"/>
          <w:szCs w:val="20"/>
        </w:rPr>
        <w:t>in persona del Dirigente pro tempore</w:t>
      </w:r>
      <w:r w:rsidRPr="007E7E60">
        <w:rPr>
          <w:sz w:val="20"/>
          <w:szCs w:val="20"/>
        </w:rPr>
        <w:t>.</w:t>
      </w:r>
    </w:p>
    <w:p w14:paraId="52969615" w14:textId="7DDA1A39" w:rsidR="00C32521" w:rsidRPr="007E7E60" w:rsidRDefault="00C32521" w:rsidP="00231BE9">
      <w:pPr>
        <w:jc w:val="both"/>
        <w:rPr>
          <w:sz w:val="20"/>
          <w:szCs w:val="20"/>
        </w:rPr>
      </w:pPr>
      <w:bookmarkStart w:id="1" w:name="_Hlk81233174"/>
      <w:r w:rsidRPr="007E7E60">
        <w:rPr>
          <w:sz w:val="20"/>
          <w:szCs w:val="20"/>
        </w:rPr>
        <w:t>Per contattare il Titolare: email </w:t>
      </w:r>
      <w:hyperlink r:id="rId9" w:history="1">
        <w:r w:rsidR="00B61CB6" w:rsidRPr="00DB1770">
          <w:rPr>
            <w:rStyle w:val="Collegamentoipertestuale"/>
            <w:sz w:val="20"/>
            <w:szCs w:val="20"/>
          </w:rPr>
          <w:t>tric816004@istruzione.it</w:t>
        </w:r>
      </w:hyperlink>
      <w:r w:rsidR="00B61CB6">
        <w:rPr>
          <w:sz w:val="20"/>
          <w:szCs w:val="20"/>
        </w:rPr>
        <w:t xml:space="preserve"> </w:t>
      </w:r>
      <w:r w:rsidRPr="00231BE9">
        <w:rPr>
          <w:rFonts w:ascii="Candara" w:hAnsi="Candara" w:cs="Candara"/>
          <w:b/>
          <w:bCs/>
          <w:color w:val="000000"/>
          <w:sz w:val="20"/>
          <w:szCs w:val="20"/>
        </w:rPr>
        <w:t xml:space="preserve">PEC </w:t>
      </w:r>
      <w:hyperlink r:id="rId10" w:history="1">
        <w:r w:rsidR="00B61CB6" w:rsidRPr="00DB1770">
          <w:rPr>
            <w:rStyle w:val="Collegamentoipertestuale"/>
            <w:rFonts w:ascii="Candara" w:hAnsi="Candara" w:cs="Candara"/>
            <w:b/>
            <w:bCs/>
            <w:sz w:val="20"/>
            <w:szCs w:val="20"/>
          </w:rPr>
          <w:t>tric816004@pec.istruzione.it</w:t>
        </w:r>
      </w:hyperlink>
      <w:r w:rsidR="00B61CB6">
        <w:rPr>
          <w:rFonts w:ascii="Candara" w:hAnsi="Candara" w:cs="Candara"/>
          <w:b/>
          <w:bCs/>
          <w:color w:val="000000"/>
          <w:sz w:val="20"/>
          <w:szCs w:val="20"/>
        </w:rPr>
        <w:t xml:space="preserve"> </w:t>
      </w:r>
      <w:r w:rsidRPr="007E7E60">
        <w:rPr>
          <w:sz w:val="20"/>
          <w:szCs w:val="20"/>
        </w:rPr>
        <w:t>oppure numero</w:t>
      </w:r>
      <w:r w:rsidRPr="00231BE9">
        <w:rPr>
          <w:sz w:val="20"/>
          <w:szCs w:val="20"/>
        </w:rPr>
        <w:t xml:space="preserve"> telefonico</w:t>
      </w:r>
      <w:r w:rsidRPr="007E7E60">
        <w:rPr>
          <w:sz w:val="20"/>
          <w:szCs w:val="20"/>
        </w:rPr>
        <w:t> </w:t>
      </w:r>
      <w:r w:rsidR="00B61CB6">
        <w:rPr>
          <w:sz w:val="20"/>
          <w:szCs w:val="20"/>
        </w:rPr>
        <w:t>0744940235</w:t>
      </w:r>
    </w:p>
    <w:bookmarkEnd w:id="1"/>
    <w:p w14:paraId="2088317B" w14:textId="2CC0A7B8" w:rsidR="00C32521" w:rsidRPr="007E7E60" w:rsidRDefault="00C32521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3E7C2EF4" wp14:editId="3AC8CA1D">
            <wp:extent cx="509587" cy="509587"/>
            <wp:effectExtent l="0" t="0" r="5080" b="5080"/>
            <wp:docPr id="20" name="Immagine 20" descr="Privacy: come trattiamo i dati personali e la policy di riservatezza |  Compa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ivacy: come trattiamo i dati personali e la policy di riservatezza |  Compas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72" cy="51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Hlk81233308"/>
      <w:r w:rsidRPr="00231BE9">
        <w:rPr>
          <w:b/>
          <w:bCs/>
          <w:sz w:val="20"/>
          <w:szCs w:val="20"/>
        </w:rPr>
        <w:t>2</w:t>
      </w:r>
      <w:r w:rsidRPr="007E7E60">
        <w:rPr>
          <w:b/>
          <w:bCs/>
          <w:sz w:val="20"/>
          <w:szCs w:val="20"/>
        </w:rPr>
        <w:t xml:space="preserve">. Chi è il </w:t>
      </w:r>
      <w:r w:rsidRPr="00231BE9">
        <w:rPr>
          <w:b/>
          <w:bCs/>
          <w:sz w:val="20"/>
          <w:szCs w:val="20"/>
        </w:rPr>
        <w:t>Responsabile del trattamento dati?</w:t>
      </w:r>
      <w:r w:rsidRPr="007E7E60">
        <w:rPr>
          <w:b/>
          <w:bCs/>
          <w:sz w:val="20"/>
          <w:szCs w:val="20"/>
        </w:rPr>
        <w:t xml:space="preserve"> Come contattarlo?</w:t>
      </w:r>
    </w:p>
    <w:bookmarkEnd w:id="2"/>
    <w:p w14:paraId="3C0890DC" w14:textId="77777777" w:rsidR="004E5DF1" w:rsidRPr="00231BE9" w:rsidRDefault="004E5DF1" w:rsidP="00231BE9">
      <w:pPr>
        <w:jc w:val="both"/>
        <w:rPr>
          <w:sz w:val="20"/>
          <w:szCs w:val="20"/>
        </w:rPr>
      </w:pPr>
      <w:r w:rsidRPr="00231BE9">
        <w:rPr>
          <w:sz w:val="20"/>
          <w:szCs w:val="20"/>
        </w:rPr>
        <w:t xml:space="preserve">Il </w:t>
      </w:r>
      <w:bookmarkStart w:id="3" w:name="_Hlk81233190"/>
      <w:r w:rsidR="00C32521" w:rsidRPr="00231BE9">
        <w:rPr>
          <w:sz w:val="20"/>
          <w:szCs w:val="20"/>
        </w:rPr>
        <w:t xml:space="preserve">Responsabile Della Protezione Dei Dati </w:t>
      </w:r>
      <w:bookmarkEnd w:id="3"/>
      <w:r w:rsidR="00C32521" w:rsidRPr="00231BE9">
        <w:rPr>
          <w:sz w:val="20"/>
          <w:szCs w:val="20"/>
        </w:rPr>
        <w:t xml:space="preserve">(RPD/DPO- Data </w:t>
      </w:r>
      <w:proofErr w:type="spellStart"/>
      <w:r w:rsidR="00C32521" w:rsidRPr="00231BE9">
        <w:rPr>
          <w:sz w:val="20"/>
          <w:szCs w:val="20"/>
        </w:rPr>
        <w:t>Protection</w:t>
      </w:r>
      <w:proofErr w:type="spellEnd"/>
      <w:r w:rsidR="00C32521" w:rsidRPr="00231BE9">
        <w:rPr>
          <w:sz w:val="20"/>
          <w:szCs w:val="20"/>
        </w:rPr>
        <w:t xml:space="preserve"> </w:t>
      </w:r>
      <w:proofErr w:type="spellStart"/>
      <w:r w:rsidR="00C32521" w:rsidRPr="00231BE9">
        <w:rPr>
          <w:sz w:val="20"/>
          <w:szCs w:val="20"/>
        </w:rPr>
        <w:t>Officer</w:t>
      </w:r>
      <w:proofErr w:type="spellEnd"/>
      <w:r w:rsidR="00C32521" w:rsidRPr="00231BE9">
        <w:rPr>
          <w:sz w:val="20"/>
          <w:szCs w:val="20"/>
        </w:rPr>
        <w:t xml:space="preserve">), ai sensi degli artt. 37 – 39 del Reg. UE 2016/679, </w:t>
      </w:r>
      <w:r w:rsidRPr="00231BE9">
        <w:rPr>
          <w:sz w:val="20"/>
          <w:szCs w:val="20"/>
        </w:rPr>
        <w:t xml:space="preserve">è </w:t>
      </w:r>
      <w:r w:rsidR="00C32521" w:rsidRPr="00231BE9">
        <w:rPr>
          <w:sz w:val="20"/>
          <w:szCs w:val="20"/>
        </w:rPr>
        <w:t>Avv. Laura Piscini</w:t>
      </w:r>
      <w:r w:rsidRPr="00231BE9">
        <w:rPr>
          <w:sz w:val="20"/>
          <w:szCs w:val="20"/>
        </w:rPr>
        <w:t>.</w:t>
      </w:r>
    </w:p>
    <w:p w14:paraId="546F2087" w14:textId="1151393A" w:rsidR="00C32521" w:rsidRPr="00231BE9" w:rsidRDefault="004E5DF1" w:rsidP="00231BE9">
      <w:pPr>
        <w:jc w:val="both"/>
        <w:rPr>
          <w:sz w:val="20"/>
          <w:szCs w:val="20"/>
        </w:rPr>
      </w:pPr>
      <w:r w:rsidRPr="007E7E60">
        <w:rPr>
          <w:sz w:val="20"/>
          <w:szCs w:val="20"/>
        </w:rPr>
        <w:t xml:space="preserve">Per contattare il </w:t>
      </w:r>
      <w:r w:rsidRPr="00231BE9">
        <w:rPr>
          <w:sz w:val="20"/>
          <w:szCs w:val="20"/>
        </w:rPr>
        <w:t>Responsabile Della Protezione Dei Dati</w:t>
      </w:r>
      <w:r w:rsidRPr="007E7E60">
        <w:rPr>
          <w:sz w:val="20"/>
          <w:szCs w:val="20"/>
        </w:rPr>
        <w:t>: email </w:t>
      </w:r>
      <w:hyperlink r:id="rId12" w:history="1">
        <w:r w:rsidRPr="00231BE9">
          <w:rPr>
            <w:rStyle w:val="Collegamentoipertestuale"/>
            <w:sz w:val="20"/>
            <w:szCs w:val="20"/>
          </w:rPr>
          <w:t>avvocato@laurapiscini.it</w:t>
        </w:r>
      </w:hyperlink>
      <w:r w:rsidRPr="00231BE9">
        <w:rPr>
          <w:sz w:val="20"/>
          <w:szCs w:val="20"/>
        </w:rPr>
        <w:t xml:space="preserve">, </w:t>
      </w:r>
      <w:r w:rsidRPr="00231BE9">
        <w:rPr>
          <w:rFonts w:ascii="Candara" w:hAnsi="Candara" w:cs="Candara"/>
          <w:color w:val="000000"/>
          <w:sz w:val="20"/>
          <w:szCs w:val="20"/>
        </w:rPr>
        <w:t xml:space="preserve">PEC </w:t>
      </w:r>
      <w:hyperlink r:id="rId13" w:history="1">
        <w:r w:rsidRPr="00231BE9">
          <w:rPr>
            <w:rStyle w:val="Collegamentoipertestuale"/>
            <w:sz w:val="20"/>
            <w:szCs w:val="20"/>
          </w:rPr>
          <w:t>laura.piscini@ordineavvocatiterni.it</w:t>
        </w:r>
      </w:hyperlink>
      <w:bookmarkStart w:id="4" w:name="_Hlk81233228"/>
      <w:r w:rsidRPr="00231BE9">
        <w:rPr>
          <w:sz w:val="20"/>
          <w:szCs w:val="20"/>
        </w:rPr>
        <w:t>.</w:t>
      </w:r>
    </w:p>
    <w:p w14:paraId="5D90763F" w14:textId="2E65EFCB" w:rsidR="004E5DF1" w:rsidRPr="007E7E60" w:rsidRDefault="004E5DF1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25DABF63" wp14:editId="790E4D13">
            <wp:extent cx="519112" cy="425338"/>
            <wp:effectExtent l="0" t="0" r="0" b="0"/>
            <wp:docPr id="17" name="Immagine 17" descr="6.837 illustrazioni stock, clip art, cartoni animati e icone di Privacy - 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6.837 illustrazioni stock, clip art, cartoni animati e icone di Privacy -  Getty Image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77" cy="438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4"/>
      <w:r w:rsidR="00231BE9" w:rsidRPr="00231BE9">
        <w:rPr>
          <w:sz w:val="20"/>
          <w:szCs w:val="20"/>
        </w:rPr>
        <w:t xml:space="preserve"> </w:t>
      </w:r>
      <w:r w:rsidRPr="00231BE9">
        <w:rPr>
          <w:b/>
          <w:bCs/>
          <w:sz w:val="20"/>
          <w:szCs w:val="20"/>
        </w:rPr>
        <w:t>3</w:t>
      </w:r>
      <w:r w:rsidRPr="007E7E60">
        <w:rPr>
          <w:b/>
          <w:bCs/>
          <w:sz w:val="20"/>
          <w:szCs w:val="20"/>
        </w:rPr>
        <w:t xml:space="preserve">. </w:t>
      </w:r>
      <w:r w:rsidRPr="00231BE9">
        <w:rPr>
          <w:b/>
          <w:bCs/>
          <w:sz w:val="20"/>
          <w:szCs w:val="20"/>
        </w:rPr>
        <w:t xml:space="preserve">Quali dati vengono trattati durante il controllo della certificazione verde (in inglese green pass)? </w:t>
      </w:r>
    </w:p>
    <w:p w14:paraId="23BD69A0" w14:textId="77777777" w:rsidR="00744DB5" w:rsidRPr="00231BE9" w:rsidRDefault="007E7E60" w:rsidP="00231BE9">
      <w:pPr>
        <w:jc w:val="both"/>
        <w:rPr>
          <w:sz w:val="20"/>
          <w:szCs w:val="20"/>
        </w:rPr>
      </w:pPr>
      <w:r w:rsidRPr="007E7E60">
        <w:rPr>
          <w:sz w:val="20"/>
          <w:szCs w:val="20"/>
        </w:rPr>
        <w:t>I sistemi informatici e le procedure software preposte al funzionamento d</w:t>
      </w:r>
      <w:r w:rsidR="004E5DF1" w:rsidRPr="00231BE9">
        <w:rPr>
          <w:sz w:val="20"/>
          <w:szCs w:val="20"/>
        </w:rPr>
        <w:t xml:space="preserve">ell’app consentono la lettura </w:t>
      </w:r>
      <w:r w:rsidR="00744DB5" w:rsidRPr="00231BE9">
        <w:rPr>
          <w:sz w:val="20"/>
          <w:szCs w:val="20"/>
        </w:rPr>
        <w:t>del codice QR ossia del codice a barre bidimensionale, ossia a matrice, composto da moduli neri disposti all'interno di uno schema bianco di forma quadrata.</w:t>
      </w:r>
    </w:p>
    <w:p w14:paraId="557777CD" w14:textId="667F104F" w:rsidR="00744DB5" w:rsidRPr="00231BE9" w:rsidRDefault="00744DB5" w:rsidP="00603C79">
      <w:pPr>
        <w:spacing w:after="0" w:line="240" w:lineRule="atLeast"/>
        <w:jc w:val="both"/>
        <w:rPr>
          <w:sz w:val="20"/>
          <w:szCs w:val="20"/>
        </w:rPr>
      </w:pPr>
      <w:r w:rsidRPr="00231BE9">
        <w:rPr>
          <w:sz w:val="20"/>
          <w:szCs w:val="20"/>
        </w:rPr>
        <w:t>I dati visualizzati con la lettura del codice QR sul dispositivo consegnato in dotazione al delegato sono:</w:t>
      </w:r>
      <w:r w:rsidR="00603C79">
        <w:rPr>
          <w:sz w:val="20"/>
          <w:szCs w:val="20"/>
        </w:rPr>
        <w:t xml:space="preserve"> </w:t>
      </w:r>
      <w:r w:rsidRPr="00231BE9">
        <w:rPr>
          <w:sz w:val="20"/>
          <w:szCs w:val="20"/>
        </w:rPr>
        <w:t>-nome e cognome;</w:t>
      </w:r>
    </w:p>
    <w:p w14:paraId="231BB33C" w14:textId="57F7C6D8" w:rsidR="00744DB5" w:rsidRPr="00231BE9" w:rsidRDefault="00744DB5" w:rsidP="00603C79">
      <w:pPr>
        <w:spacing w:after="0" w:line="240" w:lineRule="atLeast"/>
        <w:jc w:val="both"/>
        <w:rPr>
          <w:sz w:val="20"/>
          <w:szCs w:val="20"/>
        </w:rPr>
      </w:pPr>
      <w:r w:rsidRPr="00231BE9">
        <w:rPr>
          <w:sz w:val="20"/>
          <w:szCs w:val="20"/>
        </w:rPr>
        <w:t>-data di nascita;</w:t>
      </w:r>
      <w:r w:rsidR="00603C79">
        <w:rPr>
          <w:sz w:val="20"/>
          <w:szCs w:val="20"/>
        </w:rPr>
        <w:t xml:space="preserve"> </w:t>
      </w:r>
      <w:r w:rsidRPr="00231BE9">
        <w:rPr>
          <w:sz w:val="20"/>
          <w:szCs w:val="20"/>
        </w:rPr>
        <w:t>-validità/invalidità della certificazione.</w:t>
      </w:r>
    </w:p>
    <w:p w14:paraId="3C0B934F" w14:textId="4003099C" w:rsidR="007E7E60" w:rsidRPr="007E7E60" w:rsidRDefault="007E7E60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629C047D" wp14:editId="7FC74229">
            <wp:extent cx="624840" cy="602524"/>
            <wp:effectExtent l="0" t="0" r="3810" b="7620"/>
            <wp:docPr id="5" name="Immagine 5" descr="Asso DPO - Privacy Adesione 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sso DPO - Privacy Adesione 0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75" cy="606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7EE8" w:rsidRPr="00231BE9">
        <w:rPr>
          <w:b/>
          <w:bCs/>
          <w:sz w:val="20"/>
          <w:szCs w:val="20"/>
        </w:rPr>
        <w:t>4</w:t>
      </w:r>
      <w:r w:rsidRPr="007E7E60">
        <w:rPr>
          <w:b/>
          <w:bCs/>
          <w:sz w:val="20"/>
          <w:szCs w:val="20"/>
        </w:rPr>
        <w:t xml:space="preserve">. Finalità del trattamento, base giuridica, </w:t>
      </w:r>
      <w:bookmarkStart w:id="5" w:name="_Hlk81234716"/>
      <w:r w:rsidRPr="007E7E60">
        <w:rPr>
          <w:b/>
          <w:bCs/>
          <w:sz w:val="20"/>
          <w:szCs w:val="20"/>
        </w:rPr>
        <w:t xml:space="preserve">periodo di conservazione dei dati e </w:t>
      </w:r>
      <w:bookmarkEnd w:id="5"/>
      <w:r w:rsidRPr="007E7E60">
        <w:rPr>
          <w:b/>
          <w:bCs/>
          <w:sz w:val="20"/>
          <w:szCs w:val="20"/>
        </w:rPr>
        <w:t xml:space="preserve">natura del </w:t>
      </w:r>
      <w:r w:rsidR="00637EE8" w:rsidRPr="00231BE9">
        <w:rPr>
          <w:b/>
          <w:bCs/>
          <w:sz w:val="20"/>
          <w:szCs w:val="20"/>
        </w:rPr>
        <w:t>trattamen</w:t>
      </w:r>
      <w:r w:rsidRPr="007E7E60">
        <w:rPr>
          <w:b/>
          <w:bCs/>
          <w:sz w:val="20"/>
          <w:szCs w:val="20"/>
        </w:rPr>
        <w:t>to</w:t>
      </w:r>
    </w:p>
    <w:p w14:paraId="231F045C" w14:textId="5699A8F3" w:rsidR="007E7E60" w:rsidRPr="00231BE9" w:rsidRDefault="001E7B8F" w:rsidP="00231BE9">
      <w:pPr>
        <w:jc w:val="both"/>
        <w:rPr>
          <w:sz w:val="20"/>
          <w:szCs w:val="20"/>
        </w:rPr>
      </w:pPr>
      <w:r w:rsidRPr="00231BE9">
        <w:rPr>
          <w:sz w:val="20"/>
          <w:szCs w:val="20"/>
        </w:rPr>
        <w:t xml:space="preserve">La </w:t>
      </w:r>
      <w:r w:rsidRPr="00231BE9">
        <w:rPr>
          <w:b/>
          <w:bCs/>
          <w:sz w:val="20"/>
          <w:szCs w:val="20"/>
        </w:rPr>
        <w:t>Finalità del trattamento</w:t>
      </w:r>
      <w:r w:rsidRPr="00231BE9">
        <w:rPr>
          <w:sz w:val="20"/>
          <w:szCs w:val="20"/>
        </w:rPr>
        <w:t xml:space="preserve"> è la tutela della salute pubblica ed il mantenimento di adeguate condizioni di sicurezza nell’erogazione in presenza del servizio essenziale di istruzione.</w:t>
      </w:r>
      <w:r w:rsidR="00744DB5" w:rsidRPr="00231BE9">
        <w:rPr>
          <w:sz w:val="20"/>
          <w:szCs w:val="20"/>
        </w:rPr>
        <w:t xml:space="preserve"> </w:t>
      </w:r>
    </w:p>
    <w:p w14:paraId="5FF35927" w14:textId="77E61ADD" w:rsidR="001E7B8F" w:rsidRPr="00231BE9" w:rsidRDefault="001E7B8F" w:rsidP="00231BE9">
      <w:pPr>
        <w:jc w:val="both"/>
        <w:rPr>
          <w:sz w:val="20"/>
          <w:szCs w:val="20"/>
        </w:rPr>
      </w:pPr>
      <w:r w:rsidRPr="00231BE9">
        <w:rPr>
          <w:sz w:val="20"/>
          <w:szCs w:val="20"/>
        </w:rPr>
        <w:t xml:space="preserve">La </w:t>
      </w:r>
      <w:r w:rsidRPr="00231BE9">
        <w:rPr>
          <w:b/>
          <w:bCs/>
          <w:sz w:val="20"/>
          <w:szCs w:val="20"/>
        </w:rPr>
        <w:t>base giuridica</w:t>
      </w:r>
      <w:r w:rsidRPr="00231BE9">
        <w:rPr>
          <w:sz w:val="20"/>
          <w:szCs w:val="20"/>
        </w:rPr>
        <w:t xml:space="preserve"> del trattamento dati risiede in un obbligo di legge previsto nel D. L. n.111 del 6 agosto 2021 (art.1 c.VI), </w:t>
      </w:r>
      <w:proofErr w:type="spellStart"/>
      <w:r w:rsidRPr="00231BE9">
        <w:rPr>
          <w:sz w:val="20"/>
          <w:szCs w:val="20"/>
        </w:rPr>
        <w:t>d.l.</w:t>
      </w:r>
      <w:proofErr w:type="spellEnd"/>
      <w:r w:rsidRPr="00231BE9">
        <w:rPr>
          <w:sz w:val="20"/>
          <w:szCs w:val="20"/>
        </w:rPr>
        <w:t xml:space="preserve"> n. 52/2021 (art.9), convertito con modificazioni con la legge n.87/2021 e Dpcm del 17/06/2021 (art.13).</w:t>
      </w:r>
    </w:p>
    <w:p w14:paraId="51A19150" w14:textId="037EEDFC" w:rsidR="001E7B8F" w:rsidRPr="007E7E60" w:rsidRDefault="001E7B8F" w:rsidP="00231BE9">
      <w:pPr>
        <w:jc w:val="both"/>
        <w:rPr>
          <w:sz w:val="20"/>
          <w:szCs w:val="20"/>
        </w:rPr>
      </w:pPr>
      <w:r w:rsidRPr="00231BE9">
        <w:rPr>
          <w:b/>
          <w:bCs/>
          <w:sz w:val="20"/>
          <w:szCs w:val="20"/>
        </w:rPr>
        <w:t>Periodo di conservazione dei dati</w:t>
      </w:r>
      <w:r w:rsidRPr="00231BE9">
        <w:rPr>
          <w:sz w:val="20"/>
          <w:szCs w:val="20"/>
        </w:rPr>
        <w:t>: il file risultante dalla lettura del codice QR  verrà solo visualizzato e non raccolto</w:t>
      </w:r>
      <w:r w:rsidR="00637EE8" w:rsidRPr="00231BE9">
        <w:rPr>
          <w:sz w:val="20"/>
          <w:szCs w:val="20"/>
        </w:rPr>
        <w:t>,</w:t>
      </w:r>
      <w:r w:rsidRPr="00231BE9">
        <w:rPr>
          <w:sz w:val="20"/>
          <w:szCs w:val="20"/>
        </w:rPr>
        <w:t xml:space="preserve"> ma verranno redatti dei registri di verifica contenenti il nominativo del lavoratore, la data della verifica, la firma leggibile del delegato alla verifica</w:t>
      </w:r>
      <w:r w:rsidR="00637EE8" w:rsidRPr="00231BE9">
        <w:rPr>
          <w:sz w:val="20"/>
          <w:szCs w:val="20"/>
        </w:rPr>
        <w:t>,</w:t>
      </w:r>
      <w:r w:rsidRPr="00231BE9">
        <w:rPr>
          <w:sz w:val="20"/>
          <w:szCs w:val="20"/>
        </w:rPr>
        <w:t xml:space="preserve"> che saranno conservati sino al termine dello stato d’emergenza e conformemente agli obblighi di legge, per attestare l’avvenuto controllo </w:t>
      </w:r>
      <w:r w:rsidR="002C740F">
        <w:rPr>
          <w:sz w:val="20"/>
          <w:szCs w:val="20"/>
        </w:rPr>
        <w:t>.</w:t>
      </w:r>
      <w:bookmarkStart w:id="6" w:name="_GoBack"/>
      <w:bookmarkEnd w:id="6"/>
    </w:p>
    <w:p w14:paraId="549A8DC5" w14:textId="33BAB088" w:rsidR="007E7E60" w:rsidRPr="007E7E60" w:rsidRDefault="00637EE8" w:rsidP="00231BE9">
      <w:pPr>
        <w:jc w:val="both"/>
        <w:rPr>
          <w:sz w:val="20"/>
          <w:szCs w:val="20"/>
        </w:rPr>
      </w:pPr>
      <w:r w:rsidRPr="00231BE9">
        <w:rPr>
          <w:b/>
          <w:bCs/>
          <w:sz w:val="20"/>
          <w:szCs w:val="20"/>
        </w:rPr>
        <w:lastRenderedPageBreak/>
        <w:t>Natura del trattamento</w:t>
      </w:r>
      <w:r w:rsidR="007E7E60" w:rsidRPr="007E7E60">
        <w:rPr>
          <w:sz w:val="20"/>
          <w:szCs w:val="20"/>
        </w:rPr>
        <w:t xml:space="preserve">: </w:t>
      </w:r>
      <w:r w:rsidRPr="00231BE9">
        <w:rPr>
          <w:sz w:val="20"/>
          <w:szCs w:val="20"/>
        </w:rPr>
        <w:t xml:space="preserve">obbligatoria, essenziale e </w:t>
      </w:r>
      <w:r w:rsidR="007E7E60" w:rsidRPr="007E7E60">
        <w:rPr>
          <w:sz w:val="20"/>
          <w:szCs w:val="20"/>
        </w:rPr>
        <w:t>necessaria</w:t>
      </w:r>
      <w:r w:rsidRPr="00231BE9">
        <w:rPr>
          <w:sz w:val="20"/>
          <w:szCs w:val="20"/>
        </w:rPr>
        <w:t xml:space="preserve"> per il raggiungimento della finalità sopra descritta.</w:t>
      </w:r>
    </w:p>
    <w:p w14:paraId="7E3A9D61" w14:textId="3584BAE7" w:rsidR="007E7E60" w:rsidRPr="007E7E60" w:rsidRDefault="007E7E60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16651218" wp14:editId="44542B19">
            <wp:extent cx="731520" cy="704733"/>
            <wp:effectExtent l="0" t="0" r="0" b="635"/>
            <wp:docPr id="4" name="Immagine 4" descr="Asso DPO - Privacy Adesione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sso DPO - Privacy Adesione 0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43" cy="71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7EE8" w:rsidRPr="00231BE9">
        <w:rPr>
          <w:b/>
          <w:bCs/>
          <w:sz w:val="20"/>
          <w:szCs w:val="20"/>
        </w:rPr>
        <w:t>5</w:t>
      </w:r>
      <w:r w:rsidRPr="007E7E60">
        <w:rPr>
          <w:b/>
          <w:bCs/>
          <w:sz w:val="20"/>
          <w:szCs w:val="20"/>
        </w:rPr>
        <w:t>. A chi verranno comunicati i dati personali raccolti?</w:t>
      </w:r>
    </w:p>
    <w:p w14:paraId="29B49CC8" w14:textId="75A9DF30" w:rsidR="007E7E60" w:rsidRPr="007E7E60" w:rsidRDefault="007E7E60" w:rsidP="00231BE9">
      <w:pPr>
        <w:jc w:val="both"/>
        <w:rPr>
          <w:sz w:val="20"/>
          <w:szCs w:val="20"/>
        </w:rPr>
      </w:pPr>
      <w:r w:rsidRPr="007E7E60">
        <w:rPr>
          <w:sz w:val="20"/>
          <w:szCs w:val="20"/>
        </w:rPr>
        <w:t>I dati di natura personale saranno condivisi con soggetti che tratteranno i dati in qualità di responsabili (art. 28 del Reg. UE 2016/679) e/o in qualità di persone fisiche che agiscono sotto l’autorità del Titolare e del Responsabile (art. 29 del Reg. UE 2016/679), per le finalità sopra elencate.</w:t>
      </w:r>
    </w:p>
    <w:p w14:paraId="10EF78F4" w14:textId="77777777" w:rsidR="007E7E60" w:rsidRPr="007E7E60" w:rsidRDefault="007E7E60" w:rsidP="00603C79">
      <w:pPr>
        <w:spacing w:after="0" w:line="240" w:lineRule="atLeast"/>
        <w:jc w:val="both"/>
        <w:rPr>
          <w:sz w:val="20"/>
          <w:szCs w:val="20"/>
        </w:rPr>
      </w:pPr>
      <w:r w:rsidRPr="007E7E60">
        <w:rPr>
          <w:sz w:val="20"/>
          <w:szCs w:val="20"/>
        </w:rPr>
        <w:t>Precisamente, i dati saranno condivisi con:</w:t>
      </w:r>
    </w:p>
    <w:p w14:paraId="37C1BD3F" w14:textId="5216B93F" w:rsidR="007E7E60" w:rsidRPr="007E7E60" w:rsidRDefault="007E7E60" w:rsidP="00603C79">
      <w:pPr>
        <w:numPr>
          <w:ilvl w:val="0"/>
          <w:numId w:val="2"/>
        </w:numPr>
        <w:spacing w:after="0" w:line="240" w:lineRule="atLeast"/>
        <w:jc w:val="both"/>
        <w:rPr>
          <w:sz w:val="20"/>
          <w:szCs w:val="20"/>
        </w:rPr>
      </w:pPr>
      <w:r w:rsidRPr="007E7E60">
        <w:rPr>
          <w:sz w:val="20"/>
          <w:szCs w:val="20"/>
        </w:rPr>
        <w:t>gestori d</w:t>
      </w:r>
      <w:r w:rsidR="00637EE8" w:rsidRPr="00231BE9">
        <w:rPr>
          <w:sz w:val="20"/>
          <w:szCs w:val="20"/>
        </w:rPr>
        <w:t>ell’app Veri</w:t>
      </w:r>
      <w:r w:rsidR="00231BE9" w:rsidRPr="00231BE9">
        <w:rPr>
          <w:sz w:val="20"/>
          <w:szCs w:val="20"/>
        </w:rPr>
        <w:t>fi</w:t>
      </w:r>
      <w:r w:rsidR="00637EE8" w:rsidRPr="00231BE9">
        <w:rPr>
          <w:sz w:val="20"/>
          <w:szCs w:val="20"/>
        </w:rPr>
        <w:t>cac19</w:t>
      </w:r>
      <w:r w:rsidRPr="007E7E60">
        <w:rPr>
          <w:sz w:val="20"/>
          <w:szCs w:val="20"/>
        </w:rPr>
        <w:t>;</w:t>
      </w:r>
    </w:p>
    <w:p w14:paraId="102F62EC" w14:textId="63327ACA" w:rsidR="007E7E60" w:rsidRPr="007E7E60" w:rsidRDefault="007E7E60" w:rsidP="00603C79">
      <w:pPr>
        <w:numPr>
          <w:ilvl w:val="0"/>
          <w:numId w:val="2"/>
        </w:numPr>
        <w:spacing w:after="0" w:line="240" w:lineRule="atLeast"/>
        <w:jc w:val="both"/>
        <w:rPr>
          <w:sz w:val="20"/>
          <w:szCs w:val="20"/>
        </w:rPr>
      </w:pPr>
      <w:r w:rsidRPr="007E7E60">
        <w:rPr>
          <w:sz w:val="20"/>
          <w:szCs w:val="20"/>
        </w:rPr>
        <w:t>autorità competenti per adempimenti di obblighi di leggi e/o di disposizioni di organi pubblici</w:t>
      </w:r>
      <w:r w:rsidR="00637EE8" w:rsidRPr="00231BE9">
        <w:rPr>
          <w:sz w:val="20"/>
          <w:szCs w:val="20"/>
        </w:rPr>
        <w:t>.</w:t>
      </w:r>
    </w:p>
    <w:p w14:paraId="0CF4F127" w14:textId="56071693" w:rsidR="007E7E60" w:rsidRPr="007E7E60" w:rsidRDefault="007E7E60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3E73DEA9" wp14:editId="2FFBC40F">
            <wp:extent cx="746760" cy="720163"/>
            <wp:effectExtent l="0" t="0" r="0" b="3810"/>
            <wp:docPr id="3" name="Immagine 3" descr="Asso DPO - Privacy adesione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so DPO - Privacy adesione 0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63" cy="72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BE9" w:rsidRPr="00231BE9">
        <w:rPr>
          <w:b/>
          <w:bCs/>
          <w:sz w:val="20"/>
          <w:szCs w:val="20"/>
        </w:rPr>
        <w:t>6</w:t>
      </w:r>
      <w:r w:rsidRPr="007E7E60">
        <w:rPr>
          <w:b/>
          <w:bCs/>
          <w:sz w:val="20"/>
          <w:szCs w:val="20"/>
        </w:rPr>
        <w:t xml:space="preserve">. </w:t>
      </w:r>
      <w:r w:rsidR="00231BE9" w:rsidRPr="00231BE9">
        <w:rPr>
          <w:b/>
          <w:bCs/>
          <w:sz w:val="20"/>
          <w:szCs w:val="20"/>
        </w:rPr>
        <w:t>Il titolare</w:t>
      </w:r>
      <w:r w:rsidRPr="007E7E60">
        <w:rPr>
          <w:b/>
          <w:bCs/>
          <w:sz w:val="20"/>
          <w:szCs w:val="20"/>
        </w:rPr>
        <w:t xml:space="preserve"> trasferisce i dati extra UE?</w:t>
      </w:r>
    </w:p>
    <w:p w14:paraId="2BD42250" w14:textId="3923CA5C" w:rsidR="007E7E60" w:rsidRPr="007E7E60" w:rsidRDefault="007E7E60" w:rsidP="00231BE9">
      <w:pPr>
        <w:jc w:val="both"/>
        <w:rPr>
          <w:sz w:val="20"/>
          <w:szCs w:val="20"/>
        </w:rPr>
      </w:pPr>
      <w:r w:rsidRPr="007E7E60">
        <w:rPr>
          <w:sz w:val="20"/>
          <w:szCs w:val="20"/>
        </w:rPr>
        <w:t xml:space="preserve">I dati personali trattati per la finalità di </w:t>
      </w:r>
      <w:r w:rsidR="00231BE9" w:rsidRPr="00231BE9">
        <w:rPr>
          <w:sz w:val="20"/>
          <w:szCs w:val="20"/>
        </w:rPr>
        <w:t>cui sopra</w:t>
      </w:r>
      <w:r w:rsidRPr="007E7E60">
        <w:rPr>
          <w:sz w:val="20"/>
          <w:szCs w:val="20"/>
        </w:rPr>
        <w:t xml:space="preserve"> non saranno diffusi né trasferiti in paesi al di fuori dello Spazio Economico Europeo (SEE). </w:t>
      </w:r>
    </w:p>
    <w:p w14:paraId="537DBFB1" w14:textId="5418C927" w:rsidR="007E7E60" w:rsidRPr="007E7E60" w:rsidRDefault="007E7E60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5A4D61C6" wp14:editId="7EC02A75">
            <wp:extent cx="733114" cy="739140"/>
            <wp:effectExtent l="0" t="0" r="0" b="3810"/>
            <wp:docPr id="1" name="Immagine 1" descr="Asso DPO - Privacy adesione 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sso DPO - Privacy adesione 0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605" cy="744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BE9" w:rsidRPr="00231BE9">
        <w:rPr>
          <w:b/>
          <w:bCs/>
          <w:sz w:val="20"/>
          <w:szCs w:val="20"/>
        </w:rPr>
        <w:t>7</w:t>
      </w:r>
      <w:r w:rsidRPr="007E7E60">
        <w:rPr>
          <w:b/>
          <w:bCs/>
          <w:sz w:val="20"/>
          <w:szCs w:val="20"/>
        </w:rPr>
        <w:t>. Quali sono i Suoi diritti? Come può esercitarli?</w:t>
      </w:r>
    </w:p>
    <w:p w14:paraId="36CDFD32" w14:textId="123E3896" w:rsidR="007E7E60" w:rsidRPr="00231BE9" w:rsidRDefault="007E7E60" w:rsidP="00231BE9">
      <w:pPr>
        <w:jc w:val="both"/>
        <w:rPr>
          <w:sz w:val="20"/>
          <w:szCs w:val="20"/>
        </w:rPr>
      </w:pPr>
      <w:r w:rsidRPr="007E7E60">
        <w:rPr>
          <w:sz w:val="20"/>
          <w:szCs w:val="20"/>
        </w:rPr>
        <w:t>L</w:t>
      </w:r>
      <w:r w:rsidR="00231BE9" w:rsidRPr="00231BE9">
        <w:rPr>
          <w:sz w:val="20"/>
          <w:szCs w:val="20"/>
        </w:rPr>
        <w:t>’interessato</w:t>
      </w:r>
      <w:r w:rsidRPr="007E7E60">
        <w:rPr>
          <w:sz w:val="20"/>
          <w:szCs w:val="20"/>
        </w:rPr>
        <w:t xml:space="preserve"> potrà far valere i propri diritti come espressi dagli artt. 15 e ss. del Regolamento UE 2016/679, rivolgendosi al Titolare all’indirizzo</w:t>
      </w:r>
      <w:r w:rsidR="00231BE9" w:rsidRPr="00231BE9">
        <w:rPr>
          <w:sz w:val="20"/>
          <w:szCs w:val="20"/>
        </w:rPr>
        <w:t xml:space="preserve"> sopra riportato</w:t>
      </w:r>
      <w:r w:rsidRPr="007E7E60">
        <w:rPr>
          <w:sz w:val="20"/>
          <w:szCs w:val="20"/>
        </w:rPr>
        <w:t xml:space="preserve">. </w:t>
      </w:r>
    </w:p>
    <w:p w14:paraId="56644542" w14:textId="039CE834" w:rsidR="007E7E60" w:rsidRPr="007E7E60" w:rsidRDefault="00231BE9" w:rsidP="00231BE9">
      <w:pPr>
        <w:jc w:val="both"/>
        <w:rPr>
          <w:sz w:val="20"/>
          <w:szCs w:val="20"/>
        </w:rPr>
      </w:pPr>
      <w:r w:rsidRPr="00231BE9">
        <w:rPr>
          <w:noProof/>
          <w:sz w:val="20"/>
          <w:szCs w:val="20"/>
          <w:lang w:eastAsia="it-IT"/>
        </w:rPr>
        <w:drawing>
          <wp:inline distT="0" distB="0" distL="0" distR="0" wp14:anchorId="5A70933B" wp14:editId="2BCD24A3">
            <wp:extent cx="643565" cy="617220"/>
            <wp:effectExtent l="0" t="0" r="4445" b="0"/>
            <wp:docPr id="2" name="Immagine 2" descr="Asso DPO - Privacy adesione 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o DPO - Privacy adesione 0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34" cy="62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BE9">
        <w:rPr>
          <w:b/>
          <w:bCs/>
          <w:sz w:val="20"/>
          <w:szCs w:val="20"/>
        </w:rPr>
        <w:t>8</w:t>
      </w:r>
      <w:r w:rsidR="007E7E60" w:rsidRPr="007E7E60">
        <w:rPr>
          <w:b/>
          <w:bCs/>
          <w:sz w:val="20"/>
          <w:szCs w:val="20"/>
        </w:rPr>
        <w:t>. Ulteriori informazioni</w:t>
      </w:r>
    </w:p>
    <w:p w14:paraId="5FC1CA51" w14:textId="77777777" w:rsidR="007E7E60" w:rsidRPr="007E7E60" w:rsidRDefault="007E7E60" w:rsidP="00231BE9">
      <w:pPr>
        <w:jc w:val="both"/>
        <w:rPr>
          <w:sz w:val="20"/>
          <w:szCs w:val="20"/>
        </w:rPr>
      </w:pPr>
      <w:r w:rsidRPr="007E7E60">
        <w:rPr>
          <w:sz w:val="20"/>
          <w:szCs w:val="20"/>
        </w:rPr>
        <w:t>Il titolare si riserva il diritto di modificare, aggiornare, aggiungere o rimuovere parti della presente informativa sulla privacy a propria discrezione e in qualsiasi momento. Al fine di facilitare tale verifica l’informativa conterrà la data di aggiornamento.</w:t>
      </w:r>
    </w:p>
    <w:p w14:paraId="287B815C" w14:textId="3F3CD24A" w:rsidR="007E7E60" w:rsidRPr="007E7E60" w:rsidRDefault="007E7E60" w:rsidP="00231BE9">
      <w:pPr>
        <w:jc w:val="both"/>
        <w:rPr>
          <w:sz w:val="20"/>
          <w:szCs w:val="20"/>
        </w:rPr>
      </w:pPr>
      <w:r w:rsidRPr="007E7E60">
        <w:rPr>
          <w:sz w:val="20"/>
          <w:szCs w:val="20"/>
        </w:rPr>
        <w:t xml:space="preserve">Data di aggiornamento: </w:t>
      </w:r>
      <w:r w:rsidR="00231BE9" w:rsidRPr="00231BE9">
        <w:rPr>
          <w:sz w:val="20"/>
          <w:szCs w:val="20"/>
        </w:rPr>
        <w:t>30</w:t>
      </w:r>
      <w:r w:rsidRPr="007E7E60">
        <w:rPr>
          <w:sz w:val="20"/>
          <w:szCs w:val="20"/>
        </w:rPr>
        <w:t>/0</w:t>
      </w:r>
      <w:r w:rsidR="00231BE9" w:rsidRPr="00231BE9">
        <w:rPr>
          <w:sz w:val="20"/>
          <w:szCs w:val="20"/>
        </w:rPr>
        <w:t>8</w:t>
      </w:r>
      <w:r w:rsidRPr="007E7E60">
        <w:rPr>
          <w:sz w:val="20"/>
          <w:szCs w:val="20"/>
        </w:rPr>
        <w:t>/2021</w:t>
      </w:r>
    </w:p>
    <w:p w14:paraId="1CECC793" w14:textId="77777777" w:rsidR="00527557" w:rsidRPr="00231BE9" w:rsidRDefault="00527557" w:rsidP="00231BE9">
      <w:pPr>
        <w:jc w:val="both"/>
        <w:rPr>
          <w:sz w:val="20"/>
          <w:szCs w:val="20"/>
        </w:rPr>
      </w:pPr>
    </w:p>
    <w:sectPr w:rsidR="00527557" w:rsidRPr="00231B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705D"/>
    <w:multiLevelType w:val="multilevel"/>
    <w:tmpl w:val="C892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7032C42"/>
    <w:multiLevelType w:val="multilevel"/>
    <w:tmpl w:val="3B966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60"/>
    <w:rsid w:val="001E7B8F"/>
    <w:rsid w:val="00231BE9"/>
    <w:rsid w:val="00254D64"/>
    <w:rsid w:val="002C740F"/>
    <w:rsid w:val="004E5DF1"/>
    <w:rsid w:val="00527557"/>
    <w:rsid w:val="00603C79"/>
    <w:rsid w:val="00637EE8"/>
    <w:rsid w:val="00744DB5"/>
    <w:rsid w:val="007E7E60"/>
    <w:rsid w:val="008E364B"/>
    <w:rsid w:val="00B61CB6"/>
    <w:rsid w:val="00C3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CE0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E7E6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E7E6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E7E6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E7E6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6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2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8911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199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0093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0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401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434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5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9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7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33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87769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7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86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54292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2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04876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4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5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03901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0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0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2119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76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36069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98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1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163398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3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7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22380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68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08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1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54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aura.piscini@ordineavvocatiterni.it" TargetMode="External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eur-lex.europa.eu/LexUriServ/LexUriServ.do?uri=OJ:L:2009:337:0011:0036:it:PDF" TargetMode="External"/><Relationship Id="rId12" Type="http://schemas.openxmlformats.org/officeDocument/2006/relationships/hyperlink" Target="mailto:avvocato@laurapiscini.it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tric816004@pec.istruzione.it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mailto:tric816004@istruzione.it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Piscini</dc:creator>
  <cp:lastModifiedBy>stefania</cp:lastModifiedBy>
  <cp:revision>3</cp:revision>
  <dcterms:created xsi:type="dcterms:W3CDTF">2021-08-31T11:24:00Z</dcterms:created>
  <dcterms:modified xsi:type="dcterms:W3CDTF">2021-08-31T17:37:00Z</dcterms:modified>
</cp:coreProperties>
</file>