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8B" w:rsidRPr="00373664" w:rsidRDefault="002518A6" w:rsidP="008E48C5">
      <w:pPr>
        <w:spacing w:line="360" w:lineRule="auto"/>
        <w:ind w:left="284"/>
        <w:jc w:val="center"/>
        <w:rPr>
          <w:rFonts w:cs="Andalus"/>
          <w:b/>
          <w:i/>
          <w:sz w:val="24"/>
          <w:szCs w:val="24"/>
        </w:rPr>
      </w:pPr>
      <w:r w:rsidRPr="00373664">
        <w:rPr>
          <w:rFonts w:cs="Andalus"/>
          <w:b/>
          <w:i/>
          <w:sz w:val="24"/>
          <w:szCs w:val="24"/>
        </w:rPr>
        <w:t>POLICES E PR</w:t>
      </w:r>
      <w:r w:rsidR="00375C8B" w:rsidRPr="00373664">
        <w:rPr>
          <w:rFonts w:cs="Andalus"/>
          <w:b/>
          <w:i/>
          <w:sz w:val="24"/>
          <w:szCs w:val="24"/>
        </w:rPr>
        <w:t>OCEDURE RIVOLTE AGLI INCARICATI</w:t>
      </w:r>
    </w:p>
    <w:p w:rsidR="002518A6" w:rsidRPr="00373664" w:rsidRDefault="002518A6" w:rsidP="008E48C5">
      <w:pPr>
        <w:spacing w:line="360" w:lineRule="auto"/>
        <w:ind w:left="284"/>
        <w:jc w:val="center"/>
        <w:rPr>
          <w:rFonts w:cs="Andalus"/>
          <w:b/>
          <w:i/>
          <w:sz w:val="24"/>
          <w:szCs w:val="24"/>
        </w:rPr>
      </w:pPr>
      <w:r w:rsidRPr="00373664">
        <w:rPr>
          <w:rFonts w:cs="Andalus"/>
          <w:b/>
          <w:i/>
          <w:sz w:val="24"/>
          <w:szCs w:val="24"/>
        </w:rPr>
        <w:t>AI FINI DELLA CORRETTA APPLICAZIONE DEL REGOLAMENTO EUROPEO n.679/2016 IN TEMA DI PROTEZIONE DI DATI PERSONALI:</w:t>
      </w:r>
    </w:p>
    <w:p w:rsidR="00375C8B" w:rsidRPr="00373664" w:rsidRDefault="00375C8B" w:rsidP="008E48C5">
      <w:pPr>
        <w:widowControl w:val="0"/>
        <w:autoSpaceDE w:val="0"/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rial"/>
          <w:i/>
          <w:sz w:val="24"/>
          <w:szCs w:val="24"/>
        </w:rPr>
        <w:t>Il presente documento ha lo scopo</w:t>
      </w:r>
      <w:r w:rsidRPr="00373664">
        <w:rPr>
          <w:rFonts w:cs="Arial"/>
          <w:b/>
          <w:bCs/>
          <w:i/>
          <w:sz w:val="24"/>
          <w:szCs w:val="24"/>
        </w:rPr>
        <w:t xml:space="preserve"> </w:t>
      </w:r>
      <w:r w:rsidRPr="00373664">
        <w:rPr>
          <w:rFonts w:cs="Arial"/>
          <w:i/>
          <w:sz w:val="24"/>
          <w:szCs w:val="24"/>
        </w:rPr>
        <w:t xml:space="preserve">di disciplinare l’organizzazione del lavoro e le prestazioni lavorative di ogni singolo addetto, nel completo rispetto delle proprie mansioni previste dal corrispondente CCNL, e del </w:t>
      </w:r>
      <w:r w:rsidRPr="00373664">
        <w:rPr>
          <w:rFonts w:cs="Andalus"/>
          <w:i/>
          <w:sz w:val="24"/>
          <w:szCs w:val="24"/>
        </w:rPr>
        <w:t>Regolamento Europeo n.679/2016.</w:t>
      </w:r>
    </w:p>
    <w:p w:rsidR="00A26752" w:rsidRPr="00373664" w:rsidRDefault="00B37F20" w:rsidP="008E48C5">
      <w:pPr>
        <w:spacing w:line="360" w:lineRule="auto"/>
        <w:jc w:val="center"/>
        <w:rPr>
          <w:rFonts w:cs="Andalus"/>
          <w:b/>
          <w:i/>
          <w:sz w:val="24"/>
          <w:szCs w:val="24"/>
        </w:rPr>
      </w:pPr>
      <w:r w:rsidRPr="00373664">
        <w:rPr>
          <w:rFonts w:cs="Andalus"/>
          <w:b/>
          <w:i/>
          <w:sz w:val="24"/>
          <w:szCs w:val="24"/>
        </w:rPr>
        <w:t>Premesso che</w:t>
      </w:r>
      <w:r w:rsidR="00A26752" w:rsidRPr="00373664">
        <w:rPr>
          <w:rFonts w:cs="Andalus"/>
          <w:b/>
          <w:i/>
          <w:sz w:val="24"/>
          <w:szCs w:val="24"/>
        </w:rPr>
        <w:t>:</w:t>
      </w:r>
    </w:p>
    <w:p w:rsidR="00A26752" w:rsidRPr="00373664" w:rsidRDefault="00A26752" w:rsidP="008E48C5">
      <w:pPr>
        <w:spacing w:line="360" w:lineRule="auto"/>
        <w:rPr>
          <w:rFonts w:cs="Andalus"/>
          <w:i/>
          <w:sz w:val="24"/>
          <w:szCs w:val="24"/>
        </w:rPr>
      </w:pPr>
      <w:proofErr w:type="gramStart"/>
      <w:r w:rsidRPr="00373664">
        <w:rPr>
          <w:rFonts w:cs="Andalus"/>
          <w:i/>
          <w:sz w:val="24"/>
          <w:szCs w:val="24"/>
        </w:rPr>
        <w:t>la</w:t>
      </w:r>
      <w:proofErr w:type="gramEnd"/>
      <w:r w:rsidRPr="00373664">
        <w:rPr>
          <w:rFonts w:cs="Andalus"/>
          <w:i/>
          <w:sz w:val="24"/>
          <w:szCs w:val="24"/>
        </w:rPr>
        <w:t xml:space="preserve"> nomina a Incaricato </w:t>
      </w:r>
      <w:r w:rsidR="00B37F20" w:rsidRPr="00373664">
        <w:rPr>
          <w:rFonts w:cs="Andalus"/>
          <w:i/>
          <w:sz w:val="24"/>
          <w:szCs w:val="24"/>
        </w:rPr>
        <w:t xml:space="preserve">ex art. 29 Reg. Ue n.679/2016 </w:t>
      </w:r>
      <w:r w:rsidRPr="00373664">
        <w:rPr>
          <w:rFonts w:cs="Andalus"/>
          <w:i/>
          <w:sz w:val="24"/>
          <w:szCs w:val="24"/>
        </w:rPr>
        <w:t xml:space="preserve">non implica l’attribuzione di </w:t>
      </w:r>
      <w:proofErr w:type="gramStart"/>
      <w:r w:rsidRPr="00373664">
        <w:rPr>
          <w:rFonts w:cs="Andalus"/>
          <w:i/>
          <w:sz w:val="24"/>
          <w:szCs w:val="24"/>
        </w:rPr>
        <w:t>funzioni ulteriori</w:t>
      </w:r>
      <w:proofErr w:type="gramEnd"/>
      <w:r w:rsidRPr="00373664">
        <w:rPr>
          <w:rFonts w:cs="Andalus"/>
          <w:i/>
          <w:sz w:val="24"/>
          <w:szCs w:val="24"/>
        </w:rPr>
        <w:t xml:space="preserve"> rispetto a quelle già assegnate, bensì soltanto la determinazione di un’autorizzazione a trattare dati personali e la definizione di  istruzioni e modalità a cui </w:t>
      </w:r>
      <w:r w:rsidR="00B37F20" w:rsidRPr="00373664">
        <w:rPr>
          <w:rFonts w:cs="Andalus"/>
          <w:i/>
          <w:sz w:val="24"/>
          <w:szCs w:val="24"/>
        </w:rPr>
        <w:t>attenersi nel trattamento dati.</w:t>
      </w:r>
    </w:p>
    <w:p w:rsidR="00375C8B" w:rsidRPr="00373664" w:rsidRDefault="00375C8B" w:rsidP="008E48C5">
      <w:p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>Tanto premesso, l</w:t>
      </w:r>
      <w:r w:rsidR="00B51379" w:rsidRPr="00373664">
        <w:rPr>
          <w:rFonts w:cs="Andalus"/>
          <w:i/>
          <w:sz w:val="24"/>
          <w:szCs w:val="24"/>
        </w:rPr>
        <w:t>’Istituto</w:t>
      </w:r>
      <w:r w:rsidRPr="00373664">
        <w:rPr>
          <w:rFonts w:cs="Andalus"/>
          <w:i/>
          <w:sz w:val="24"/>
          <w:szCs w:val="24"/>
        </w:rPr>
        <w:t xml:space="preserve"> comunica con il presente documento le seguenti </w:t>
      </w:r>
      <w:proofErr w:type="spellStart"/>
      <w:r w:rsidRPr="00373664">
        <w:rPr>
          <w:rFonts w:cs="Andalus"/>
          <w:i/>
          <w:sz w:val="24"/>
          <w:szCs w:val="24"/>
        </w:rPr>
        <w:t>polices</w:t>
      </w:r>
      <w:proofErr w:type="spellEnd"/>
      <w:r w:rsidRPr="00373664">
        <w:rPr>
          <w:rFonts w:cs="Andalus"/>
          <w:i/>
          <w:sz w:val="24"/>
          <w:szCs w:val="24"/>
        </w:rPr>
        <w:t xml:space="preserve"> e procedure:</w:t>
      </w:r>
    </w:p>
    <w:p w:rsidR="00F47153" w:rsidRPr="00373664" w:rsidRDefault="00F47153" w:rsidP="008E48C5">
      <w:pPr>
        <w:spacing w:line="360" w:lineRule="auto"/>
        <w:ind w:left="709"/>
        <w:rPr>
          <w:rFonts w:cs="Arial"/>
          <w:b/>
          <w:i/>
          <w:iCs/>
          <w:sz w:val="24"/>
          <w:szCs w:val="24"/>
        </w:rPr>
      </w:pPr>
      <w:r w:rsidRPr="00373664">
        <w:rPr>
          <w:rFonts w:cs="Arial"/>
          <w:b/>
          <w:i/>
          <w:iCs/>
          <w:sz w:val="24"/>
          <w:szCs w:val="24"/>
        </w:rPr>
        <w:t>CODICE DI COMPORTAMENTO:</w:t>
      </w:r>
    </w:p>
    <w:p w:rsidR="005E3DC5" w:rsidRPr="00373664" w:rsidRDefault="005E3DC5" w:rsidP="008E48C5">
      <w:pPr>
        <w:pStyle w:val="Paragrafoelenco"/>
        <w:numPr>
          <w:ilvl w:val="0"/>
          <w:numId w:val="1"/>
        </w:numPr>
        <w:spacing w:line="360" w:lineRule="auto"/>
        <w:rPr>
          <w:rFonts w:cs="Arial"/>
          <w:i/>
          <w:iCs/>
          <w:sz w:val="24"/>
          <w:szCs w:val="24"/>
        </w:rPr>
      </w:pPr>
      <w:r w:rsidRPr="00373664">
        <w:rPr>
          <w:rFonts w:cs="Arial"/>
          <w:i/>
          <w:iCs/>
          <w:sz w:val="24"/>
          <w:szCs w:val="24"/>
        </w:rPr>
        <w:t xml:space="preserve">È vietato </w:t>
      </w:r>
      <w:proofErr w:type="gramStart"/>
      <w:r w:rsidRPr="00373664">
        <w:rPr>
          <w:rFonts w:cs="Arial"/>
          <w:i/>
          <w:iCs/>
          <w:sz w:val="24"/>
          <w:szCs w:val="24"/>
        </w:rPr>
        <w:t>fare</w:t>
      </w:r>
      <w:proofErr w:type="gramEnd"/>
      <w:r w:rsidRPr="00373664">
        <w:rPr>
          <w:rFonts w:cs="Arial"/>
          <w:i/>
          <w:iCs/>
          <w:sz w:val="24"/>
          <w:szCs w:val="24"/>
        </w:rPr>
        <w:t xml:space="preserve"> foto o fotocopie di documenti contenenti dati personali se non espressamente autorizzati dal titolare del trattamento </w:t>
      </w:r>
    </w:p>
    <w:p w:rsidR="005E3DC5" w:rsidRPr="00373664" w:rsidRDefault="005E3DC5" w:rsidP="008E48C5">
      <w:pPr>
        <w:pStyle w:val="Paragrafoelenco"/>
        <w:numPr>
          <w:ilvl w:val="0"/>
          <w:numId w:val="1"/>
        </w:numPr>
        <w:spacing w:line="360" w:lineRule="auto"/>
        <w:rPr>
          <w:rFonts w:cs="Arial"/>
          <w:i/>
          <w:iCs/>
          <w:sz w:val="24"/>
          <w:szCs w:val="24"/>
        </w:rPr>
      </w:pPr>
      <w:r w:rsidRPr="00373664">
        <w:rPr>
          <w:rFonts w:cs="Arial"/>
          <w:i/>
          <w:iCs/>
          <w:sz w:val="24"/>
          <w:szCs w:val="24"/>
        </w:rPr>
        <w:t xml:space="preserve">E’ vietato </w:t>
      </w:r>
      <w:proofErr w:type="gramStart"/>
      <w:r w:rsidRPr="00373664">
        <w:rPr>
          <w:rFonts w:cs="Arial"/>
          <w:i/>
          <w:iCs/>
          <w:sz w:val="24"/>
          <w:szCs w:val="24"/>
        </w:rPr>
        <w:t>effettuare</w:t>
      </w:r>
      <w:proofErr w:type="gramEnd"/>
      <w:r w:rsidRPr="00373664">
        <w:rPr>
          <w:rFonts w:cs="Arial"/>
          <w:i/>
          <w:iCs/>
          <w:sz w:val="24"/>
          <w:szCs w:val="24"/>
        </w:rPr>
        <w:t xml:space="preserve"> registrazioni vocali, video o foto , se non espressamente autorizzati dal titolare del trattamento </w:t>
      </w:r>
    </w:p>
    <w:p w:rsidR="005E3DC5" w:rsidRPr="00373664" w:rsidRDefault="005E3DC5" w:rsidP="008E48C5">
      <w:pPr>
        <w:pStyle w:val="Paragrafoelenco"/>
        <w:numPr>
          <w:ilvl w:val="0"/>
          <w:numId w:val="1"/>
        </w:numPr>
        <w:spacing w:line="360" w:lineRule="auto"/>
        <w:rPr>
          <w:rFonts w:cs="Arial"/>
          <w:i/>
          <w:iCs/>
          <w:sz w:val="24"/>
          <w:szCs w:val="24"/>
        </w:rPr>
      </w:pPr>
      <w:r w:rsidRPr="00373664">
        <w:rPr>
          <w:rFonts w:cs="Arial"/>
          <w:i/>
          <w:iCs/>
          <w:sz w:val="24"/>
          <w:szCs w:val="24"/>
        </w:rPr>
        <w:t xml:space="preserve">E’ vietato discutere, comunicare e/o comunque trattare dati personali se non si </w:t>
      </w:r>
      <w:proofErr w:type="gramStart"/>
      <w:r w:rsidRPr="00373664">
        <w:rPr>
          <w:rFonts w:cs="Arial"/>
          <w:i/>
          <w:iCs/>
          <w:sz w:val="24"/>
          <w:szCs w:val="24"/>
        </w:rPr>
        <w:t>è</w:t>
      </w:r>
      <w:proofErr w:type="gramEnd"/>
      <w:r w:rsidRPr="00373664">
        <w:rPr>
          <w:rFonts w:cs="Arial"/>
          <w:i/>
          <w:iCs/>
          <w:sz w:val="24"/>
          <w:szCs w:val="24"/>
        </w:rPr>
        <w:t xml:space="preserve"> certi che il destinatario sia un incaricato autorizzato a poter trattare quei dati o l’interessato stesso; </w:t>
      </w:r>
    </w:p>
    <w:p w:rsidR="005E3DC5" w:rsidRPr="00373664" w:rsidRDefault="005E3DC5" w:rsidP="008E48C5">
      <w:pPr>
        <w:pStyle w:val="Paragrafoelenco"/>
        <w:numPr>
          <w:ilvl w:val="0"/>
          <w:numId w:val="1"/>
        </w:numPr>
        <w:spacing w:line="360" w:lineRule="auto"/>
        <w:rPr>
          <w:rFonts w:cs="Arial"/>
          <w:i/>
          <w:iCs/>
          <w:sz w:val="24"/>
          <w:szCs w:val="24"/>
        </w:rPr>
      </w:pPr>
      <w:r w:rsidRPr="00373664">
        <w:rPr>
          <w:rFonts w:cs="Arial"/>
          <w:i/>
          <w:iCs/>
          <w:sz w:val="24"/>
          <w:szCs w:val="24"/>
        </w:rPr>
        <w:t>Si raccomanda di non parlare mai ad alta voce trattando i dati personali, e di mantenere la distanza di cortesia;</w:t>
      </w:r>
    </w:p>
    <w:p w:rsidR="005E3DC5" w:rsidRPr="00373664" w:rsidRDefault="005E3DC5" w:rsidP="008E48C5">
      <w:pPr>
        <w:pStyle w:val="Paragrafoelenco"/>
        <w:numPr>
          <w:ilvl w:val="0"/>
          <w:numId w:val="1"/>
        </w:numPr>
        <w:spacing w:line="360" w:lineRule="auto"/>
        <w:rPr>
          <w:rFonts w:cs="Arial"/>
          <w:i/>
          <w:iCs/>
          <w:sz w:val="24"/>
          <w:szCs w:val="24"/>
        </w:rPr>
      </w:pPr>
      <w:r w:rsidRPr="00373664">
        <w:rPr>
          <w:rFonts w:cs="Arial"/>
          <w:i/>
          <w:iCs/>
          <w:sz w:val="24"/>
          <w:szCs w:val="24"/>
        </w:rPr>
        <w:t xml:space="preserve">Si raccomanda di non parlare trattando dati personali, </w:t>
      </w:r>
      <w:proofErr w:type="gramStart"/>
      <w:r w:rsidRPr="00373664">
        <w:rPr>
          <w:rFonts w:cs="Arial"/>
          <w:i/>
          <w:iCs/>
          <w:sz w:val="24"/>
          <w:szCs w:val="24"/>
        </w:rPr>
        <w:t>in presenza</w:t>
      </w:r>
      <w:proofErr w:type="gramEnd"/>
      <w:r w:rsidRPr="00373664">
        <w:rPr>
          <w:rFonts w:cs="Arial"/>
          <w:i/>
          <w:iCs/>
          <w:sz w:val="24"/>
          <w:szCs w:val="24"/>
        </w:rPr>
        <w:t xml:space="preserve"> di terzi non autorizzati.</w:t>
      </w:r>
    </w:p>
    <w:p w:rsidR="005E3DC5" w:rsidRPr="00373664" w:rsidRDefault="005E3DC5" w:rsidP="008E48C5">
      <w:pPr>
        <w:pStyle w:val="Paragrafoelenco"/>
        <w:numPr>
          <w:ilvl w:val="0"/>
          <w:numId w:val="1"/>
        </w:numPr>
        <w:spacing w:line="360" w:lineRule="auto"/>
        <w:rPr>
          <w:rFonts w:cs="Arial"/>
          <w:i/>
          <w:iCs/>
          <w:sz w:val="24"/>
          <w:szCs w:val="24"/>
        </w:rPr>
      </w:pPr>
      <w:r w:rsidRPr="00373664">
        <w:rPr>
          <w:rFonts w:cs="Arial"/>
          <w:i/>
          <w:sz w:val="24"/>
          <w:szCs w:val="24"/>
        </w:rPr>
        <w:t xml:space="preserve">Si raccomanda di comunicare tempestivamente al </w:t>
      </w:r>
      <w:r w:rsidRPr="00373664">
        <w:rPr>
          <w:rFonts w:cs="Arial"/>
          <w:b/>
          <w:i/>
          <w:sz w:val="24"/>
          <w:szCs w:val="24"/>
        </w:rPr>
        <w:t xml:space="preserve">Titolare e al Responsabile della Protezione Dati </w:t>
      </w:r>
      <w:r w:rsidRPr="00373664">
        <w:rPr>
          <w:rFonts w:cs="Arial"/>
          <w:i/>
          <w:sz w:val="24"/>
          <w:szCs w:val="24"/>
        </w:rPr>
        <w:t xml:space="preserve">qualsiasi dubbio inerente </w:t>
      </w:r>
      <w:proofErr w:type="gramStart"/>
      <w:r w:rsidRPr="00373664">
        <w:rPr>
          <w:rFonts w:cs="Arial"/>
          <w:i/>
          <w:sz w:val="24"/>
          <w:szCs w:val="24"/>
        </w:rPr>
        <w:t>l’</w:t>
      </w:r>
      <w:proofErr w:type="gramEnd"/>
      <w:r w:rsidRPr="00373664">
        <w:rPr>
          <w:rFonts w:cs="Arial"/>
          <w:i/>
          <w:sz w:val="24"/>
          <w:szCs w:val="24"/>
        </w:rPr>
        <w:t>applicazione del regolamento.</w:t>
      </w:r>
    </w:p>
    <w:p w:rsidR="00F47153" w:rsidRPr="00373664" w:rsidRDefault="00F47153" w:rsidP="008E48C5">
      <w:pPr>
        <w:spacing w:line="360" w:lineRule="auto"/>
        <w:jc w:val="center"/>
        <w:rPr>
          <w:b/>
          <w:i/>
          <w:sz w:val="24"/>
          <w:szCs w:val="24"/>
        </w:rPr>
      </w:pPr>
      <w:r w:rsidRPr="00373664">
        <w:rPr>
          <w:b/>
          <w:i/>
          <w:sz w:val="24"/>
          <w:szCs w:val="24"/>
        </w:rPr>
        <w:t>ISTRUZIONI OPERATIVE PER LA SICUREZZA DEI DOCUMENTI CARTACEI:</w:t>
      </w:r>
    </w:p>
    <w:p w:rsidR="00F47153" w:rsidRPr="00373664" w:rsidRDefault="00F47153" w:rsidP="008E48C5">
      <w:pPr>
        <w:pStyle w:val="Paragrafoelenco"/>
        <w:numPr>
          <w:ilvl w:val="0"/>
          <w:numId w:val="2"/>
        </w:numPr>
        <w:spacing w:line="360" w:lineRule="auto"/>
        <w:rPr>
          <w:rFonts w:cs="Arial"/>
          <w:i/>
          <w:sz w:val="24"/>
          <w:szCs w:val="24"/>
        </w:rPr>
      </w:pPr>
      <w:r w:rsidRPr="00373664">
        <w:rPr>
          <w:rFonts w:cs="Arial"/>
          <w:i/>
          <w:sz w:val="24"/>
          <w:szCs w:val="24"/>
        </w:rPr>
        <w:t xml:space="preserve">PREDISPORRE gli archivi dove riporre i documenti contenenti i dati personali e/o categorie particolari di dati (armadi, </w:t>
      </w:r>
      <w:proofErr w:type="spellStart"/>
      <w:r w:rsidRPr="00373664">
        <w:rPr>
          <w:rFonts w:cs="Arial"/>
          <w:i/>
          <w:sz w:val="24"/>
          <w:szCs w:val="24"/>
        </w:rPr>
        <w:t>stanze</w:t>
      </w:r>
      <w:proofErr w:type="gramStart"/>
      <w:r w:rsidRPr="00373664">
        <w:rPr>
          <w:rFonts w:cs="Arial"/>
          <w:i/>
          <w:sz w:val="24"/>
          <w:szCs w:val="24"/>
        </w:rPr>
        <w:t>,</w:t>
      </w:r>
      <w:proofErr w:type="gramEnd"/>
      <w:r w:rsidRPr="00373664">
        <w:rPr>
          <w:rFonts w:cs="Arial"/>
          <w:i/>
          <w:sz w:val="24"/>
          <w:szCs w:val="24"/>
        </w:rPr>
        <w:t>casseforti,ecc</w:t>
      </w:r>
      <w:proofErr w:type="spellEnd"/>
      <w:r w:rsidRPr="00373664">
        <w:rPr>
          <w:rFonts w:cs="Arial"/>
          <w:i/>
          <w:sz w:val="24"/>
          <w:szCs w:val="24"/>
        </w:rPr>
        <w:t xml:space="preserve">.); </w:t>
      </w:r>
    </w:p>
    <w:p w:rsidR="00F47153" w:rsidRPr="00373664" w:rsidRDefault="00F47153" w:rsidP="008E48C5">
      <w:pPr>
        <w:pStyle w:val="Paragrafoelenco"/>
        <w:numPr>
          <w:ilvl w:val="0"/>
          <w:numId w:val="2"/>
        </w:numPr>
        <w:spacing w:line="360" w:lineRule="auto"/>
        <w:rPr>
          <w:rFonts w:cs="Arial"/>
          <w:i/>
          <w:sz w:val="24"/>
          <w:szCs w:val="24"/>
        </w:rPr>
      </w:pPr>
      <w:r w:rsidRPr="00373664">
        <w:rPr>
          <w:rFonts w:cs="Arial"/>
          <w:i/>
          <w:sz w:val="24"/>
          <w:szCs w:val="24"/>
        </w:rPr>
        <w:t>CONSERVARE i documenti contenenti dati personali di categorie particolari</w:t>
      </w:r>
      <w:proofErr w:type="gramStart"/>
      <w:r w:rsidRPr="00373664">
        <w:rPr>
          <w:rFonts w:cs="Arial"/>
          <w:i/>
          <w:sz w:val="24"/>
          <w:szCs w:val="24"/>
        </w:rPr>
        <w:t>(</w:t>
      </w:r>
      <w:proofErr w:type="gramEnd"/>
      <w:r w:rsidRPr="00373664">
        <w:rPr>
          <w:rFonts w:cs="Arial"/>
          <w:i/>
          <w:sz w:val="24"/>
          <w:szCs w:val="24"/>
        </w:rPr>
        <w:t>i.e. sensibili e/o giudiziari) separata dai documenti contenenti dati personali comuni;</w:t>
      </w:r>
    </w:p>
    <w:p w:rsidR="00F47153" w:rsidRPr="00373664" w:rsidRDefault="00F47153" w:rsidP="008E48C5">
      <w:pPr>
        <w:pStyle w:val="Paragrafoelenco"/>
        <w:numPr>
          <w:ilvl w:val="0"/>
          <w:numId w:val="2"/>
        </w:numPr>
        <w:spacing w:line="360" w:lineRule="auto"/>
        <w:rPr>
          <w:rFonts w:cs="Arial"/>
          <w:i/>
          <w:sz w:val="24"/>
          <w:szCs w:val="24"/>
        </w:rPr>
      </w:pPr>
      <w:r w:rsidRPr="00373664">
        <w:rPr>
          <w:rFonts w:cs="Arial"/>
          <w:i/>
          <w:sz w:val="24"/>
          <w:szCs w:val="24"/>
        </w:rPr>
        <w:t>DISTRUGGERE</w:t>
      </w:r>
      <w:proofErr w:type="gramStart"/>
      <w:r w:rsidRPr="00373664">
        <w:rPr>
          <w:rFonts w:cs="Arial"/>
          <w:i/>
          <w:sz w:val="24"/>
          <w:szCs w:val="24"/>
        </w:rPr>
        <w:t xml:space="preserve">  </w:t>
      </w:r>
      <w:proofErr w:type="gramEnd"/>
      <w:r w:rsidRPr="00373664">
        <w:rPr>
          <w:rFonts w:cs="Arial"/>
          <w:i/>
          <w:sz w:val="24"/>
          <w:szCs w:val="24"/>
        </w:rPr>
        <w:t>i documenti, quando non più necessario o quando richiesto dall'interessato;</w:t>
      </w:r>
    </w:p>
    <w:p w:rsidR="00F47153" w:rsidRPr="00373664" w:rsidRDefault="00F47153" w:rsidP="008E48C5">
      <w:pPr>
        <w:pStyle w:val="Paragrafoelenco"/>
        <w:numPr>
          <w:ilvl w:val="0"/>
          <w:numId w:val="2"/>
        </w:numPr>
        <w:spacing w:line="360" w:lineRule="auto"/>
        <w:rPr>
          <w:rFonts w:cs="Arial"/>
          <w:i/>
          <w:sz w:val="24"/>
          <w:szCs w:val="24"/>
        </w:rPr>
      </w:pPr>
      <w:proofErr w:type="gramStart"/>
      <w:r w:rsidRPr="00373664">
        <w:rPr>
          <w:rFonts w:cs="Arial"/>
          <w:i/>
          <w:sz w:val="24"/>
          <w:szCs w:val="24"/>
        </w:rPr>
        <w:t>NON DIFFONDERE O COMUNICARE i dati personali e/o le categorie particolari degli stessi a soggetti non autorizzati al trattamento;</w:t>
      </w:r>
      <w:proofErr w:type="gramEnd"/>
    </w:p>
    <w:p w:rsidR="00F47153" w:rsidRPr="00373664" w:rsidRDefault="00F47153" w:rsidP="008E48C5">
      <w:pPr>
        <w:pStyle w:val="Paragrafoelenco"/>
        <w:numPr>
          <w:ilvl w:val="0"/>
          <w:numId w:val="2"/>
        </w:numPr>
        <w:spacing w:line="360" w:lineRule="auto"/>
        <w:rPr>
          <w:rFonts w:cs="Arial"/>
          <w:i/>
          <w:sz w:val="24"/>
          <w:szCs w:val="24"/>
        </w:rPr>
      </w:pPr>
      <w:r w:rsidRPr="00373664">
        <w:rPr>
          <w:rFonts w:cs="Arial"/>
          <w:i/>
          <w:sz w:val="24"/>
          <w:szCs w:val="24"/>
        </w:rPr>
        <w:lastRenderedPageBreak/>
        <w:t>NON LASCIARE INCUSTODITI documenti contenenti i dati personali e/o le categorie particolari degli stessi durante e dopo l’orario di lavoro;</w:t>
      </w:r>
    </w:p>
    <w:p w:rsidR="00F47153" w:rsidRPr="00373664" w:rsidRDefault="00F47153" w:rsidP="008E48C5">
      <w:pPr>
        <w:pStyle w:val="Paragrafoelenco"/>
        <w:numPr>
          <w:ilvl w:val="0"/>
          <w:numId w:val="2"/>
        </w:numPr>
        <w:spacing w:line="360" w:lineRule="auto"/>
        <w:rPr>
          <w:rFonts w:cs="Arial"/>
          <w:i/>
          <w:sz w:val="24"/>
          <w:szCs w:val="24"/>
        </w:rPr>
      </w:pPr>
      <w:proofErr w:type="gramStart"/>
      <w:r w:rsidRPr="00373664">
        <w:rPr>
          <w:rFonts w:cs="Arial"/>
          <w:i/>
          <w:sz w:val="24"/>
          <w:szCs w:val="24"/>
        </w:rPr>
        <w:t>NON LASCIARE in luoghi  accessibili al pubblico i documenti contenenti i dati personali e/o le categorie particolari degli stessi;</w:t>
      </w:r>
      <w:proofErr w:type="gramEnd"/>
    </w:p>
    <w:p w:rsidR="00F47153" w:rsidRPr="00373664" w:rsidRDefault="00F47153" w:rsidP="008E48C5">
      <w:pPr>
        <w:pStyle w:val="Paragrafoelenco"/>
        <w:numPr>
          <w:ilvl w:val="0"/>
          <w:numId w:val="2"/>
        </w:numPr>
        <w:spacing w:line="360" w:lineRule="auto"/>
        <w:rPr>
          <w:rFonts w:cs="Arial"/>
          <w:i/>
          <w:sz w:val="24"/>
          <w:szCs w:val="24"/>
        </w:rPr>
      </w:pPr>
      <w:r w:rsidRPr="00373664">
        <w:rPr>
          <w:rFonts w:cs="Arial"/>
          <w:i/>
          <w:sz w:val="24"/>
          <w:szCs w:val="24"/>
        </w:rPr>
        <w:t>RIPORRE i documenti negli archivi quando non più operativamente necessari;</w:t>
      </w:r>
    </w:p>
    <w:p w:rsidR="00F47153" w:rsidRPr="00373664" w:rsidRDefault="00F47153" w:rsidP="008E48C5">
      <w:pPr>
        <w:pStyle w:val="Paragrafoelenco"/>
        <w:numPr>
          <w:ilvl w:val="0"/>
          <w:numId w:val="2"/>
        </w:numPr>
        <w:spacing w:line="360" w:lineRule="auto"/>
        <w:rPr>
          <w:rFonts w:cs="Arial"/>
          <w:i/>
          <w:sz w:val="24"/>
          <w:szCs w:val="24"/>
        </w:rPr>
      </w:pPr>
      <w:r w:rsidRPr="00373664">
        <w:rPr>
          <w:rFonts w:cs="Arial"/>
          <w:i/>
          <w:sz w:val="24"/>
          <w:szCs w:val="24"/>
        </w:rPr>
        <w:t>LIMITARE allo stretto necessario l'effettuazione di copie dei suddetti documenti.</w:t>
      </w:r>
    </w:p>
    <w:p w:rsidR="00F47153" w:rsidRPr="00373664" w:rsidRDefault="00F47153" w:rsidP="008E48C5">
      <w:pPr>
        <w:spacing w:line="360" w:lineRule="auto"/>
        <w:ind w:left="360"/>
        <w:rPr>
          <w:b/>
          <w:i/>
          <w:sz w:val="24"/>
          <w:szCs w:val="24"/>
        </w:rPr>
      </w:pPr>
      <w:r w:rsidRPr="00373664">
        <w:rPr>
          <w:b/>
          <w:i/>
          <w:sz w:val="24"/>
          <w:szCs w:val="24"/>
        </w:rPr>
        <w:t>ISTRUZIONI OPERATIVE PER LA SICUREZZA DEI DOCUMENTI INFORMATICI:</w:t>
      </w:r>
    </w:p>
    <w:p w:rsidR="00F47153" w:rsidRPr="00373664" w:rsidRDefault="00F47153" w:rsidP="008E48C5">
      <w:pPr>
        <w:pStyle w:val="Pidipagin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i/>
          <w:szCs w:val="24"/>
          <w:lang w:val="it-IT"/>
        </w:rPr>
      </w:pPr>
      <w:proofErr w:type="gramStart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>NON CONDIVIDERE mai l’account utente in grado di accedere al sistema di trattamento delle informazioni personali con altri incaricati;</w:t>
      </w:r>
      <w:proofErr w:type="gramEnd"/>
    </w:p>
    <w:p w:rsidR="00F47153" w:rsidRPr="00373664" w:rsidRDefault="00F47153" w:rsidP="008E48C5">
      <w:pPr>
        <w:pStyle w:val="Pidipagin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i/>
          <w:szCs w:val="24"/>
          <w:lang w:val="it-IT"/>
        </w:rPr>
      </w:pPr>
      <w:r w:rsidRPr="00373664">
        <w:rPr>
          <w:rFonts w:asciiTheme="minorHAnsi" w:hAnsiTheme="minorHAnsi" w:cstheme="minorHAnsi"/>
          <w:bCs/>
          <w:i/>
          <w:szCs w:val="24"/>
          <w:lang w:val="it-IT"/>
        </w:rPr>
        <w:t xml:space="preserve">CREARE una password sicura composta </w:t>
      </w:r>
      <w:proofErr w:type="gramStart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>da</w:t>
      </w:r>
      <w:proofErr w:type="gramEnd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 xml:space="preserve"> almeno 8 caratteri </w:t>
      </w:r>
    </w:p>
    <w:p w:rsidR="00F47153" w:rsidRPr="00373664" w:rsidRDefault="00F47153" w:rsidP="008E48C5">
      <w:pPr>
        <w:pStyle w:val="Pidipagin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i/>
          <w:szCs w:val="24"/>
          <w:lang w:val="it-IT"/>
        </w:rPr>
      </w:pPr>
      <w:r w:rsidRPr="00373664">
        <w:rPr>
          <w:rFonts w:asciiTheme="minorHAnsi" w:hAnsiTheme="minorHAnsi" w:cstheme="minorHAnsi"/>
          <w:bCs/>
          <w:i/>
          <w:szCs w:val="24"/>
          <w:lang w:val="it-IT"/>
        </w:rPr>
        <w:t xml:space="preserve">CAMBIARE password ogni </w:t>
      </w:r>
      <w:proofErr w:type="gramStart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>3</w:t>
      </w:r>
      <w:proofErr w:type="gramEnd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 xml:space="preserve"> mesi</w:t>
      </w:r>
    </w:p>
    <w:p w:rsidR="00F47153" w:rsidRPr="00373664" w:rsidRDefault="00F47153" w:rsidP="008E48C5">
      <w:pPr>
        <w:pStyle w:val="Pidipagin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i/>
          <w:szCs w:val="24"/>
          <w:lang w:val="it-IT"/>
        </w:rPr>
      </w:pPr>
      <w:r w:rsidRPr="00373664">
        <w:rPr>
          <w:rFonts w:asciiTheme="minorHAnsi" w:hAnsiTheme="minorHAnsi" w:cstheme="minorHAnsi"/>
          <w:bCs/>
          <w:i/>
          <w:szCs w:val="24"/>
          <w:lang w:val="it-IT"/>
        </w:rPr>
        <w:t xml:space="preserve">IMPOSTARE password difficili da </w:t>
      </w:r>
      <w:proofErr w:type="gramStart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>indovinare</w:t>
      </w:r>
      <w:proofErr w:type="gramEnd"/>
    </w:p>
    <w:p w:rsidR="009574AB" w:rsidRPr="00373664" w:rsidRDefault="00F47153" w:rsidP="008E48C5">
      <w:pPr>
        <w:pStyle w:val="Pidipagin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i/>
          <w:szCs w:val="24"/>
          <w:lang w:val="it-IT"/>
        </w:rPr>
      </w:pPr>
      <w:r w:rsidRPr="00373664">
        <w:rPr>
          <w:rFonts w:asciiTheme="minorHAnsi" w:hAnsiTheme="minorHAnsi" w:cstheme="minorHAnsi"/>
          <w:bCs/>
          <w:i/>
          <w:szCs w:val="24"/>
          <w:lang w:val="it-IT"/>
        </w:rPr>
        <w:t>CUSTODIRE la password in modo adeguato</w:t>
      </w:r>
    </w:p>
    <w:p w:rsidR="00F47153" w:rsidRPr="00373664" w:rsidRDefault="00F47153" w:rsidP="008E48C5">
      <w:pPr>
        <w:pStyle w:val="Pidipagin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i/>
          <w:szCs w:val="24"/>
          <w:lang w:val="it-IT"/>
        </w:rPr>
      </w:pPr>
      <w:r w:rsidRPr="00373664">
        <w:rPr>
          <w:rFonts w:asciiTheme="minorHAnsi" w:hAnsiTheme="minorHAnsi" w:cstheme="minorHAnsi"/>
          <w:bCs/>
          <w:i/>
          <w:szCs w:val="24"/>
          <w:lang w:val="it-IT"/>
        </w:rPr>
        <w:t xml:space="preserve">IMPEDIRE alle persone non autorizzate di accedere alla postazione di gestione o di </w:t>
      </w:r>
      <w:proofErr w:type="gramStart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>effettuare</w:t>
      </w:r>
      <w:proofErr w:type="gramEnd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 xml:space="preserve"> operazioni arbitrarie</w:t>
      </w:r>
    </w:p>
    <w:p w:rsidR="00F47153" w:rsidRPr="00373664" w:rsidRDefault="00F47153" w:rsidP="008E48C5">
      <w:pPr>
        <w:pStyle w:val="Pidipagin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i/>
          <w:szCs w:val="24"/>
          <w:lang w:val="it-IT"/>
        </w:rPr>
      </w:pPr>
      <w:r w:rsidRPr="00373664">
        <w:rPr>
          <w:rFonts w:asciiTheme="minorHAnsi" w:hAnsiTheme="minorHAnsi" w:cstheme="minorHAnsi"/>
          <w:bCs/>
          <w:i/>
          <w:szCs w:val="24"/>
          <w:lang w:val="it-IT"/>
        </w:rPr>
        <w:t xml:space="preserve">DISTRUGGERE i documenti in modo tale che non posso essere </w:t>
      </w:r>
      <w:proofErr w:type="gramStart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>recuperati</w:t>
      </w:r>
      <w:proofErr w:type="gramEnd"/>
      <w:r w:rsidRPr="00373664">
        <w:rPr>
          <w:rFonts w:asciiTheme="minorHAnsi" w:hAnsiTheme="minorHAnsi" w:cstheme="minorHAnsi"/>
          <w:bCs/>
          <w:i/>
          <w:szCs w:val="24"/>
          <w:lang w:val="it-IT"/>
        </w:rPr>
        <w:t xml:space="preserve"> </w:t>
      </w:r>
    </w:p>
    <w:p w:rsidR="009574AB" w:rsidRPr="00373664" w:rsidRDefault="009574AB" w:rsidP="008E48C5">
      <w:pPr>
        <w:spacing w:line="360" w:lineRule="auto"/>
        <w:ind w:firstLine="360"/>
        <w:rPr>
          <w:rFonts w:cs="Andalus"/>
          <w:b/>
          <w:i/>
          <w:sz w:val="24"/>
          <w:szCs w:val="24"/>
        </w:rPr>
      </w:pPr>
      <w:r w:rsidRPr="00373664">
        <w:rPr>
          <w:rFonts w:cs="Andalus"/>
          <w:b/>
          <w:i/>
          <w:sz w:val="24"/>
          <w:szCs w:val="24"/>
        </w:rPr>
        <w:t>PRESIDIO/PROTEZIONE EDIFICIO: ISTRUZIONI OPERATIVE</w:t>
      </w:r>
    </w:p>
    <w:p w:rsidR="009574AB" w:rsidRPr="00373664" w:rsidRDefault="009574AB" w:rsidP="008E48C5">
      <w:p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 xml:space="preserve">- al di fuori dell’attività lavorativa i locali adibiti </w:t>
      </w:r>
      <w:proofErr w:type="gramStart"/>
      <w:r w:rsidRPr="00373664">
        <w:rPr>
          <w:rFonts w:cs="Andalus"/>
          <w:i/>
          <w:sz w:val="24"/>
          <w:szCs w:val="24"/>
        </w:rPr>
        <w:t>ad</w:t>
      </w:r>
      <w:proofErr w:type="gramEnd"/>
      <w:r w:rsidRPr="00373664">
        <w:rPr>
          <w:rFonts w:cs="Andalus"/>
          <w:i/>
          <w:sz w:val="24"/>
          <w:szCs w:val="24"/>
        </w:rPr>
        <w:t xml:space="preserve"> ufficio devono essere chiusi a chiave;</w:t>
      </w:r>
    </w:p>
    <w:p w:rsidR="009574AB" w:rsidRPr="00373664" w:rsidRDefault="009574AB" w:rsidP="008E48C5">
      <w:p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>- durante l’orario di apertura degli uffici, il normale livello di vigilanza è svolto dal personale in servizio;</w:t>
      </w:r>
    </w:p>
    <w:p w:rsidR="009574AB" w:rsidRPr="00373664" w:rsidRDefault="009574AB" w:rsidP="008E48C5">
      <w:p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>- l’accesso agli uffici è consentito al personale dipendente e agli utenti esterni nei tempi e nei modi stabiliti dal titolare;</w:t>
      </w:r>
    </w:p>
    <w:p w:rsidR="009574AB" w:rsidRPr="00373664" w:rsidRDefault="009574AB" w:rsidP="008E48C5">
      <w:p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>- i locali adibiti ad archivio devono essere chiusi a chiave anche durante l’attività lavorativa e il solo personale amministrativo è autorizzato ad accedere agli archivi;</w:t>
      </w:r>
    </w:p>
    <w:p w:rsidR="001E218B" w:rsidRPr="00373664" w:rsidRDefault="009574AB" w:rsidP="008E48C5">
      <w:p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>- si deve tenere chiuso a chiave il locale del server</w:t>
      </w:r>
      <w:r w:rsidR="000D493F" w:rsidRPr="00373664">
        <w:rPr>
          <w:rFonts w:cs="Andalus"/>
          <w:i/>
          <w:sz w:val="24"/>
          <w:szCs w:val="24"/>
        </w:rPr>
        <w:t>, se non è presente l’assistente amministrativa che ha l’ufficio nella stanza antecedente,</w:t>
      </w:r>
      <w:r w:rsidRPr="00373664">
        <w:rPr>
          <w:rFonts w:cs="Andalus"/>
          <w:i/>
          <w:sz w:val="24"/>
          <w:szCs w:val="24"/>
        </w:rPr>
        <w:t xml:space="preserve"> e consentire l’accesso solo alle persone incaricate dal Titolare o dall’Amministratore di sistema;</w:t>
      </w:r>
    </w:p>
    <w:p w:rsidR="009574AB" w:rsidRPr="00373664" w:rsidRDefault="001E218B" w:rsidP="008E48C5">
      <w:p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 xml:space="preserve">- </w:t>
      </w:r>
      <w:r w:rsidR="009574AB" w:rsidRPr="00373664">
        <w:rPr>
          <w:rFonts w:cs="Andalus"/>
          <w:i/>
          <w:sz w:val="24"/>
          <w:szCs w:val="24"/>
        </w:rPr>
        <w:t>impedire il danneggiamento, la manomissione, la sottrazione, la distruzione o la copia di dati, nei locali che sono stati affidati in custodia all’Incaricato, da parte di persone non autorizzate, secondo quanto stabilito dal Titolare;</w:t>
      </w:r>
      <w:proofErr w:type="gramStart"/>
      <w:r w:rsidR="009574AB" w:rsidRPr="00373664">
        <w:rPr>
          <w:rFonts w:cs="Andalus"/>
          <w:i/>
          <w:sz w:val="24"/>
          <w:szCs w:val="24"/>
        </w:rPr>
        <w:t xml:space="preserve">  </w:t>
      </w:r>
      <w:proofErr w:type="gramEnd"/>
    </w:p>
    <w:p w:rsidR="001E218B" w:rsidRPr="00373664" w:rsidRDefault="001E218B" w:rsidP="008E48C5">
      <w:pPr>
        <w:spacing w:line="360" w:lineRule="auto"/>
        <w:ind w:left="720"/>
        <w:rPr>
          <w:rFonts w:cs="Andalus"/>
          <w:b/>
          <w:i/>
          <w:sz w:val="24"/>
          <w:szCs w:val="24"/>
        </w:rPr>
      </w:pPr>
      <w:r w:rsidRPr="00373664">
        <w:rPr>
          <w:rFonts w:cs="Andalus"/>
          <w:b/>
          <w:i/>
          <w:sz w:val="24"/>
          <w:szCs w:val="24"/>
        </w:rPr>
        <w:t>ISTRUZIONI GENERALI:</w:t>
      </w:r>
    </w:p>
    <w:p w:rsidR="001E218B" w:rsidRPr="00373664" w:rsidRDefault="001E218B" w:rsidP="008E48C5">
      <w:pPr>
        <w:numPr>
          <w:ilvl w:val="0"/>
          <w:numId w:val="4"/>
        </w:numPr>
        <w:spacing w:line="360" w:lineRule="auto"/>
        <w:rPr>
          <w:rFonts w:cs="Andalus"/>
          <w:i/>
          <w:sz w:val="24"/>
          <w:szCs w:val="24"/>
        </w:rPr>
      </w:pPr>
      <w:proofErr w:type="gramStart"/>
      <w:r w:rsidRPr="00373664">
        <w:rPr>
          <w:rFonts w:cs="Andalus"/>
          <w:i/>
          <w:sz w:val="24"/>
          <w:szCs w:val="24"/>
        </w:rPr>
        <w:lastRenderedPageBreak/>
        <w:t>ogni</w:t>
      </w:r>
      <w:proofErr w:type="gramEnd"/>
      <w:r w:rsidRPr="00373664">
        <w:rPr>
          <w:rFonts w:cs="Andalus"/>
          <w:i/>
          <w:sz w:val="24"/>
          <w:szCs w:val="24"/>
        </w:rPr>
        <w:t xml:space="preserve"> dipendente che cessa di far parte di questa unità organizzativa cessa automaticamente dalla funzione di Incaricato, mentre ogni nuovo dipendente che entra a far parte di questa unità organizzativa assume automaticamente la funzione di Incaricato, conseguentemente l’elenco degli incaricati appartenenti a questa categoria corrisponde all’elenco dei dipendenti validamente in servizio</w:t>
      </w:r>
      <w:r w:rsidR="00154276" w:rsidRPr="00373664">
        <w:rPr>
          <w:rFonts w:cs="Andalus"/>
          <w:i/>
          <w:sz w:val="24"/>
          <w:szCs w:val="24"/>
        </w:rPr>
        <w:t xml:space="preserve"> autorizzati al trattamento dati</w:t>
      </w:r>
      <w:r w:rsidRPr="00373664">
        <w:rPr>
          <w:rFonts w:cs="Andalus"/>
          <w:i/>
          <w:sz w:val="24"/>
          <w:szCs w:val="24"/>
        </w:rPr>
        <w:t>.</w:t>
      </w:r>
    </w:p>
    <w:p w:rsidR="000D493F" w:rsidRPr="00373664" w:rsidRDefault="000D493F" w:rsidP="008E48C5">
      <w:pPr>
        <w:numPr>
          <w:ilvl w:val="0"/>
          <w:numId w:val="4"/>
        </w:num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 xml:space="preserve">Il referente AD della piattaforma </w:t>
      </w:r>
      <w:proofErr w:type="spellStart"/>
      <w:r w:rsidRPr="00373664">
        <w:rPr>
          <w:rFonts w:cs="Andalus"/>
          <w:i/>
          <w:sz w:val="24"/>
          <w:szCs w:val="24"/>
        </w:rPr>
        <w:t>gsuite</w:t>
      </w:r>
      <w:proofErr w:type="spellEnd"/>
      <w:r w:rsidRPr="00373664">
        <w:rPr>
          <w:rFonts w:cs="Andalus"/>
          <w:i/>
          <w:sz w:val="24"/>
          <w:szCs w:val="24"/>
        </w:rPr>
        <w:t xml:space="preserve"> e il referente del registro elettronico controllano la cancellazione di tutto il personale non più in servizio nell’</w:t>
      </w:r>
      <w:proofErr w:type="gramStart"/>
      <w:r w:rsidRPr="00373664">
        <w:rPr>
          <w:rFonts w:cs="Andalus"/>
          <w:i/>
          <w:sz w:val="24"/>
          <w:szCs w:val="24"/>
        </w:rPr>
        <w:t>Istituto</w:t>
      </w:r>
      <w:proofErr w:type="gramEnd"/>
    </w:p>
    <w:p w:rsidR="000D493F" w:rsidRPr="00373664" w:rsidRDefault="000D493F" w:rsidP="008E48C5">
      <w:pPr>
        <w:numPr>
          <w:ilvl w:val="0"/>
          <w:numId w:val="4"/>
        </w:num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 xml:space="preserve">I responsabili di sede cambiano trimestralmente la password di accesso all’area riservata del sito per </w:t>
      </w:r>
      <w:proofErr w:type="gramStart"/>
      <w:r w:rsidRPr="00373664">
        <w:rPr>
          <w:rFonts w:cs="Andalus"/>
          <w:i/>
          <w:sz w:val="24"/>
          <w:szCs w:val="24"/>
        </w:rPr>
        <w:t>la posta docenti</w:t>
      </w:r>
      <w:proofErr w:type="gramEnd"/>
      <w:r w:rsidRPr="00373664">
        <w:rPr>
          <w:rFonts w:cs="Andalus"/>
          <w:i/>
          <w:sz w:val="24"/>
          <w:szCs w:val="24"/>
        </w:rPr>
        <w:t>.</w:t>
      </w:r>
    </w:p>
    <w:p w:rsidR="001E218B" w:rsidRPr="00373664" w:rsidRDefault="001E218B" w:rsidP="008E48C5">
      <w:pPr>
        <w:numPr>
          <w:ilvl w:val="0"/>
          <w:numId w:val="4"/>
        </w:numPr>
        <w:spacing w:line="360" w:lineRule="auto"/>
        <w:rPr>
          <w:rFonts w:cs="Andalus"/>
          <w:i/>
          <w:sz w:val="24"/>
          <w:szCs w:val="24"/>
        </w:rPr>
      </w:pPr>
      <w:proofErr w:type="gramStart"/>
      <w:r w:rsidRPr="00373664">
        <w:rPr>
          <w:rFonts w:cs="Andalus"/>
          <w:i/>
          <w:sz w:val="24"/>
          <w:szCs w:val="24"/>
        </w:rPr>
        <w:t>l’</w:t>
      </w:r>
      <w:proofErr w:type="gramEnd"/>
      <w:r w:rsidRPr="00373664">
        <w:rPr>
          <w:rFonts w:cs="Andalus"/>
          <w:i/>
          <w:sz w:val="24"/>
          <w:szCs w:val="24"/>
        </w:rPr>
        <w:t>Incaricato è autorizzato a trattare tutti i dati personali con cui entri comunque in contatto nell’ambito dell’espletamento dell’attività di sua competenza o contenuti nelle banche dati, in arc</w:t>
      </w:r>
      <w:r w:rsidR="00057CDC" w:rsidRPr="00373664">
        <w:rPr>
          <w:rFonts w:cs="Andalus"/>
          <w:i/>
          <w:sz w:val="24"/>
          <w:szCs w:val="24"/>
        </w:rPr>
        <w:t>hivi cartacei dell’intero istituto</w:t>
      </w:r>
      <w:r w:rsidRPr="00373664">
        <w:rPr>
          <w:rFonts w:cs="Andalus"/>
          <w:i/>
          <w:sz w:val="24"/>
          <w:szCs w:val="24"/>
        </w:rPr>
        <w:t xml:space="preserve"> e dei dati personali comunque raccolti.</w:t>
      </w:r>
    </w:p>
    <w:p w:rsidR="001E218B" w:rsidRPr="00373664" w:rsidRDefault="001E218B" w:rsidP="008E48C5">
      <w:pPr>
        <w:numPr>
          <w:ilvl w:val="0"/>
          <w:numId w:val="4"/>
        </w:numPr>
        <w:spacing w:line="360" w:lineRule="auto"/>
        <w:rPr>
          <w:rFonts w:cs="Andalus"/>
          <w:i/>
          <w:sz w:val="24"/>
          <w:szCs w:val="24"/>
        </w:rPr>
      </w:pPr>
      <w:proofErr w:type="gramStart"/>
      <w:r w:rsidRPr="00373664">
        <w:rPr>
          <w:rFonts w:cs="Andalus"/>
          <w:i/>
          <w:sz w:val="24"/>
          <w:szCs w:val="24"/>
        </w:rPr>
        <w:t>l’</w:t>
      </w:r>
      <w:proofErr w:type="gramEnd"/>
      <w:r w:rsidRPr="00373664">
        <w:rPr>
          <w:rFonts w:cs="Andalus"/>
          <w:i/>
          <w:sz w:val="24"/>
          <w:szCs w:val="24"/>
        </w:rPr>
        <w:t xml:space="preserve">Incaricato è autorizzato a trattare i dati particolari e giudiziari con cui venga a contatto durante l’attività di sua competenza </w:t>
      </w:r>
    </w:p>
    <w:p w:rsidR="001E218B" w:rsidRPr="00373664" w:rsidRDefault="001E218B" w:rsidP="008E48C5">
      <w:pPr>
        <w:numPr>
          <w:ilvl w:val="0"/>
          <w:numId w:val="4"/>
        </w:num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z w:val="24"/>
          <w:szCs w:val="24"/>
        </w:rPr>
        <w:t xml:space="preserve">Fermi restando obblighi e responsabilità civili e penali dei dipendenti nell’ambito delle attività d’ufficio, l’Incaricato sotto vincolo disciplinare </w:t>
      </w:r>
      <w:r w:rsidR="002518A6" w:rsidRPr="00373664">
        <w:rPr>
          <w:rFonts w:cs="Andalus"/>
          <w:i/>
          <w:sz w:val="24"/>
          <w:szCs w:val="24"/>
        </w:rPr>
        <w:t xml:space="preserve">ha </w:t>
      </w:r>
      <w:r w:rsidRPr="00373664">
        <w:rPr>
          <w:rFonts w:cs="Andalus"/>
          <w:i/>
          <w:sz w:val="24"/>
          <w:szCs w:val="24"/>
        </w:rPr>
        <w:t xml:space="preserve">l’obbligo tassativo di attenersi alle istruzioni ricevute dal </w:t>
      </w:r>
      <w:proofErr w:type="gramStart"/>
      <w:r w:rsidRPr="00373664">
        <w:rPr>
          <w:rFonts w:cs="Andalus"/>
          <w:i/>
          <w:sz w:val="24"/>
          <w:szCs w:val="24"/>
        </w:rPr>
        <w:t>Titolare</w:t>
      </w:r>
      <w:proofErr w:type="gramEnd"/>
      <w:r w:rsidRPr="00373664">
        <w:rPr>
          <w:rFonts w:cs="Andalus"/>
          <w:i/>
          <w:sz w:val="24"/>
          <w:szCs w:val="24"/>
        </w:rPr>
        <w:t xml:space="preserve"> </w:t>
      </w:r>
    </w:p>
    <w:p w:rsidR="001E218B" w:rsidRPr="00373664" w:rsidRDefault="001E218B" w:rsidP="008E48C5">
      <w:pPr>
        <w:numPr>
          <w:ilvl w:val="0"/>
          <w:numId w:val="4"/>
        </w:numPr>
        <w:spacing w:line="360" w:lineRule="auto"/>
        <w:rPr>
          <w:rFonts w:cs="Andalus"/>
          <w:i/>
          <w:sz w:val="24"/>
          <w:szCs w:val="24"/>
        </w:rPr>
      </w:pPr>
      <w:proofErr w:type="gramStart"/>
      <w:r w:rsidRPr="00373664">
        <w:rPr>
          <w:rFonts w:cs="Andalus"/>
          <w:i/>
          <w:sz w:val="24"/>
          <w:szCs w:val="24"/>
        </w:rPr>
        <w:t>l’</w:t>
      </w:r>
      <w:proofErr w:type="gramEnd"/>
      <w:r w:rsidRPr="00373664">
        <w:rPr>
          <w:rFonts w:cs="Andalus"/>
          <w:i/>
          <w:sz w:val="24"/>
          <w:szCs w:val="24"/>
        </w:rPr>
        <w:t>Incaricato deve mantenere il dovuto riserbo in ordine alle informazioni delle quali si sia venuto a conoscenza nel corso dell’incarico, deve permanere in ogni caso, anche quando sia venuto meno l’incarico stesso (art.326 del codice penale e art. 28 della legge 241/90</w:t>
      </w:r>
      <w:proofErr w:type="gramStart"/>
      <w:r w:rsidRPr="00373664">
        <w:rPr>
          <w:rFonts w:cs="Andalus"/>
          <w:i/>
          <w:sz w:val="24"/>
          <w:szCs w:val="24"/>
        </w:rPr>
        <w:t>).</w:t>
      </w:r>
      <w:proofErr w:type="gramEnd"/>
    </w:p>
    <w:p w:rsidR="001E218B" w:rsidRPr="00373664" w:rsidRDefault="001E218B" w:rsidP="008E48C5">
      <w:pPr>
        <w:numPr>
          <w:ilvl w:val="0"/>
          <w:numId w:val="4"/>
        </w:num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pacing w:val="6"/>
          <w:sz w:val="24"/>
          <w:szCs w:val="24"/>
        </w:rPr>
        <w:t xml:space="preserve">E’ vietata all’Incaricato qualsiasi forma di diffusione e comunicazione dei dati personali </w:t>
      </w:r>
      <w:r w:rsidRPr="00373664">
        <w:rPr>
          <w:rFonts w:cs="Andalus"/>
          <w:i/>
          <w:spacing w:val="2"/>
          <w:sz w:val="24"/>
          <w:szCs w:val="24"/>
        </w:rPr>
        <w:t>trattati che non sia funzionale allo svolgimento dei compiti affidati.</w:t>
      </w:r>
    </w:p>
    <w:p w:rsidR="001E218B" w:rsidRPr="00373664" w:rsidRDefault="001E218B" w:rsidP="008E48C5">
      <w:pPr>
        <w:numPr>
          <w:ilvl w:val="0"/>
          <w:numId w:val="4"/>
        </w:numPr>
        <w:spacing w:line="360" w:lineRule="auto"/>
        <w:rPr>
          <w:rFonts w:cs="Andalus"/>
          <w:i/>
          <w:sz w:val="24"/>
          <w:szCs w:val="24"/>
        </w:rPr>
      </w:pPr>
      <w:r w:rsidRPr="00373664">
        <w:rPr>
          <w:rFonts w:cs="Andalus"/>
          <w:i/>
          <w:spacing w:val="8"/>
          <w:sz w:val="24"/>
          <w:szCs w:val="24"/>
        </w:rPr>
        <w:t xml:space="preserve">Per il trattamento devono essere seguite le norme di legge in materia di </w:t>
      </w:r>
      <w:r w:rsidRPr="00373664">
        <w:rPr>
          <w:rFonts w:cs="Andalus"/>
          <w:i/>
          <w:spacing w:val="4"/>
          <w:sz w:val="24"/>
          <w:szCs w:val="24"/>
        </w:rPr>
        <w:t>tutela della riservatezza dei dati personali e devono essere applicate le misure di protezione</w:t>
      </w:r>
      <w:proofErr w:type="gramStart"/>
      <w:r w:rsidRPr="00373664">
        <w:rPr>
          <w:rFonts w:cs="Andalus"/>
          <w:i/>
          <w:spacing w:val="4"/>
          <w:sz w:val="24"/>
          <w:szCs w:val="24"/>
        </w:rPr>
        <w:t xml:space="preserve">  </w:t>
      </w:r>
      <w:proofErr w:type="gramEnd"/>
      <w:r w:rsidRPr="00373664">
        <w:rPr>
          <w:rFonts w:cs="Andalus"/>
          <w:i/>
          <w:spacing w:val="4"/>
          <w:sz w:val="24"/>
          <w:szCs w:val="24"/>
        </w:rPr>
        <w:t>previste dal Titolare.</w:t>
      </w:r>
    </w:p>
    <w:p w:rsidR="002518A6" w:rsidRPr="00373664" w:rsidRDefault="00943308" w:rsidP="008E48C5">
      <w:pPr>
        <w:pStyle w:val="formulat2"/>
        <w:spacing w:line="360" w:lineRule="auto"/>
        <w:rPr>
          <w:rFonts w:asciiTheme="minorHAnsi" w:hAnsiTheme="minorHAnsi" w:cs="Arial"/>
          <w:bCs/>
          <w:i/>
          <w:sz w:val="24"/>
          <w:szCs w:val="24"/>
          <w:lang w:val="it-IT"/>
        </w:rPr>
      </w:pPr>
      <w:r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>Eventuali future istruzioni sono da intendersi integrative</w:t>
      </w:r>
      <w:r w:rsidR="002518A6"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 xml:space="preserve"> delle disposizioni di cui innanzi, ove non ne prevedano espressa abrogazione.</w:t>
      </w:r>
    </w:p>
    <w:p w:rsidR="002518A6" w:rsidRPr="00373664" w:rsidRDefault="008E48C5" w:rsidP="008E48C5">
      <w:pPr>
        <w:pStyle w:val="formulat2"/>
        <w:spacing w:line="360" w:lineRule="auto"/>
        <w:rPr>
          <w:rFonts w:asciiTheme="minorHAnsi" w:hAnsiTheme="minorHAnsi" w:cs="Arial"/>
          <w:bCs/>
          <w:i/>
          <w:sz w:val="24"/>
          <w:szCs w:val="24"/>
          <w:lang w:val="it-IT"/>
        </w:rPr>
      </w:pPr>
      <w:r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>Le istruzioni</w:t>
      </w:r>
      <w:proofErr w:type="gramStart"/>
      <w:r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 xml:space="preserve"> </w:t>
      </w:r>
      <w:r w:rsidR="002518A6"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 xml:space="preserve"> </w:t>
      </w:r>
      <w:proofErr w:type="gramEnd"/>
      <w:r w:rsidR="002518A6"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 xml:space="preserve">sopra riportate </w:t>
      </w:r>
      <w:r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 xml:space="preserve">verranno </w:t>
      </w:r>
      <w:r w:rsidR="002518A6"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>consegna</w:t>
      </w:r>
      <w:r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>te</w:t>
      </w:r>
      <w:r w:rsidR="002518A6"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 xml:space="preserve"> a tutto il personale dipendente</w:t>
      </w:r>
      <w:r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 xml:space="preserve"> autorizzato al trattamento dati</w:t>
      </w:r>
      <w:r w:rsidR="002518A6"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>.</w:t>
      </w:r>
    </w:p>
    <w:p w:rsidR="002518A6" w:rsidRPr="00373664" w:rsidRDefault="002518A6" w:rsidP="008E48C5">
      <w:pPr>
        <w:pStyle w:val="formulat2"/>
        <w:spacing w:line="360" w:lineRule="auto"/>
        <w:rPr>
          <w:rFonts w:asciiTheme="minorHAnsi" w:hAnsiTheme="minorHAnsi" w:cs="Arial"/>
          <w:bCs/>
          <w:i/>
          <w:sz w:val="24"/>
          <w:szCs w:val="24"/>
          <w:lang w:val="it-IT"/>
        </w:rPr>
      </w:pPr>
      <w:r w:rsidRPr="00373664">
        <w:rPr>
          <w:rFonts w:asciiTheme="minorHAnsi" w:hAnsiTheme="minorHAnsi" w:cs="Arial"/>
          <w:bCs/>
          <w:i/>
          <w:sz w:val="24"/>
          <w:szCs w:val="24"/>
          <w:lang w:val="it-IT"/>
        </w:rPr>
        <w:t>Il Titolare del Trattamento</w:t>
      </w:r>
    </w:p>
    <w:p w:rsidR="007F524B" w:rsidRPr="00373664" w:rsidRDefault="007F524B" w:rsidP="008E48C5">
      <w:pPr>
        <w:spacing w:line="360" w:lineRule="auto"/>
        <w:rPr>
          <w:i/>
          <w:sz w:val="24"/>
          <w:szCs w:val="24"/>
        </w:rPr>
      </w:pPr>
      <w:bookmarkStart w:id="0" w:name="_GoBack"/>
      <w:bookmarkEnd w:id="0"/>
    </w:p>
    <w:p w:rsidR="007F524B" w:rsidRPr="00373664" w:rsidRDefault="007F524B" w:rsidP="008E48C5">
      <w:pPr>
        <w:spacing w:line="360" w:lineRule="auto"/>
        <w:rPr>
          <w:i/>
          <w:sz w:val="24"/>
          <w:szCs w:val="24"/>
        </w:rPr>
      </w:pPr>
    </w:p>
    <w:sectPr w:rsidR="007F524B" w:rsidRPr="00373664" w:rsidSect="006B28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185"/>
    <w:multiLevelType w:val="hybridMultilevel"/>
    <w:tmpl w:val="9296F2FA"/>
    <w:lvl w:ilvl="0" w:tplc="0B504D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122B0B"/>
    <w:multiLevelType w:val="hybridMultilevel"/>
    <w:tmpl w:val="6A2A60DC"/>
    <w:lvl w:ilvl="0" w:tplc="4E10526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94120"/>
    <w:multiLevelType w:val="hybridMultilevel"/>
    <w:tmpl w:val="C52A6BC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F255FF6"/>
    <w:multiLevelType w:val="hybridMultilevel"/>
    <w:tmpl w:val="8FEA7A88"/>
    <w:lvl w:ilvl="0" w:tplc="3B7A0E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7185C"/>
    <w:multiLevelType w:val="multilevel"/>
    <w:tmpl w:val="8BD00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C5"/>
    <w:rsid w:val="00057CDC"/>
    <w:rsid w:val="00082F14"/>
    <w:rsid w:val="000D493F"/>
    <w:rsid w:val="00122CB6"/>
    <w:rsid w:val="00154276"/>
    <w:rsid w:val="001C4CB9"/>
    <w:rsid w:val="001E218B"/>
    <w:rsid w:val="002518A6"/>
    <w:rsid w:val="002E598E"/>
    <w:rsid w:val="00373664"/>
    <w:rsid w:val="00375C8B"/>
    <w:rsid w:val="00390A61"/>
    <w:rsid w:val="003F130B"/>
    <w:rsid w:val="00566C4E"/>
    <w:rsid w:val="005E3DC5"/>
    <w:rsid w:val="006B2898"/>
    <w:rsid w:val="006E2AE6"/>
    <w:rsid w:val="007D4B49"/>
    <w:rsid w:val="007E1D8C"/>
    <w:rsid w:val="007F524B"/>
    <w:rsid w:val="008E48C5"/>
    <w:rsid w:val="008F691F"/>
    <w:rsid w:val="00943308"/>
    <w:rsid w:val="009574AB"/>
    <w:rsid w:val="00A26752"/>
    <w:rsid w:val="00AD7527"/>
    <w:rsid w:val="00B37F20"/>
    <w:rsid w:val="00B51379"/>
    <w:rsid w:val="00CA5CB1"/>
    <w:rsid w:val="00CB2C3A"/>
    <w:rsid w:val="00DC57BC"/>
    <w:rsid w:val="00F47153"/>
    <w:rsid w:val="00F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8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3DC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F47153"/>
    <w:pPr>
      <w:tabs>
        <w:tab w:val="center" w:pos="4320"/>
        <w:tab w:val="right" w:pos="8640"/>
      </w:tabs>
      <w:spacing w:line="240" w:lineRule="auto"/>
      <w:jc w:val="left"/>
    </w:pPr>
    <w:rPr>
      <w:rFonts w:ascii="Times New Roman" w:eastAsia="Malgun Gothic" w:hAnsi="Times New Roman" w:cs="Times New Roman"/>
      <w:sz w:val="24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7153"/>
    <w:rPr>
      <w:rFonts w:ascii="Times New Roman" w:eastAsia="Malgun Gothic" w:hAnsi="Times New Roman" w:cs="Times New Roman"/>
      <w:sz w:val="24"/>
      <w:szCs w:val="20"/>
      <w:lang w:val="en-US"/>
    </w:rPr>
  </w:style>
  <w:style w:type="paragraph" w:customStyle="1" w:styleId="formulat2">
    <w:name w:val="formulat_2"/>
    <w:rsid w:val="002518A6"/>
    <w:pPr>
      <w:widowControl w:val="0"/>
      <w:suppressAutoHyphens/>
      <w:autoSpaceDE w:val="0"/>
      <w:spacing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8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3DC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F47153"/>
    <w:pPr>
      <w:tabs>
        <w:tab w:val="center" w:pos="4320"/>
        <w:tab w:val="right" w:pos="8640"/>
      </w:tabs>
      <w:spacing w:line="240" w:lineRule="auto"/>
      <w:jc w:val="left"/>
    </w:pPr>
    <w:rPr>
      <w:rFonts w:ascii="Times New Roman" w:eastAsia="Malgun Gothic" w:hAnsi="Times New Roman" w:cs="Times New Roman"/>
      <w:sz w:val="24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7153"/>
    <w:rPr>
      <w:rFonts w:ascii="Times New Roman" w:eastAsia="Malgun Gothic" w:hAnsi="Times New Roman" w:cs="Times New Roman"/>
      <w:sz w:val="24"/>
      <w:szCs w:val="20"/>
      <w:lang w:val="en-US"/>
    </w:rPr>
  </w:style>
  <w:style w:type="paragraph" w:customStyle="1" w:styleId="formulat2">
    <w:name w:val="formulat_2"/>
    <w:rsid w:val="002518A6"/>
    <w:pPr>
      <w:widowControl w:val="0"/>
      <w:suppressAutoHyphens/>
      <w:autoSpaceDE w:val="0"/>
      <w:spacing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avvocato</dc:creator>
  <cp:lastModifiedBy>stefania</cp:lastModifiedBy>
  <cp:revision>5</cp:revision>
  <cp:lastPrinted>2019-02-26T07:50:00Z</cp:lastPrinted>
  <dcterms:created xsi:type="dcterms:W3CDTF">2019-03-02T10:24:00Z</dcterms:created>
  <dcterms:modified xsi:type="dcterms:W3CDTF">2019-03-11T17:59:00Z</dcterms:modified>
</cp:coreProperties>
</file>