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tabs>
          <w:tab w:val="left" w:pos="708" w:leader="none"/>
        </w:tabs>
        <w:spacing w:beforeAutospacing="0" w:before="0" w:afterAutospacing="0" w:after="0"/>
        <w:jc w:val="center"/>
        <w:rPr>
          <w:rFonts w:cs="CG Times"/>
          <w:i/>
          <w:i/>
          <w:spacing w:val="-6"/>
          <w:sz w:val="22"/>
          <w:szCs w:val="22"/>
        </w:rPr>
      </w:pPr>
      <w:r>
        <w:rPr>
          <w:rFonts w:cs="CG Times"/>
          <w:i/>
          <w:spacing w:val="-6"/>
          <w:sz w:val="22"/>
          <w:szCs w:val="22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942975</wp:posOffset>
            </wp:positionH>
            <wp:positionV relativeFrom="paragraph">
              <wp:posOffset>-258445</wp:posOffset>
            </wp:positionV>
            <wp:extent cx="4368165" cy="579755"/>
            <wp:effectExtent l="0" t="0" r="0" b="0"/>
            <wp:wrapSquare wrapText="largest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3" t="-249" r="-33" b="-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165" cy="57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2"/>
        <w:tabs>
          <w:tab w:val="left" w:pos="708" w:leader="none"/>
        </w:tabs>
        <w:spacing w:beforeAutospacing="0" w:before="0" w:afterAutospacing="0" w:after="0"/>
        <w:jc w:val="center"/>
        <w:rPr>
          <w:rFonts w:cs="CG Times"/>
          <w:i/>
          <w:i/>
          <w:spacing w:val="-6"/>
          <w:sz w:val="22"/>
          <w:szCs w:val="22"/>
        </w:rPr>
      </w:pPr>
      <w:r>
        <w:rPr>
          <w:rFonts w:cs="CG Times"/>
          <w:i/>
          <w:spacing w:val="-6"/>
          <w:sz w:val="22"/>
          <w:szCs w:val="22"/>
        </w:rPr>
      </w:r>
    </w:p>
    <w:p>
      <w:pPr>
        <w:pStyle w:val="Heading2"/>
        <w:tabs>
          <w:tab w:val="left" w:pos="708" w:leader="none"/>
        </w:tabs>
        <w:spacing w:beforeAutospacing="0" w:before="0" w:afterAutospacing="0" w:after="0"/>
        <w:jc w:val="center"/>
        <w:rPr>
          <w:rFonts w:cs="CG Times"/>
          <w:i/>
          <w:i/>
          <w:spacing w:val="-6"/>
          <w:sz w:val="22"/>
          <w:szCs w:val="22"/>
        </w:rPr>
      </w:pPr>
      <w:r>
        <w:rPr>
          <w:rFonts w:cs="CG Times"/>
          <w:i/>
          <w:spacing w:val="-6"/>
          <w:sz w:val="22"/>
          <w:szCs w:val="22"/>
        </w:rPr>
      </w:r>
    </w:p>
    <w:p>
      <w:pPr>
        <w:pStyle w:val="Heading2"/>
        <w:tabs>
          <w:tab w:val="left" w:pos="708" w:leader="none"/>
        </w:tabs>
        <w:spacing w:beforeAutospacing="0" w:before="0" w:afterAutospacing="0" w:after="0"/>
        <w:jc w:val="center"/>
        <w:rPr/>
      </w:pPr>
      <w:r>
        <w:rPr>
          <w:rFonts w:cs="CG Times"/>
          <w:i/>
          <w:spacing w:val="-6"/>
          <w:sz w:val="22"/>
          <w:szCs w:val="22"/>
        </w:rPr>
        <w:t>ISTITUTO COMPRENSIVO “MUZIO CAPPELLETTI”- ALLERONA</w:t>
      </w:r>
    </w:p>
    <w:p>
      <w:pPr>
        <w:pStyle w:val="Heading2"/>
        <w:tabs>
          <w:tab w:val="left" w:pos="708" w:leader="none"/>
        </w:tabs>
        <w:spacing w:beforeAutospacing="0" w:before="0" w:afterAutospacing="0" w:after="0"/>
        <w:jc w:val="center"/>
        <w:rPr/>
      </w:pPr>
      <w:r>
        <w:rPr>
          <w:b w:val="false"/>
          <w:spacing w:val="10"/>
          <w:sz w:val="16"/>
          <w:szCs w:val="16"/>
        </w:rPr>
        <w:t>Via Sant’Abbondio n. 1 – 05011 Allerona (TR) - c.f. 90009740557</w:t>
      </w:r>
    </w:p>
    <w:p>
      <w:pPr>
        <w:pStyle w:val="Heading2"/>
        <w:tabs>
          <w:tab w:val="left" w:pos="708" w:leader="none"/>
        </w:tabs>
        <w:spacing w:beforeAutospacing="0" w:before="0" w:afterAutospacing="0" w:after="0"/>
        <w:jc w:val="center"/>
        <w:rPr/>
      </w:pPr>
      <w:r>
        <w:rPr>
          <w:b w:val="false"/>
          <w:spacing w:val="10"/>
          <w:sz w:val="16"/>
          <w:szCs w:val="16"/>
        </w:rPr>
        <w:t>Tel. 0763/624116 - 0763/624486 - 0763/624497</w:t>
      </w:r>
    </w:p>
    <w:p>
      <w:pPr>
        <w:pStyle w:val="Testocommento1"/>
        <w:jc w:val="center"/>
        <w:rPr>
          <w:rStyle w:val="Hyperlink"/>
          <w:bCs/>
          <w:spacing w:val="10"/>
          <w:sz w:val="16"/>
          <w:szCs w:val="16"/>
        </w:rPr>
      </w:pPr>
      <w:r>
        <w:rPr>
          <w:spacing w:val="10"/>
          <w:sz w:val="16"/>
          <w:szCs w:val="16"/>
        </w:rPr>
        <w:t xml:space="preserve">mail </w:t>
      </w:r>
      <w:r>
        <w:rPr>
          <w:rStyle w:val="Hyperlink"/>
          <w:bCs/>
          <w:spacing w:val="10"/>
          <w:sz w:val="16"/>
          <w:szCs w:val="16"/>
        </w:rPr>
        <w:t>tric81700x@istruzione.it</w:t>
      </w:r>
      <w:r>
        <w:rPr>
          <w:spacing w:val="10"/>
          <w:sz w:val="16"/>
          <w:szCs w:val="16"/>
        </w:rPr>
        <w:t xml:space="preserve">  PEC </w:t>
      </w:r>
      <w:r>
        <w:rPr>
          <w:rStyle w:val="Hyperlink"/>
          <w:spacing w:val="10"/>
          <w:sz w:val="16"/>
          <w:szCs w:val="16"/>
        </w:rPr>
        <w:t>tric81700x@pec.istruzione.it</w:t>
      </w:r>
      <w:r>
        <w:rPr>
          <w:spacing w:val="10"/>
          <w:sz w:val="16"/>
          <w:szCs w:val="16"/>
          <w:lang w:val="en-GB"/>
        </w:rPr>
        <w:t xml:space="preserve"> </w:t>
      </w:r>
      <w:r>
        <w:rPr>
          <w:rStyle w:val="Hyperlink"/>
          <w:spacing w:val="10"/>
          <w:sz w:val="16"/>
          <w:szCs w:val="16"/>
          <w:lang w:val="en-GB"/>
        </w:rPr>
        <w:t xml:space="preserve">internet </w:t>
      </w:r>
      <w:r>
        <w:rPr>
          <w:rStyle w:val="Hyperlink"/>
          <w:bCs/>
          <w:spacing w:val="10"/>
          <w:sz w:val="16"/>
          <w:szCs w:val="16"/>
        </w:rPr>
        <w:t>www.icoallerona.edu.it</w:t>
      </w:r>
    </w:p>
    <w:p>
      <w:pPr>
        <w:pStyle w:val="Testocommento1"/>
        <w:jc w:val="center"/>
        <w:rPr/>
      </w:pPr>
      <w:r>
        <w:rPr/>
        <w:drawing>
          <wp:inline distT="0" distB="0" distL="0" distR="0">
            <wp:extent cx="676910" cy="175895"/>
            <wp:effectExtent l="0" t="0" r="0" b="0"/>
            <wp:docPr id="2" name="Immagine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14" t="-1057" r="-214" b="-1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it-IT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it-IT"/>
        </w:rPr>
      </w:r>
    </w:p>
    <w:p>
      <w:pPr>
        <w:pStyle w:val="Heading3"/>
        <w:numPr>
          <w:ilvl w:val="0"/>
          <w:numId w:val="0"/>
        </w:numPr>
        <w:spacing w:lineRule="auto" w:line="240" w:before="0" w:after="0"/>
        <w:ind w:hanging="0" w:left="0"/>
        <w:jc w:val="left"/>
        <w:outlineLvl w:val="1"/>
        <w:rPr>
          <w:rFonts w:ascii="Times New Roman" w:hAnsi="Times New Roman" w:eastAsia="Times New Roman" w:cs="Times New Roman"/>
          <w:b w:val="false"/>
          <w:bCs w:val="false"/>
          <w:sz w:val="24"/>
          <w:szCs w:val="24"/>
          <w:lang w:eastAsia="it-IT"/>
        </w:rPr>
      </w:pPr>
      <w:r>
        <w:rPr>
          <w:rFonts w:eastAsia="Times New Roman" w:cs="Times New Roman"/>
          <w:b w:val="false"/>
          <w:bCs w:val="false"/>
          <w:sz w:val="24"/>
          <w:szCs w:val="24"/>
          <w:lang w:eastAsia="it-IT"/>
        </w:rPr>
      </w:r>
    </w:p>
    <w:p>
      <w:pPr>
        <w:pStyle w:val="Heading4"/>
        <w:spacing w:lineRule="auto" w:line="240"/>
        <w:jc w:val="center"/>
        <w:rPr>
          <w:sz w:val="24"/>
          <w:szCs w:val="24"/>
        </w:rPr>
      </w:pPr>
      <w:r>
        <w:rPr>
          <w:rStyle w:val="Strong"/>
          <w:rFonts w:eastAsia="Calibri" w:cs="" w:ascii="Calibri" w:hAnsi="Calibri"/>
          <w:b/>
          <w:bCs/>
          <w:sz w:val="24"/>
          <w:szCs w:val="24"/>
        </w:rPr>
        <w:t>ATTESTAZIONE – Relazione di genere e certificazione L. 68/1999</w:t>
      </w:r>
    </w:p>
    <w:p>
      <w:pPr>
        <w:pStyle w:val="Heading4"/>
        <w:spacing w:lineRule="auto" w:line="240"/>
        <w:rPr>
          <w:b/>
          <w:bCs/>
          <w:sz w:val="24"/>
          <w:szCs w:val="24"/>
        </w:rPr>
      </w:pPr>
      <w:r>
        <w:rPr>
          <w:sz w:val="24"/>
          <w:szCs w:val="24"/>
        </w:rPr>
        <w:t>Pari opportunità e inclusione lavorativa nei contratti pubblici PNRR/PNC e nei contratti riservati – Relazione di genere e certificazione art. 17 L. 68/1999</w:t>
      </w:r>
    </w:p>
    <w:p>
      <w:pPr>
        <w:pStyle w:val="BodyText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La sottoscritta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rStyle w:val="Strong"/>
          <w:b w:val="false"/>
          <w:bCs w:val="false"/>
          <w:sz w:val="24"/>
          <w:szCs w:val="24"/>
        </w:rPr>
        <w:t>Dott.ssa Antonella Meatta</w:t>
      </w:r>
      <w:r>
        <w:rPr>
          <w:b w:val="false"/>
          <w:bCs w:val="false"/>
          <w:sz w:val="24"/>
          <w:szCs w:val="24"/>
        </w:rPr>
        <w:t>, Dirigente Scolastico dell’</w:t>
      </w:r>
      <w:r>
        <w:rPr>
          <w:rStyle w:val="Strong"/>
          <w:b w:val="false"/>
          <w:bCs w:val="false"/>
          <w:sz w:val="24"/>
          <w:szCs w:val="24"/>
        </w:rPr>
        <w:t>I.C. “Muzio Cappelletti” – Allerona</w:t>
      </w:r>
      <w:r>
        <w:rPr>
          <w:b w:val="false"/>
          <w:bCs w:val="false"/>
          <w:sz w:val="24"/>
          <w:szCs w:val="24"/>
        </w:rPr>
        <w:t>,</w:t>
      </w:r>
    </w:p>
    <w:p>
      <w:pPr>
        <w:pStyle w:val="BodyText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visto l’art. 46 del D.Lgs. 11 aprile 2006, n. 198, e l’art. 17 della legge 12 marzo 1999, n. 68,</w:t>
      </w:r>
    </w:p>
    <w:p>
      <w:pPr>
        <w:pStyle w:val="BodyText"/>
        <w:spacing w:lineRule="auto" w:line="240"/>
        <w:rPr>
          <w:sz w:val="24"/>
          <w:szCs w:val="24"/>
        </w:rPr>
      </w:pPr>
      <w:r>
        <w:rPr>
          <w:rStyle w:val="Strong"/>
          <w:sz w:val="24"/>
          <w:szCs w:val="24"/>
        </w:rPr>
        <w:t>precisa che: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/>
        <w:ind w:hanging="283" w:left="709"/>
        <w:rPr>
          <w:sz w:val="24"/>
          <w:szCs w:val="24"/>
        </w:rPr>
      </w:pPr>
      <w:r>
        <w:rPr>
          <w:sz w:val="24"/>
          <w:szCs w:val="24"/>
        </w:rPr>
        <w:t xml:space="preserve">L’Istituto non è un operatore economico nel senso previsto dalla normativa citata (ovvero una entità imprenditoriale che occupa un numero pari o superiore a quindici dipendenti), pertanto </w:t>
      </w:r>
      <w:r>
        <w:rPr>
          <w:rStyle w:val="Strong"/>
          <w:sz w:val="24"/>
          <w:szCs w:val="24"/>
        </w:rPr>
        <w:t>non è soggetto all’obbligo di redazione della relazione di genere</w:t>
      </w:r>
      <w:r>
        <w:rPr>
          <w:sz w:val="24"/>
          <w:szCs w:val="24"/>
        </w:rPr>
        <w:t xml:space="preserve"> entro sei mesi dalla conclusione di eventuali contratti pubblici PNRR/PNC o riservati.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/>
        <w:ind w:hanging="283" w:left="709"/>
        <w:rPr>
          <w:sz w:val="24"/>
          <w:szCs w:val="24"/>
        </w:rPr>
      </w:pPr>
      <w:r>
        <w:rPr>
          <w:sz w:val="24"/>
          <w:szCs w:val="24"/>
        </w:rPr>
        <w:t xml:space="preserve">Analogamente, </w:t>
      </w:r>
      <w:r>
        <w:rPr>
          <w:rStyle w:val="Strong"/>
          <w:sz w:val="24"/>
          <w:szCs w:val="24"/>
        </w:rPr>
        <w:t>non è tenuto alla produzione della certificazione ex art. 17 L. 68/1999</w:t>
      </w:r>
      <w:r>
        <w:rPr>
          <w:sz w:val="24"/>
          <w:szCs w:val="24"/>
        </w:rPr>
        <w:t>, né della relativa relazione sugli obblighi di cui alla predetta legge, né all’indicazione di eventuali sanzioni o provvedimenti nel triennio precedente, in quanto la normativa si riferisce ad altri contesti normativi rispetto al nostro Istituto.</w:t>
      </w:r>
    </w:p>
    <w:p>
      <w:pPr>
        <w:pStyle w:val="BodyText"/>
        <w:spacing w:lineRule="auto" w:line="24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BodyText"/>
        <w:spacing w:lineRule="auto" w:line="240"/>
        <w:jc w:val="both"/>
        <w:rPr>
          <w:b w:val="false"/>
          <w:bCs w:val="false"/>
          <w:sz w:val="24"/>
          <w:szCs w:val="24"/>
        </w:rPr>
      </w:pPr>
      <w:r>
        <w:rPr>
          <w:rStyle w:val="Strong"/>
          <w:sz w:val="21"/>
          <w:szCs w:val="21"/>
        </w:rPr>
        <w:t>Conclusione</w:t>
      </w:r>
      <w:r>
        <w:rPr>
          <w:b/>
          <w:bCs/>
          <w:sz w:val="21"/>
          <w:szCs w:val="21"/>
        </w:rPr>
        <w:br/>
      </w:r>
      <w:r>
        <w:rPr>
          <w:b w:val="false"/>
          <w:bCs w:val="false"/>
          <w:sz w:val="21"/>
          <w:szCs w:val="21"/>
        </w:rPr>
        <w:t>In virtù di quanto sopra, l’Istituto non è obbligato alla produzione dei documenti sopra richiamati.</w:t>
        <w:br/>
        <w:t xml:space="preserve">Tuttavia, l’Istituto conferma il proprio impegno nei confronti dei principi di </w:t>
      </w:r>
      <w:r>
        <w:rPr>
          <w:rStyle w:val="Strong"/>
          <w:b w:val="false"/>
          <w:bCs w:val="false"/>
          <w:sz w:val="21"/>
          <w:szCs w:val="21"/>
        </w:rPr>
        <w:t>pari opportunità, inclusione lavorativa e non discriminazione</w:t>
      </w:r>
      <w:r>
        <w:rPr>
          <w:b w:val="false"/>
          <w:bCs w:val="false"/>
          <w:sz w:val="21"/>
          <w:szCs w:val="21"/>
        </w:rPr>
        <w:t xml:space="preserve">, nel rispetto delle normative vigenti e dei valori deontologici dell’istruzione pubblica. </w:t>
      </w:r>
    </w:p>
    <w:p>
      <w:pPr>
        <w:pStyle w:val="Default"/>
        <w:ind w:firstLine="708" w:left="5664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Default"/>
        <w:ind w:firstLine="708" w:left="5664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IL DIRIGENTE SCOLASTICO </w:t>
      </w:r>
    </w:p>
    <w:p>
      <w:pPr>
        <w:pStyle w:val="Default"/>
        <w:ind w:firstLine="708" w:left="5664"/>
        <w:jc w:val="left"/>
        <w:rPr/>
      </w:pPr>
      <w:r>
        <w:rPr>
          <w:sz w:val="21"/>
          <w:szCs w:val="21"/>
        </w:rPr>
        <w:t xml:space="preserve">Dott.ssa  </w:t>
      </w:r>
      <w:r>
        <w:rPr>
          <w:b w:val="false"/>
          <w:bCs w:val="false"/>
          <w:sz w:val="24"/>
          <w:szCs w:val="24"/>
        </w:rPr>
        <w:t>Antonella MEATTA</w:t>
      </w:r>
      <w:r>
        <w:rPr>
          <w:sz w:val="21"/>
          <w:szCs w:val="21"/>
        </w:rPr>
        <w:t xml:space="preserve"> </w:t>
      </w:r>
    </w:p>
    <w:p>
      <w:pPr>
        <w:pStyle w:val="Default"/>
        <w:ind w:left="5664"/>
        <w:jc w:val="left"/>
        <w:rPr/>
      </w:pPr>
      <w:r>
        <w:rPr>
          <w:sz w:val="16"/>
          <w:szCs w:val="16"/>
        </w:rPr>
        <w:t>“</w:t>
      </w:r>
      <w:r>
        <w:rPr>
          <w:sz w:val="16"/>
          <w:szCs w:val="16"/>
        </w:rPr>
        <w:t>Documento firmato elettronicamente ai sensi  del D.Lgs 82/2005 ss.mm.li”</w:t>
      </w:r>
    </w:p>
    <w:p>
      <w:pPr>
        <w:pStyle w:val="Default"/>
        <w:ind w:left="5664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left"/>
        <w:outlineLvl w:val="2"/>
        <w:rPr>
          <w:rFonts w:ascii="Times New Roman" w:hAnsi="Times New Roman" w:eastAsia="Times New Roman" w:cs="Times New Roman"/>
          <w:b w:val="false"/>
          <w:bCs w:val="false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it-IT"/>
        </w:rPr>
      </w:r>
    </w:p>
    <w:p>
      <w:pPr>
        <w:pStyle w:val="Normal"/>
        <w:spacing w:before="0" w:after="20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307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2">
    <w:name w:val="heading 2"/>
    <w:basedOn w:val="Normal"/>
    <w:link w:val="Titolo2Carattere"/>
    <w:uiPriority w:val="9"/>
    <w:qFormat/>
    <w:rsid w:val="00db5f7d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paragraph" w:styleId="Heading3">
    <w:name w:val="heading 3"/>
    <w:basedOn w:val="Normal"/>
    <w:link w:val="Titolo3Carattere"/>
    <w:uiPriority w:val="9"/>
    <w:qFormat/>
    <w:rsid w:val="00db5f7d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it-IT"/>
    </w:rPr>
  </w:style>
  <w:style w:type="paragraph" w:styleId="Heading4">
    <w:name w:val="heading 4"/>
    <w:basedOn w:val="Titolouser"/>
    <w:next w:val="BodyText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uiPriority w:val="9"/>
    <w:qFormat/>
    <w:rsid w:val="00db5f7d"/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character" w:styleId="Titolo3Carattere" w:customStyle="1">
    <w:name w:val="Titolo 3 Carattere"/>
    <w:basedOn w:val="DefaultParagraphFont"/>
    <w:uiPriority w:val="9"/>
    <w:qFormat/>
    <w:rsid w:val="00db5f7d"/>
    <w:rPr>
      <w:rFonts w:ascii="Times New Roman" w:hAnsi="Times New Roman" w:eastAsia="Times New Roman" w:cs="Times New Roman"/>
      <w:b/>
      <w:bCs/>
      <w:sz w:val="27"/>
      <w:szCs w:val="27"/>
      <w:lang w:eastAsia="it-IT"/>
    </w:rPr>
  </w:style>
  <w:style w:type="character" w:styleId="Emphasis">
    <w:name w:val="Emphasis"/>
    <w:basedOn w:val="DefaultParagraphFont"/>
    <w:uiPriority w:val="20"/>
    <w:qFormat/>
    <w:rsid w:val="00db5f7d"/>
    <w:rPr>
      <w:i/>
      <w:iCs/>
    </w:rPr>
  </w:style>
  <w:style w:type="character" w:styleId="Strong">
    <w:name w:val="Strong"/>
    <w:basedOn w:val="DefaultParagraphFont"/>
    <w:uiPriority w:val="22"/>
    <w:qFormat/>
    <w:rsid w:val="00db5f7d"/>
    <w:rPr>
      <w:b/>
      <w:bCs/>
    </w:rPr>
  </w:style>
  <w:style w:type="character" w:styleId="ms-1" w:customStyle="1">
    <w:name w:val="ms-1"/>
    <w:basedOn w:val="DefaultParagraphFont"/>
    <w:qFormat/>
    <w:rsid w:val="00db5f7d"/>
    <w:rPr/>
  </w:style>
  <w:style w:type="character" w:styleId="max-w-full" w:customStyle="1">
    <w:name w:val="max-w-full"/>
    <w:basedOn w:val="DefaultParagraphFont"/>
    <w:qFormat/>
    <w:rsid w:val="00db5f7d"/>
    <w:rPr/>
  </w:style>
  <w:style w:type="character" w:styleId="-me-1" w:customStyle="1">
    <w:name w:val="-me-1"/>
    <w:basedOn w:val="DefaultParagraphFont"/>
    <w:qFormat/>
    <w:rsid w:val="00c118ae"/>
    <w:rPr/>
  </w:style>
  <w:style w:type="character" w:styleId="Hyperlink">
    <w:name w:val="Hyperlink"/>
    <w:basedOn w:val="DefaultParagraphFont"/>
    <w:rsid w:val="004e20c5"/>
    <w:rPr>
      <w:color w:val="0000FF"/>
      <w:sz w:val="20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4e20c5"/>
    <w:rPr>
      <w:rFonts w:ascii="Tahoma" w:hAnsi="Tahoma" w:cs="Tahoma"/>
      <w:sz w:val="16"/>
      <w:szCs w:val="16"/>
    </w:rPr>
  </w:style>
  <w:style w:type="character" w:styleId="Caratteridinumerazioneuser">
    <w:name w:val="Caratteri di numerazione (user)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db5f7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commento1" w:customStyle="1">
    <w:name w:val="Testo commento1"/>
    <w:basedOn w:val="Normal"/>
    <w:qFormat/>
    <w:rsid w:val="004e20c5"/>
    <w:pPr>
      <w:widowControl w:val="false"/>
      <w:suppressAutoHyphens w:val="true"/>
      <w:overflowPunct w:val="false"/>
      <w:spacing w:lineRule="auto" w:line="240" w:before="0" w:after="0"/>
      <w:textAlignment w:val="baseline"/>
    </w:pPr>
    <w:rPr>
      <w:rFonts w:ascii="Tahoma" w:hAnsi="Tahoma" w:eastAsia="Times New Roman" w:cs="Tahoma"/>
      <w:sz w:val="20"/>
      <w:szCs w:val="20"/>
      <w:lang w:eastAsia="zh-CN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e20c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622fd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it-IT" w:eastAsia="en-US" w:bidi="ar-SA"/>
    </w:rPr>
  </w:style>
  <w:style w:type="paragraph" w:styleId="Lineaorizzontaleuser">
    <w:name w:val="Linea orizzontale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LibreOffice/25.2.5.2$Windows_X86_64 LibreOffice_project/03d19516eb2e1dd5d4ccd751a0d6f35f35e08022</Application>
  <AppVersion>15.0000</AppVersion>
  <Pages>1</Pages>
  <Words>249</Words>
  <Characters>1585</Characters>
  <CharactersWithSpaces>1827</CharactersWithSpaces>
  <Paragraphs>16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2025-08-20T10:02:00Z</dcterms:created>
  <dc:creator>Laura</dc:creator>
  <dc:description/>
  <dc:language>it-IT</dc:language>
  <cp:lastModifiedBy/>
  <dcterms:modified xsi:type="dcterms:W3CDTF">2025-08-20T22:07:58Z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