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tabs>
          <w:tab w:val="left" w:pos="708" w:leader="none"/>
        </w:tabs>
        <w:spacing w:beforeAutospacing="0" w:before="0" w:afterAutospacing="0" w:after="0"/>
        <w:jc w:val="center"/>
        <w:rPr>
          <w:rFonts w:cs="CG Times"/>
          <w:i/>
          <w:i/>
          <w:spacing w:val="-6"/>
          <w:sz w:val="22"/>
          <w:szCs w:val="22"/>
        </w:rPr>
      </w:pPr>
      <w:r>
        <w:rPr>
          <w:rFonts w:cs="CG Times"/>
          <w:i/>
          <w:spacing w:val="-6"/>
          <w:sz w:val="22"/>
          <w:szCs w:val="22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942975</wp:posOffset>
            </wp:positionH>
            <wp:positionV relativeFrom="paragraph">
              <wp:posOffset>-258445</wp:posOffset>
            </wp:positionV>
            <wp:extent cx="4368165" cy="579755"/>
            <wp:effectExtent l="0" t="0" r="0" b="0"/>
            <wp:wrapSquare wrapText="largest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3" t="-249" r="-33" b="-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165" cy="57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2"/>
        <w:tabs>
          <w:tab w:val="left" w:pos="708" w:leader="none"/>
        </w:tabs>
        <w:spacing w:beforeAutospacing="0" w:before="0" w:afterAutospacing="0" w:after="0"/>
        <w:jc w:val="center"/>
        <w:rPr>
          <w:rFonts w:cs="CG Times"/>
          <w:i/>
          <w:i/>
          <w:spacing w:val="-6"/>
          <w:sz w:val="22"/>
          <w:szCs w:val="22"/>
        </w:rPr>
      </w:pPr>
      <w:r>
        <w:rPr>
          <w:rFonts w:cs="CG Times"/>
          <w:i/>
          <w:spacing w:val="-6"/>
          <w:sz w:val="22"/>
          <w:szCs w:val="22"/>
        </w:rPr>
      </w:r>
    </w:p>
    <w:p>
      <w:pPr>
        <w:pStyle w:val="Heading2"/>
        <w:tabs>
          <w:tab w:val="left" w:pos="708" w:leader="none"/>
        </w:tabs>
        <w:spacing w:beforeAutospacing="0" w:before="0" w:afterAutospacing="0" w:after="0"/>
        <w:jc w:val="center"/>
        <w:rPr>
          <w:rFonts w:cs="CG Times"/>
          <w:i/>
          <w:i/>
          <w:spacing w:val="-6"/>
          <w:sz w:val="22"/>
          <w:szCs w:val="22"/>
        </w:rPr>
      </w:pPr>
      <w:r>
        <w:rPr>
          <w:rFonts w:cs="CG Times"/>
          <w:i/>
          <w:spacing w:val="-6"/>
          <w:sz w:val="22"/>
          <w:szCs w:val="22"/>
        </w:rPr>
      </w:r>
    </w:p>
    <w:p>
      <w:pPr>
        <w:pStyle w:val="Heading2"/>
        <w:tabs>
          <w:tab w:val="left" w:pos="708" w:leader="none"/>
        </w:tabs>
        <w:spacing w:beforeAutospacing="0" w:before="0" w:afterAutospacing="0" w:after="0"/>
        <w:jc w:val="center"/>
        <w:rPr/>
      </w:pPr>
      <w:r>
        <w:rPr>
          <w:rFonts w:cs="CG Times"/>
          <w:i/>
          <w:spacing w:val="-6"/>
          <w:sz w:val="22"/>
          <w:szCs w:val="22"/>
        </w:rPr>
        <w:t>ISTITUTO COMPRENSIVO “MUZIO CAPPELLETTI”- ALLERONA</w:t>
      </w:r>
    </w:p>
    <w:p>
      <w:pPr>
        <w:pStyle w:val="Heading2"/>
        <w:tabs>
          <w:tab w:val="left" w:pos="708" w:leader="none"/>
        </w:tabs>
        <w:spacing w:beforeAutospacing="0" w:before="0" w:afterAutospacing="0" w:after="0"/>
        <w:jc w:val="center"/>
        <w:rPr/>
      </w:pPr>
      <w:r>
        <w:rPr>
          <w:b w:val="false"/>
          <w:spacing w:val="10"/>
          <w:sz w:val="16"/>
          <w:szCs w:val="16"/>
        </w:rPr>
        <w:t>Via Sant’Abbondio n. 1 – 05011 Allerona (TR) - c.f. 90009740557</w:t>
      </w:r>
    </w:p>
    <w:p>
      <w:pPr>
        <w:pStyle w:val="Heading2"/>
        <w:tabs>
          <w:tab w:val="left" w:pos="708" w:leader="none"/>
        </w:tabs>
        <w:spacing w:beforeAutospacing="0" w:before="0" w:afterAutospacing="0" w:after="0"/>
        <w:jc w:val="center"/>
        <w:rPr/>
      </w:pPr>
      <w:r>
        <w:rPr>
          <w:b w:val="false"/>
          <w:spacing w:val="10"/>
          <w:sz w:val="16"/>
          <w:szCs w:val="16"/>
        </w:rPr>
        <w:t>Tel. 0763/624116 - 0763/624486 - 0763/624497</w:t>
      </w:r>
    </w:p>
    <w:p>
      <w:pPr>
        <w:pStyle w:val="Testocommento1"/>
        <w:jc w:val="center"/>
        <w:rPr>
          <w:rStyle w:val="Hyperlink"/>
          <w:bCs/>
          <w:spacing w:val="10"/>
          <w:sz w:val="16"/>
          <w:szCs w:val="16"/>
        </w:rPr>
      </w:pPr>
      <w:r>
        <w:rPr>
          <w:spacing w:val="10"/>
          <w:sz w:val="16"/>
          <w:szCs w:val="16"/>
        </w:rPr>
        <w:t xml:space="preserve">mail </w:t>
      </w:r>
      <w:r>
        <w:rPr>
          <w:rStyle w:val="Hyperlink"/>
          <w:bCs/>
          <w:spacing w:val="10"/>
          <w:sz w:val="16"/>
          <w:szCs w:val="16"/>
        </w:rPr>
        <w:t>tric81700x@istruzione.it</w:t>
      </w:r>
      <w:r>
        <w:rPr>
          <w:spacing w:val="10"/>
          <w:sz w:val="16"/>
          <w:szCs w:val="16"/>
        </w:rPr>
        <w:t xml:space="preserve">  PEC </w:t>
      </w:r>
      <w:r>
        <w:rPr>
          <w:rStyle w:val="Hyperlink"/>
          <w:spacing w:val="10"/>
          <w:sz w:val="16"/>
          <w:szCs w:val="16"/>
        </w:rPr>
        <w:t>tric81700x@pec.istruzione.it</w:t>
      </w:r>
      <w:r>
        <w:rPr>
          <w:spacing w:val="10"/>
          <w:sz w:val="16"/>
          <w:szCs w:val="16"/>
          <w:lang w:val="en-GB"/>
        </w:rPr>
        <w:t xml:space="preserve"> </w:t>
      </w:r>
      <w:r>
        <w:rPr>
          <w:rStyle w:val="Hyperlink"/>
          <w:spacing w:val="10"/>
          <w:sz w:val="16"/>
          <w:szCs w:val="16"/>
          <w:lang w:val="en-GB"/>
        </w:rPr>
        <w:t xml:space="preserve">internet </w:t>
      </w:r>
      <w:r>
        <w:rPr>
          <w:rStyle w:val="Hyperlink"/>
          <w:bCs/>
          <w:spacing w:val="10"/>
          <w:sz w:val="16"/>
          <w:szCs w:val="16"/>
        </w:rPr>
        <w:t>www.icoallerona.edu.it</w:t>
      </w:r>
    </w:p>
    <w:p>
      <w:pPr>
        <w:pStyle w:val="Testocommento1"/>
        <w:jc w:val="center"/>
        <w:rPr/>
      </w:pPr>
      <w:r>
        <w:rPr/>
        <w:drawing>
          <wp:inline distT="0" distB="0" distL="0" distR="0">
            <wp:extent cx="676910" cy="175895"/>
            <wp:effectExtent l="0" t="0" r="0" b="0"/>
            <wp:docPr id="2" name="Immagine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14" t="-1057" r="-214" b="-1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it-IT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it-IT"/>
        </w:rPr>
      </w:r>
    </w:p>
    <w:p>
      <w:pPr>
        <w:pStyle w:val="Heading3"/>
        <w:numPr>
          <w:ilvl w:val="0"/>
          <w:numId w:val="0"/>
        </w:numPr>
        <w:spacing w:lineRule="auto" w:line="240" w:before="0" w:after="0"/>
        <w:ind w:hanging="0" w:left="0"/>
        <w:jc w:val="left"/>
        <w:outlineLvl w:val="1"/>
        <w:rPr>
          <w:rFonts w:ascii="Times New Roman" w:hAnsi="Times New Roman" w:eastAsia="Times New Roman" w:cs="Times New Roman"/>
          <w:b w:val="false"/>
          <w:bCs w:val="false"/>
          <w:sz w:val="24"/>
          <w:szCs w:val="24"/>
          <w:lang w:eastAsia="it-IT"/>
        </w:rPr>
      </w:pPr>
      <w:r>
        <w:rPr>
          <w:rFonts w:eastAsia="Times New Roman" w:cs="Times New Roman"/>
          <w:b w:val="false"/>
          <w:bCs w:val="false"/>
          <w:sz w:val="24"/>
          <w:szCs w:val="24"/>
          <w:lang w:eastAsia="it-IT"/>
        </w:rPr>
      </w:r>
    </w:p>
    <w:p>
      <w:pPr>
        <w:pStyle w:val="Heading3"/>
        <w:spacing w:lineRule="auto" w:line="240" w:before="280" w:after="280"/>
        <w:jc w:val="center"/>
        <w:rPr>
          <w:sz w:val="24"/>
          <w:szCs w:val="24"/>
        </w:rPr>
      </w:pPr>
      <w:r>
        <w:rPr>
          <w:rStyle w:val="Strong"/>
          <w:rFonts w:eastAsia="Calibri" w:cs="" w:ascii="Calibri" w:hAnsi="Calibri"/>
          <w:b/>
          <w:bCs/>
          <w:sz w:val="24"/>
          <w:szCs w:val="24"/>
          <w:lang w:eastAsia="en-US"/>
        </w:rPr>
        <w:t>DICHIARAZIONE</w:t>
      </w:r>
    </w:p>
    <w:p>
      <w:pPr>
        <w:pStyle w:val="BodyText"/>
        <w:spacing w:lineRule="auto" w:line="240"/>
        <w:jc w:val="center"/>
        <w:rPr/>
      </w:pPr>
      <w:r>
        <w:rPr>
          <w:rStyle w:val="Strong"/>
          <w:b/>
          <w:bCs/>
          <w:sz w:val="24"/>
          <w:szCs w:val="24"/>
        </w:rPr>
        <w:t>In materia di pari opportunità, inclusione lavorativa e collocamento mirato</w:t>
      </w:r>
      <w:r>
        <w:rPr>
          <w:b/>
          <w:bCs/>
          <w:sz w:val="24"/>
          <w:szCs w:val="24"/>
        </w:rPr>
        <w:br/>
      </w:r>
      <w:r>
        <w:rPr>
          <w:rStyle w:val="Strong"/>
          <w:b/>
          <w:bCs/>
          <w:sz w:val="24"/>
          <w:szCs w:val="24"/>
        </w:rPr>
        <w:t>(Contratti pubblici PNRR/PNC – Art. 46 D.Lgs. 198/2006 e art. 17 L. 68/1999)</w:t>
      </w:r>
    </w:p>
    <w:p>
      <w:pPr>
        <w:pStyle w:val="BodyText"/>
        <w:spacing w:lineRule="auto" w:line="240"/>
        <w:jc w:val="left"/>
        <w:rPr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La sottoscritta </w:t>
      </w:r>
      <w:r>
        <w:rPr>
          <w:rStyle w:val="Strong"/>
          <w:b w:val="false"/>
          <w:bCs w:val="false"/>
          <w:sz w:val="24"/>
          <w:szCs w:val="24"/>
        </w:rPr>
        <w:t>Dott.ssa Antonella Meatta</w:t>
      </w:r>
      <w:r>
        <w:rPr>
          <w:b w:val="false"/>
          <w:bCs w:val="false"/>
          <w:sz w:val="24"/>
          <w:szCs w:val="24"/>
        </w:rPr>
        <w:t>, Dirigente Scolastica pro-tempore dell’</w:t>
      </w:r>
      <w:r>
        <w:rPr>
          <w:rStyle w:val="Strong"/>
          <w:b w:val="false"/>
          <w:bCs w:val="false"/>
          <w:sz w:val="24"/>
          <w:szCs w:val="24"/>
        </w:rPr>
        <w:t>Istituto Comprensivo “Muzio Cappelletti” – Allerona</w:t>
      </w:r>
      <w:r>
        <w:rPr>
          <w:b w:val="false"/>
          <w:bCs w:val="false"/>
          <w:sz w:val="24"/>
          <w:szCs w:val="24"/>
        </w:rPr>
        <w:t>,</w:t>
      </w:r>
    </w:p>
    <w:p>
      <w:pPr>
        <w:pStyle w:val="BodyText"/>
        <w:spacing w:lineRule="auto" w:line="240"/>
        <w:jc w:val="left"/>
        <w:rPr>
          <w:b/>
          <w:bCs/>
          <w:sz w:val="24"/>
          <w:szCs w:val="24"/>
        </w:rPr>
      </w:pPr>
      <w:r>
        <w:rPr>
          <w:rStyle w:val="Strong"/>
          <w:b w:val="false"/>
          <w:bCs w:val="false"/>
          <w:sz w:val="24"/>
          <w:szCs w:val="24"/>
        </w:rPr>
        <w:t>dichiara</w:t>
      </w:r>
      <w:r>
        <w:rPr>
          <w:b w:val="false"/>
          <w:bCs w:val="false"/>
          <w:sz w:val="24"/>
          <w:szCs w:val="24"/>
        </w:rPr>
        <w:t xml:space="preserve"> sotto la propria responsabilità, consapevole delle sanzioni penali previste dall’art. 76 del D.P.R. 445/2000 in caso di dichiarazioni mendaci:</w:t>
      </w:r>
    </w:p>
    <w:p>
      <w:pPr>
        <w:pStyle w:val="BodyText"/>
        <w:numPr>
          <w:ilvl w:val="0"/>
          <w:numId w:val="1"/>
        </w:numPr>
        <w:spacing w:lineRule="auto" w:line="240"/>
        <w:jc w:val="left"/>
        <w:rPr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Che l’Istituto Comprensivo “Muzio Cappelletti” – Allerona è una </w:t>
      </w:r>
      <w:r>
        <w:rPr>
          <w:rStyle w:val="Strong"/>
          <w:b w:val="false"/>
          <w:bCs w:val="false"/>
          <w:sz w:val="24"/>
          <w:szCs w:val="24"/>
        </w:rPr>
        <w:t>istituzione scolastica statale</w:t>
      </w:r>
      <w:r>
        <w:rPr>
          <w:b w:val="false"/>
          <w:bCs w:val="false"/>
          <w:sz w:val="24"/>
          <w:szCs w:val="24"/>
        </w:rPr>
        <w:t xml:space="preserve">, inquadrata come </w:t>
      </w:r>
      <w:r>
        <w:rPr>
          <w:rStyle w:val="Strong"/>
          <w:b w:val="false"/>
          <w:bCs w:val="false"/>
          <w:sz w:val="24"/>
          <w:szCs w:val="24"/>
        </w:rPr>
        <w:t>ente pubblico non economico</w:t>
      </w:r>
      <w:r>
        <w:rPr>
          <w:b w:val="false"/>
          <w:bCs w:val="false"/>
          <w:sz w:val="24"/>
          <w:szCs w:val="24"/>
        </w:rPr>
        <w:t xml:space="preserve">, che svolge attività istituzionale e </w:t>
      </w:r>
      <w:r>
        <w:rPr>
          <w:rStyle w:val="Strong"/>
          <w:b w:val="false"/>
          <w:bCs w:val="false"/>
          <w:sz w:val="24"/>
          <w:szCs w:val="24"/>
        </w:rPr>
        <w:t>non rientra nella categoria degli “operatori economici”</w:t>
      </w:r>
      <w:r>
        <w:rPr>
          <w:b w:val="false"/>
          <w:bCs w:val="false"/>
          <w:sz w:val="24"/>
          <w:szCs w:val="24"/>
        </w:rPr>
        <w:t xml:space="preserve"> ai sensi del D.Lgs. 50/2016.</w:t>
      </w:r>
    </w:p>
    <w:p>
      <w:pPr>
        <w:pStyle w:val="BodyText"/>
        <w:numPr>
          <w:ilvl w:val="0"/>
          <w:numId w:val="1"/>
        </w:numPr>
        <w:spacing w:lineRule="auto" w:line="240"/>
        <w:jc w:val="left"/>
        <w:rPr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Che, pertanto, </w:t>
      </w:r>
      <w:r>
        <w:rPr>
          <w:rStyle w:val="Strong"/>
          <w:b w:val="false"/>
          <w:bCs w:val="false"/>
          <w:sz w:val="24"/>
          <w:szCs w:val="24"/>
        </w:rPr>
        <w:t>non è soggetto agli obblighi previsti dall’art. 46 del D.Lgs. 11 aprile 2006, n. 198</w:t>
      </w:r>
      <w:r>
        <w:rPr>
          <w:b w:val="false"/>
          <w:bCs w:val="false"/>
          <w:sz w:val="24"/>
          <w:szCs w:val="24"/>
        </w:rPr>
        <w:t xml:space="preserve"> (relazione di genere), né a quelli dell’</w:t>
      </w:r>
      <w:r>
        <w:rPr>
          <w:rStyle w:val="Strong"/>
          <w:b w:val="false"/>
          <w:bCs w:val="false"/>
          <w:sz w:val="24"/>
          <w:szCs w:val="24"/>
        </w:rPr>
        <w:t>art. 17 della Legge 12 marzo 1999, n. 68</w:t>
      </w:r>
      <w:r>
        <w:rPr>
          <w:b w:val="false"/>
          <w:bCs w:val="false"/>
          <w:sz w:val="24"/>
          <w:szCs w:val="24"/>
        </w:rPr>
        <w:t xml:space="preserve"> (certificazione sul collocamento mirato), in quanto detti obblighi si applicano agli operatori economici partecipanti alle gare pubbliche e non alle stazioni appaltanti</w:t>
      </w:r>
    </w:p>
    <w:p>
      <w:pPr>
        <w:pStyle w:val="BodyText"/>
        <w:numPr>
          <w:ilvl w:val="0"/>
          <w:numId w:val="1"/>
        </w:numPr>
        <w:spacing w:lineRule="auto" w:line="240"/>
        <w:jc w:val="left"/>
        <w:rPr>
          <w:b/>
          <w:bCs/>
          <w:sz w:val="21"/>
          <w:szCs w:val="21"/>
        </w:rPr>
      </w:pPr>
      <w:r>
        <w:rPr>
          <w:rStyle w:val="Strong"/>
          <w:rFonts w:eastAsia="Calibri" w:cs=""/>
          <w:b w:val="false"/>
          <w:bCs w:val="false"/>
          <w:sz w:val="24"/>
          <w:szCs w:val="24"/>
        </w:rPr>
        <w:t>3.</w:t>
        <w:tab/>
        <w:t>Che, pur non essendo tenuto agli adempimenti normativi sopra citati, l’Istituto si impegna al rispetto dei principi di pari opportunità, non discriminazione e inclusione lavorativa, come previsto dalla normativa vigente e dai regolamenti interni dell’Amministrazione scolastica.</w:t>
      </w:r>
    </w:p>
    <w:p>
      <w:pPr>
        <w:pStyle w:val="BodyText"/>
        <w:numPr>
          <w:ilvl w:val="0"/>
          <w:numId w:val="1"/>
        </w:numPr>
        <w:spacing w:lineRule="auto" w:line="240"/>
        <w:jc w:val="left"/>
        <w:rPr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Che l’Istituto adotta, nell’ambito della propria organizzazione, </w:t>
      </w:r>
      <w:r>
        <w:rPr>
          <w:rStyle w:val="Strong"/>
          <w:b w:val="false"/>
          <w:bCs w:val="false"/>
          <w:sz w:val="24"/>
          <w:szCs w:val="24"/>
        </w:rPr>
        <w:t>misure a tutela dell’equilibrio di genere, dell’inclusione e della trasparenza</w:t>
      </w:r>
      <w:r>
        <w:rPr>
          <w:b w:val="false"/>
          <w:bCs w:val="false"/>
          <w:sz w:val="24"/>
          <w:szCs w:val="24"/>
        </w:rPr>
        <w:t>, coerenti con le finalità dei programmi finanziati dal PNRR e dal PNC.</w:t>
      </w:r>
    </w:p>
    <w:p>
      <w:pPr>
        <w:pStyle w:val="BodyText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ind w:firstLine="708" w:left="5664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IL DIRIGENTE SCOLASTICO </w:t>
      </w:r>
    </w:p>
    <w:p>
      <w:pPr>
        <w:pStyle w:val="Default"/>
        <w:ind w:firstLine="708" w:left="5664"/>
        <w:jc w:val="left"/>
        <w:rPr/>
      </w:pPr>
      <w:r>
        <w:rPr>
          <w:sz w:val="21"/>
          <w:szCs w:val="21"/>
        </w:rPr>
        <w:t xml:space="preserve">Dott.ssa  </w:t>
      </w:r>
      <w:r>
        <w:rPr>
          <w:b w:val="false"/>
          <w:bCs w:val="false"/>
          <w:sz w:val="24"/>
          <w:szCs w:val="24"/>
        </w:rPr>
        <w:t>Antonella MEATTA</w:t>
      </w:r>
      <w:r>
        <w:rPr>
          <w:sz w:val="21"/>
          <w:szCs w:val="21"/>
        </w:rPr>
        <w:t xml:space="preserve"> </w:t>
      </w:r>
    </w:p>
    <w:p>
      <w:pPr>
        <w:pStyle w:val="Default"/>
        <w:ind w:left="5664"/>
        <w:jc w:val="left"/>
        <w:rPr/>
      </w:pPr>
      <w:r>
        <w:rPr>
          <w:sz w:val="16"/>
          <w:szCs w:val="16"/>
        </w:rPr>
        <w:t>“</w:t>
      </w:r>
      <w:r>
        <w:rPr>
          <w:sz w:val="16"/>
          <w:szCs w:val="16"/>
        </w:rPr>
        <w:t>Documento firmato elettronicamente ai sensi  del D.Lgs 82/2005 ss.mm.li”</w:t>
      </w:r>
    </w:p>
    <w:p>
      <w:pPr>
        <w:pStyle w:val="Default"/>
        <w:ind w:left="5664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left"/>
        <w:outlineLvl w:val="2"/>
        <w:rPr>
          <w:rFonts w:ascii="Times New Roman" w:hAnsi="Times New Roman" w:eastAsia="Times New Roman" w:cs="Times New Roman"/>
          <w:b w:val="false"/>
          <w:bCs w:val="false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it-IT"/>
        </w:rPr>
      </w:r>
    </w:p>
    <w:p>
      <w:pPr>
        <w:pStyle w:val="Normal"/>
        <w:spacing w:before="0" w:after="20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9307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2">
    <w:name w:val="heading 2"/>
    <w:basedOn w:val="Normal"/>
    <w:link w:val="Titolo2Carattere"/>
    <w:uiPriority w:val="9"/>
    <w:qFormat/>
    <w:rsid w:val="00db5f7d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paragraph" w:styleId="Heading3">
    <w:name w:val="heading 3"/>
    <w:basedOn w:val="Normal"/>
    <w:link w:val="Titolo3Carattere"/>
    <w:uiPriority w:val="9"/>
    <w:qFormat/>
    <w:rsid w:val="00db5f7d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it-IT"/>
    </w:rPr>
  </w:style>
  <w:style w:type="paragraph" w:styleId="Heading4">
    <w:name w:val="heading 4"/>
    <w:basedOn w:val="Titolouser"/>
    <w:next w:val="BodyText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uiPriority w:val="9"/>
    <w:qFormat/>
    <w:rsid w:val="00db5f7d"/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character" w:styleId="Titolo3Carattere" w:customStyle="1">
    <w:name w:val="Titolo 3 Carattere"/>
    <w:basedOn w:val="DefaultParagraphFont"/>
    <w:uiPriority w:val="9"/>
    <w:qFormat/>
    <w:rsid w:val="00db5f7d"/>
    <w:rPr>
      <w:rFonts w:ascii="Times New Roman" w:hAnsi="Times New Roman" w:eastAsia="Times New Roman" w:cs="Times New Roman"/>
      <w:b/>
      <w:bCs/>
      <w:sz w:val="27"/>
      <w:szCs w:val="27"/>
      <w:lang w:eastAsia="it-IT"/>
    </w:rPr>
  </w:style>
  <w:style w:type="character" w:styleId="Emphasis">
    <w:name w:val="Emphasis"/>
    <w:basedOn w:val="DefaultParagraphFont"/>
    <w:uiPriority w:val="20"/>
    <w:qFormat/>
    <w:rsid w:val="00db5f7d"/>
    <w:rPr>
      <w:i/>
      <w:iCs/>
    </w:rPr>
  </w:style>
  <w:style w:type="character" w:styleId="Strong">
    <w:name w:val="Strong"/>
    <w:basedOn w:val="DefaultParagraphFont"/>
    <w:uiPriority w:val="22"/>
    <w:qFormat/>
    <w:rsid w:val="00db5f7d"/>
    <w:rPr>
      <w:b/>
      <w:bCs/>
    </w:rPr>
  </w:style>
  <w:style w:type="character" w:styleId="ms-1" w:customStyle="1">
    <w:name w:val="ms-1"/>
    <w:basedOn w:val="DefaultParagraphFont"/>
    <w:qFormat/>
    <w:rsid w:val="00db5f7d"/>
    <w:rPr/>
  </w:style>
  <w:style w:type="character" w:styleId="max-w-full" w:customStyle="1">
    <w:name w:val="max-w-full"/>
    <w:basedOn w:val="DefaultParagraphFont"/>
    <w:qFormat/>
    <w:rsid w:val="00db5f7d"/>
    <w:rPr/>
  </w:style>
  <w:style w:type="character" w:styleId="-me-1" w:customStyle="1">
    <w:name w:val="-me-1"/>
    <w:basedOn w:val="DefaultParagraphFont"/>
    <w:qFormat/>
    <w:rsid w:val="00c118ae"/>
    <w:rPr/>
  </w:style>
  <w:style w:type="character" w:styleId="Hyperlink">
    <w:name w:val="Hyperlink"/>
    <w:basedOn w:val="DefaultParagraphFont"/>
    <w:rsid w:val="004e20c5"/>
    <w:rPr>
      <w:color w:val="0000FF"/>
      <w:sz w:val="20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4e20c5"/>
    <w:rPr>
      <w:rFonts w:ascii="Tahoma" w:hAnsi="Tahoma" w:cs="Tahoma"/>
      <w:sz w:val="16"/>
      <w:szCs w:val="16"/>
    </w:rPr>
  </w:style>
  <w:style w:type="character" w:styleId="Caratteridinumerazioneuser">
    <w:name w:val="Caratteri di numerazione (user)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db5f7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commento1" w:customStyle="1">
    <w:name w:val="Testo commento1"/>
    <w:basedOn w:val="Normal"/>
    <w:qFormat/>
    <w:rsid w:val="004e20c5"/>
    <w:pPr>
      <w:widowControl w:val="false"/>
      <w:suppressAutoHyphens w:val="true"/>
      <w:overflowPunct w:val="false"/>
      <w:spacing w:lineRule="auto" w:line="240" w:before="0" w:after="0"/>
      <w:textAlignment w:val="baseline"/>
    </w:pPr>
    <w:rPr>
      <w:rFonts w:ascii="Tahoma" w:hAnsi="Tahoma" w:eastAsia="Times New Roman" w:cs="Tahoma"/>
      <w:sz w:val="20"/>
      <w:szCs w:val="20"/>
      <w:lang w:eastAsia="zh-CN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e20c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622fd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it-IT" w:eastAsia="en-US" w:bidi="ar-SA"/>
    </w:rPr>
  </w:style>
  <w:style w:type="paragraph" w:styleId="Lineaorizzontaleuser">
    <w:name w:val="Linea orizzontale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LibreOffice/25.2.5.2$Windows_X86_64 LibreOffice_project/03d19516eb2e1dd5d4ccd751a0d6f35f35e08022</Application>
  <AppVersion>15.0000</AppVersion>
  <Pages>1</Pages>
  <Words>256</Words>
  <Characters>1692</Characters>
  <CharactersWithSpaces>1938</CharactersWithSpaces>
  <Paragraphs>16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2025-08-20T10:02:00Z</dcterms:created>
  <dc:creator>Laura</dc:creator>
  <dc:description/>
  <dc:language>it-IT</dc:language>
  <cp:lastModifiedBy/>
  <cp:lastPrinted>2025-08-20T22:47:52Z</cp:lastPrinted>
  <dcterms:modified xsi:type="dcterms:W3CDTF">2025-08-20T22:48:00Z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