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295" w:rsidRDefault="001E4295" w:rsidP="008505BA">
      <w:pPr>
        <w:tabs>
          <w:tab w:val="right" w:pos="9639"/>
        </w:tabs>
        <w:spacing w:after="200" w:line="276" w:lineRule="auto"/>
        <w:ind w:right="-1"/>
        <w:jc w:val="both"/>
        <w:rPr>
          <w:rFonts w:cs="Calibri"/>
          <w:b/>
          <w:sz w:val="28"/>
          <w:szCs w:val="28"/>
        </w:rPr>
      </w:pPr>
    </w:p>
    <w:p w:rsidR="001E4295" w:rsidRDefault="001E4295" w:rsidP="00E50778">
      <w:pPr>
        <w:shd w:val="clear" w:color="auto" w:fill="FFFFFF"/>
        <w:spacing w:before="100" w:beforeAutospacing="1" w:after="100" w:afterAutospacing="1" w:line="240" w:lineRule="auto"/>
        <w:jc w:val="center"/>
        <w:rPr>
          <w:rFonts w:cs="Calibri"/>
          <w:b/>
          <w:bCs/>
          <w:sz w:val="24"/>
          <w:szCs w:val="24"/>
          <w:lang w:eastAsia="it-IT"/>
        </w:rPr>
      </w:pPr>
      <w:bookmarkStart w:id="0" w:name="_Hlk53046879"/>
      <w:r w:rsidRPr="004C703B">
        <w:rPr>
          <w:rFonts w:cs="Calibri"/>
          <w:b/>
          <w:bCs/>
          <w:sz w:val="24"/>
          <w:szCs w:val="24"/>
          <w:lang w:eastAsia="it-IT"/>
        </w:rPr>
        <w:t xml:space="preserve">REGOLAMENTO RIGUARDANTE L’UTILIZZO DELLE PIATTAFORME </w:t>
      </w:r>
    </w:p>
    <w:p w:rsidR="001E4295" w:rsidRPr="004C703B" w:rsidRDefault="001E4295" w:rsidP="00E50778">
      <w:pPr>
        <w:shd w:val="clear" w:color="auto" w:fill="FFFFFF"/>
        <w:spacing w:before="100" w:beforeAutospacing="1" w:after="100" w:afterAutospacing="1" w:line="240" w:lineRule="auto"/>
        <w:jc w:val="center"/>
        <w:rPr>
          <w:rFonts w:cs="Calibri"/>
          <w:b/>
          <w:bCs/>
          <w:sz w:val="24"/>
          <w:szCs w:val="24"/>
          <w:lang w:eastAsia="it-IT"/>
        </w:rPr>
      </w:pPr>
      <w:r w:rsidRPr="004C703B">
        <w:rPr>
          <w:rFonts w:cs="Calibri"/>
          <w:b/>
          <w:bCs/>
          <w:sz w:val="24"/>
          <w:szCs w:val="24"/>
          <w:lang w:eastAsia="it-IT"/>
        </w:rPr>
        <w:t>GSUITE – GOTO MEETING- WESCHOOL</w:t>
      </w:r>
    </w:p>
    <w:p w:rsidR="001E4295" w:rsidRPr="004C703B" w:rsidRDefault="001E4295" w:rsidP="00E50778">
      <w:pPr>
        <w:shd w:val="clear" w:color="auto" w:fill="FFFFFF"/>
        <w:spacing w:before="100" w:beforeAutospacing="1" w:after="100" w:afterAutospacing="1" w:line="240" w:lineRule="auto"/>
        <w:jc w:val="center"/>
        <w:rPr>
          <w:rFonts w:cs="Calibri"/>
          <w:b/>
          <w:bCs/>
          <w:sz w:val="24"/>
          <w:szCs w:val="24"/>
          <w:lang w:eastAsia="it-IT"/>
        </w:rPr>
      </w:pPr>
      <w:r w:rsidRPr="004C703B">
        <w:rPr>
          <w:rFonts w:cs="Calibri"/>
          <w:b/>
          <w:bCs/>
          <w:sz w:val="24"/>
          <w:szCs w:val="24"/>
          <w:lang w:eastAsia="it-IT"/>
        </w:rPr>
        <w:t>PER L’EROGAZIONE DELLA DDI</w:t>
      </w:r>
    </w:p>
    <w:bookmarkEnd w:id="0"/>
    <w:p w:rsidR="001E4295" w:rsidRPr="004C703B" w:rsidRDefault="001E4295" w:rsidP="004C703B">
      <w:pPr>
        <w:numPr>
          <w:ilvl w:val="0"/>
          <w:numId w:val="1"/>
        </w:numPr>
        <w:shd w:val="clear" w:color="auto" w:fill="FFFFFF"/>
        <w:spacing w:before="100" w:beforeAutospacing="1" w:after="100" w:afterAutospacing="1" w:line="276" w:lineRule="auto"/>
        <w:rPr>
          <w:rFonts w:cs="Calibri"/>
          <w:color w:val="000000"/>
          <w:sz w:val="24"/>
          <w:szCs w:val="24"/>
          <w:lang w:eastAsia="it-IT"/>
        </w:rPr>
      </w:pPr>
      <w:r w:rsidRPr="004C703B">
        <w:rPr>
          <w:rFonts w:cs="Calibri"/>
          <w:color w:val="000000"/>
          <w:sz w:val="24"/>
          <w:szCs w:val="24"/>
          <w:lang w:eastAsia="it-IT"/>
        </w:rPr>
        <w:t>Conservare in sicurezza e mantenere segreta la password personale di accesso alla piattaforma di didattica a distanza, e non consentirne l’uso ad altre persone;</w:t>
      </w:r>
    </w:p>
    <w:p w:rsidR="001E4295" w:rsidRPr="004C703B" w:rsidRDefault="001E4295" w:rsidP="004C703B">
      <w:pPr>
        <w:numPr>
          <w:ilvl w:val="0"/>
          <w:numId w:val="1"/>
        </w:numPr>
        <w:shd w:val="clear" w:color="auto" w:fill="FFFFFF"/>
        <w:spacing w:before="100" w:beforeAutospacing="1" w:after="100" w:afterAutospacing="1" w:line="276" w:lineRule="auto"/>
        <w:rPr>
          <w:rFonts w:cs="Calibri"/>
          <w:color w:val="000000"/>
          <w:sz w:val="24"/>
          <w:szCs w:val="24"/>
          <w:lang w:eastAsia="it-IT"/>
        </w:rPr>
      </w:pPr>
      <w:r w:rsidRPr="004C703B">
        <w:rPr>
          <w:rFonts w:cs="Calibri"/>
          <w:color w:val="000000"/>
          <w:sz w:val="24"/>
          <w:szCs w:val="24"/>
          <w:lang w:eastAsia="it-IT"/>
        </w:rPr>
        <w:t>Comunicare immediatamente attraverso email all’Istituto l’impossibilità ad accedere al proprio account, il sospetto che altri possano accedervi, ed episodi come lo smarrimento o il furto della password;</w:t>
      </w:r>
    </w:p>
    <w:p w:rsidR="001E4295" w:rsidRPr="004C703B" w:rsidRDefault="001E4295" w:rsidP="004C703B">
      <w:pPr>
        <w:numPr>
          <w:ilvl w:val="0"/>
          <w:numId w:val="1"/>
        </w:numPr>
        <w:shd w:val="clear" w:color="auto" w:fill="FFFFFF"/>
        <w:spacing w:before="100" w:beforeAutospacing="1" w:after="100" w:afterAutospacing="1" w:line="276" w:lineRule="auto"/>
        <w:rPr>
          <w:rFonts w:cs="Calibri"/>
          <w:color w:val="000000"/>
          <w:sz w:val="24"/>
          <w:szCs w:val="24"/>
          <w:lang w:eastAsia="it-IT"/>
        </w:rPr>
      </w:pPr>
      <w:r w:rsidRPr="004C703B">
        <w:rPr>
          <w:rFonts w:cs="Calibri"/>
          <w:color w:val="000000"/>
          <w:sz w:val="24"/>
          <w:szCs w:val="24"/>
          <w:lang w:eastAsia="it-IT"/>
        </w:rPr>
        <w:t>Non consentire ad altri, a nessun titolo, l’utilizzo della piattaforma di didattica a distanza;</w:t>
      </w:r>
    </w:p>
    <w:p w:rsidR="001E4295" w:rsidRPr="004C703B" w:rsidRDefault="001E4295" w:rsidP="004C703B">
      <w:pPr>
        <w:numPr>
          <w:ilvl w:val="0"/>
          <w:numId w:val="1"/>
        </w:numPr>
        <w:shd w:val="clear" w:color="auto" w:fill="FFFFFF"/>
        <w:spacing w:before="100" w:beforeAutospacing="1" w:after="100" w:afterAutospacing="1" w:line="276" w:lineRule="auto"/>
        <w:rPr>
          <w:rFonts w:cs="Calibri"/>
          <w:color w:val="000000"/>
          <w:sz w:val="24"/>
          <w:szCs w:val="24"/>
          <w:lang w:eastAsia="it-IT"/>
        </w:rPr>
      </w:pPr>
      <w:r w:rsidRPr="004C703B">
        <w:rPr>
          <w:rFonts w:cs="Calibri"/>
          <w:color w:val="000000"/>
          <w:sz w:val="24"/>
          <w:szCs w:val="24"/>
          <w:lang w:eastAsia="it-IT"/>
        </w:rPr>
        <w:t>Non diffondere eventuali informazioni riservate di cui si venisse a conoscenza, relative all’attività delle altre persone che utilizzano il servizio;</w:t>
      </w:r>
    </w:p>
    <w:p w:rsidR="001E4295" w:rsidRPr="004C703B" w:rsidRDefault="001E4295" w:rsidP="004C703B">
      <w:pPr>
        <w:numPr>
          <w:ilvl w:val="0"/>
          <w:numId w:val="1"/>
        </w:numPr>
        <w:shd w:val="clear" w:color="auto" w:fill="FFFFFF"/>
        <w:spacing w:before="100" w:beforeAutospacing="1" w:after="100" w:afterAutospacing="1" w:line="276" w:lineRule="auto"/>
        <w:rPr>
          <w:rFonts w:cs="Calibri"/>
          <w:color w:val="000000"/>
          <w:sz w:val="24"/>
          <w:szCs w:val="24"/>
          <w:lang w:eastAsia="it-IT"/>
        </w:rPr>
      </w:pPr>
      <w:r w:rsidRPr="004C703B">
        <w:rPr>
          <w:rFonts w:cs="Calibri"/>
          <w:color w:val="000000"/>
          <w:sz w:val="24"/>
          <w:szCs w:val="24"/>
          <w:lang w:eastAsia="it-IT"/>
        </w:rPr>
        <w:t>Utilizzare i servizi offerti solo ad uso esclusivo per le attività didattiche della Scuola;</w:t>
      </w:r>
    </w:p>
    <w:p w:rsidR="001E4295" w:rsidRPr="004C703B" w:rsidRDefault="001E4295" w:rsidP="004C703B">
      <w:pPr>
        <w:numPr>
          <w:ilvl w:val="0"/>
          <w:numId w:val="1"/>
        </w:numPr>
        <w:shd w:val="clear" w:color="auto" w:fill="FFFFFF"/>
        <w:spacing w:before="100" w:beforeAutospacing="1" w:after="100" w:afterAutospacing="1" w:line="276" w:lineRule="auto"/>
        <w:rPr>
          <w:rFonts w:cs="Calibri"/>
          <w:color w:val="000000"/>
          <w:sz w:val="24"/>
          <w:szCs w:val="24"/>
          <w:lang w:eastAsia="it-IT"/>
        </w:rPr>
      </w:pPr>
      <w:r w:rsidRPr="004C703B">
        <w:rPr>
          <w:rFonts w:cs="Calibri"/>
          <w:color w:val="000000"/>
          <w:sz w:val="24"/>
          <w:szCs w:val="24"/>
          <w:lang w:eastAsia="it-IT"/>
        </w:rPr>
        <w:t>Non diffondere in rete le attività realizzate dal docente, con il docente ed i compagni;</w:t>
      </w:r>
    </w:p>
    <w:p w:rsidR="001E4295" w:rsidRPr="004C703B" w:rsidRDefault="001E4295" w:rsidP="004C703B">
      <w:pPr>
        <w:numPr>
          <w:ilvl w:val="0"/>
          <w:numId w:val="1"/>
        </w:numPr>
        <w:shd w:val="clear" w:color="auto" w:fill="FFFFFF"/>
        <w:spacing w:before="100" w:beforeAutospacing="1" w:after="100" w:afterAutospacing="1" w:line="276" w:lineRule="auto"/>
        <w:rPr>
          <w:rFonts w:cs="Calibri"/>
          <w:color w:val="000000"/>
          <w:sz w:val="24"/>
          <w:szCs w:val="24"/>
          <w:lang w:eastAsia="it-IT"/>
        </w:rPr>
      </w:pPr>
      <w:r w:rsidRPr="004C703B">
        <w:rPr>
          <w:rFonts w:cs="Calibri"/>
          <w:color w:val="000000"/>
          <w:sz w:val="24"/>
          <w:szCs w:val="24"/>
          <w:lang w:eastAsia="it-IT"/>
        </w:rPr>
        <w:t>Non diffondere in rete screenshot o fotografie relative alle attività di didattica a distanza.</w:t>
      </w:r>
    </w:p>
    <w:p w:rsidR="001E4295" w:rsidRPr="004C703B" w:rsidRDefault="001E4295" w:rsidP="004C703B">
      <w:pPr>
        <w:numPr>
          <w:ilvl w:val="0"/>
          <w:numId w:val="1"/>
        </w:numPr>
        <w:shd w:val="clear" w:color="auto" w:fill="FFFFFF"/>
        <w:spacing w:before="100" w:beforeAutospacing="1" w:after="100" w:afterAutospacing="1" w:line="276" w:lineRule="auto"/>
        <w:rPr>
          <w:rFonts w:cs="Calibri"/>
          <w:color w:val="000000"/>
          <w:sz w:val="24"/>
          <w:szCs w:val="24"/>
          <w:lang w:eastAsia="it-IT"/>
        </w:rPr>
      </w:pPr>
      <w:r w:rsidRPr="004C703B">
        <w:rPr>
          <w:rFonts w:cs="Calibri"/>
          <w:color w:val="000000"/>
          <w:sz w:val="24"/>
          <w:szCs w:val="24"/>
          <w:lang w:eastAsia="it-IT"/>
        </w:rPr>
        <w:t>Usare un linguaggio educato e non aggressivo, presentando le proprie idee e opinioni nel rispetto di quelle degli altri.</w:t>
      </w:r>
    </w:p>
    <w:p w:rsidR="001E4295" w:rsidRPr="004C703B" w:rsidRDefault="001E4295" w:rsidP="004C703B">
      <w:pPr>
        <w:numPr>
          <w:ilvl w:val="0"/>
          <w:numId w:val="1"/>
        </w:numPr>
        <w:shd w:val="clear" w:color="auto" w:fill="FFFFFF"/>
        <w:spacing w:before="100" w:beforeAutospacing="1" w:after="100" w:afterAutospacing="1" w:line="276" w:lineRule="auto"/>
        <w:rPr>
          <w:rFonts w:cs="Calibri"/>
          <w:color w:val="000000"/>
          <w:sz w:val="24"/>
          <w:szCs w:val="24"/>
          <w:lang w:eastAsia="it-IT"/>
        </w:rPr>
      </w:pPr>
      <w:r w:rsidRPr="004C703B">
        <w:rPr>
          <w:rFonts w:cs="Calibri"/>
          <w:color w:val="000000"/>
          <w:sz w:val="24"/>
          <w:szCs w:val="24"/>
          <w:lang w:eastAsia="it-IT"/>
        </w:rPr>
        <w:t>Non denigrare o offendere persone presenti online o assenti: quello che può sembrare una leggerezza può assumere i caratteri dell’insulto e della diffamazione.</w:t>
      </w:r>
    </w:p>
    <w:p w:rsidR="001E4295" w:rsidRPr="004C703B" w:rsidRDefault="001E4295" w:rsidP="004C703B">
      <w:pPr>
        <w:numPr>
          <w:ilvl w:val="0"/>
          <w:numId w:val="1"/>
        </w:numPr>
        <w:shd w:val="clear" w:color="auto" w:fill="FFFFFF"/>
        <w:spacing w:before="100" w:beforeAutospacing="1" w:after="100" w:afterAutospacing="1" w:line="276" w:lineRule="auto"/>
        <w:rPr>
          <w:rFonts w:cs="Calibri"/>
          <w:color w:val="000000"/>
          <w:sz w:val="24"/>
          <w:szCs w:val="24"/>
          <w:lang w:eastAsia="it-IT"/>
        </w:rPr>
      </w:pPr>
      <w:r w:rsidRPr="004C703B">
        <w:rPr>
          <w:rFonts w:cs="Calibri"/>
          <w:color w:val="000000"/>
          <w:sz w:val="24"/>
          <w:szCs w:val="24"/>
          <w:lang w:eastAsia="it-IT"/>
        </w:rPr>
        <w:t>Non pubblicare materiale coperto dal diritto d’autore (foto, canzoni, testi), il fatto che lo trovi sul web non vuol dire che possa essere condiviso senza restrizioni e le leggi in materia sono molto severe.</w:t>
      </w:r>
    </w:p>
    <w:p w:rsidR="001E4295" w:rsidRPr="004C703B" w:rsidRDefault="001E4295" w:rsidP="004C703B">
      <w:pPr>
        <w:numPr>
          <w:ilvl w:val="0"/>
          <w:numId w:val="1"/>
        </w:numPr>
        <w:shd w:val="clear" w:color="auto" w:fill="FFFFFF"/>
        <w:spacing w:before="100" w:beforeAutospacing="1" w:after="100" w:afterAutospacing="1" w:line="276" w:lineRule="auto"/>
        <w:rPr>
          <w:rFonts w:cs="Calibri"/>
          <w:color w:val="000000"/>
          <w:sz w:val="24"/>
          <w:szCs w:val="24"/>
          <w:lang w:eastAsia="it-IT"/>
        </w:rPr>
      </w:pPr>
      <w:r w:rsidRPr="004C703B">
        <w:rPr>
          <w:rFonts w:cs="Calibri"/>
          <w:color w:val="000000"/>
          <w:sz w:val="24"/>
          <w:szCs w:val="24"/>
          <w:lang w:eastAsia="it-IT"/>
        </w:rPr>
        <w:t>Non pubblicare materiale di altri senza il loro consenso (es. appunti o lezioni).</w:t>
      </w:r>
    </w:p>
    <w:p w:rsidR="001E4295" w:rsidRPr="004C703B" w:rsidRDefault="001E4295" w:rsidP="004C703B">
      <w:pPr>
        <w:numPr>
          <w:ilvl w:val="0"/>
          <w:numId w:val="1"/>
        </w:numPr>
        <w:shd w:val="clear" w:color="auto" w:fill="FFFFFF"/>
        <w:spacing w:before="100" w:beforeAutospacing="1" w:after="100" w:afterAutospacing="1" w:line="276" w:lineRule="auto"/>
        <w:rPr>
          <w:rFonts w:cs="Calibri"/>
          <w:color w:val="000000"/>
          <w:sz w:val="24"/>
          <w:szCs w:val="24"/>
          <w:lang w:eastAsia="it-IT"/>
        </w:rPr>
      </w:pPr>
      <w:r w:rsidRPr="004C703B">
        <w:rPr>
          <w:rFonts w:cs="Calibri"/>
          <w:color w:val="000000"/>
          <w:sz w:val="24"/>
          <w:szCs w:val="24"/>
          <w:lang w:eastAsia="it-IT"/>
        </w:rPr>
        <w:t>Non pubblicare foto di persone che possano violare la loro privacy, danneggiare la loro dignità o renderle ridicole, in caso contrario, l’amministratore di sistema</w:t>
      </w:r>
      <w:r>
        <w:rPr>
          <w:rFonts w:cs="Calibri"/>
          <w:color w:val="000000"/>
          <w:sz w:val="24"/>
          <w:szCs w:val="24"/>
          <w:lang w:eastAsia="it-IT"/>
        </w:rPr>
        <w:t xml:space="preserve"> potrà procedere</w:t>
      </w:r>
      <w:r w:rsidRPr="004C703B">
        <w:rPr>
          <w:rFonts w:cs="Calibri"/>
          <w:color w:val="000000"/>
          <w:sz w:val="24"/>
          <w:szCs w:val="24"/>
          <w:lang w:eastAsia="it-IT"/>
        </w:rPr>
        <w:t xml:space="preserve"> a rimuovere il materiale e segnalare l’utente alle autorità.</w:t>
      </w:r>
    </w:p>
    <w:p w:rsidR="001E4295" w:rsidRPr="004C703B" w:rsidRDefault="001E4295" w:rsidP="004C703B">
      <w:pPr>
        <w:numPr>
          <w:ilvl w:val="0"/>
          <w:numId w:val="1"/>
        </w:numPr>
        <w:shd w:val="clear" w:color="auto" w:fill="FFFFFF"/>
        <w:tabs>
          <w:tab w:val="num" w:pos="2160"/>
        </w:tabs>
        <w:spacing w:before="100" w:beforeAutospacing="1" w:after="100" w:afterAutospacing="1" w:line="276" w:lineRule="auto"/>
        <w:rPr>
          <w:rFonts w:cs="Calibri"/>
          <w:color w:val="000000"/>
          <w:sz w:val="24"/>
          <w:szCs w:val="24"/>
          <w:lang w:eastAsia="it-IT"/>
        </w:rPr>
      </w:pPr>
      <w:r w:rsidRPr="004C703B">
        <w:rPr>
          <w:rFonts w:cs="Calibri"/>
          <w:color w:val="000000"/>
          <w:sz w:val="24"/>
          <w:szCs w:val="24"/>
          <w:lang w:eastAsia="it-IT"/>
        </w:rPr>
        <w:t xml:space="preserve">Non scambiare informazioni troppo personali (ad esempio numero di cellulare, indirizzo, informazioni sulla salute o sulla religione) o anche foto e video inerenti situazioni particolari, personali o extrascolastiche. </w:t>
      </w:r>
    </w:p>
    <w:p w:rsidR="001E4295" w:rsidRDefault="001E4295" w:rsidP="004C703B">
      <w:pPr>
        <w:numPr>
          <w:ilvl w:val="0"/>
          <w:numId w:val="1"/>
        </w:numPr>
        <w:shd w:val="clear" w:color="auto" w:fill="FFFFFF"/>
        <w:tabs>
          <w:tab w:val="num" w:pos="2160"/>
        </w:tabs>
        <w:spacing w:before="100" w:beforeAutospacing="1" w:after="100" w:afterAutospacing="1" w:line="276" w:lineRule="auto"/>
        <w:rPr>
          <w:rFonts w:cs="Calibri"/>
          <w:color w:val="000000"/>
          <w:sz w:val="24"/>
          <w:szCs w:val="24"/>
          <w:lang w:eastAsia="it-IT"/>
        </w:rPr>
      </w:pPr>
      <w:r w:rsidRPr="004C703B">
        <w:rPr>
          <w:rFonts w:cs="Calibri"/>
          <w:color w:val="000000"/>
          <w:sz w:val="24"/>
          <w:szCs w:val="24"/>
          <w:lang w:eastAsia="it-IT"/>
        </w:rPr>
        <w:t>In caso la didattica a distanza sia effettuata con uno o più alunni a casa, mentre la maggioranza della classe è in presenza, la videocamera sarà puntata sul docente; tutti i contenuti della lezione sono ri</w:t>
      </w:r>
      <w:r>
        <w:rPr>
          <w:rFonts w:cs="Calibri"/>
          <w:color w:val="000000"/>
          <w:sz w:val="24"/>
          <w:szCs w:val="24"/>
          <w:lang w:eastAsia="it-IT"/>
        </w:rPr>
        <w:t>servati ed è obbligatorio l’utilizzo di auricolari o cuffie da parte</w:t>
      </w:r>
      <w:r w:rsidRPr="004C703B">
        <w:rPr>
          <w:rFonts w:cs="Calibri"/>
          <w:color w:val="000000"/>
          <w:sz w:val="24"/>
          <w:szCs w:val="24"/>
          <w:lang w:eastAsia="it-IT"/>
        </w:rPr>
        <w:t xml:space="preserve"> </w:t>
      </w:r>
      <w:r>
        <w:rPr>
          <w:rFonts w:cs="Calibri"/>
          <w:color w:val="000000"/>
          <w:sz w:val="24"/>
          <w:szCs w:val="24"/>
          <w:lang w:eastAsia="it-IT"/>
        </w:rPr>
        <w:t>de</w:t>
      </w:r>
      <w:r w:rsidRPr="004C703B">
        <w:rPr>
          <w:rFonts w:cs="Calibri"/>
          <w:color w:val="000000"/>
          <w:sz w:val="24"/>
          <w:szCs w:val="24"/>
          <w:lang w:eastAsia="it-IT"/>
        </w:rPr>
        <w:t>gli alunn</w:t>
      </w:r>
      <w:r>
        <w:rPr>
          <w:rFonts w:cs="Calibri"/>
          <w:color w:val="000000"/>
          <w:sz w:val="24"/>
          <w:szCs w:val="24"/>
          <w:lang w:eastAsia="it-IT"/>
        </w:rPr>
        <w:t>i a casa</w:t>
      </w:r>
      <w:r w:rsidRPr="004C703B">
        <w:rPr>
          <w:rFonts w:cs="Calibri"/>
          <w:color w:val="000000"/>
          <w:sz w:val="24"/>
          <w:szCs w:val="24"/>
          <w:lang w:eastAsia="it-IT"/>
        </w:rPr>
        <w:t xml:space="preserve">. </w:t>
      </w:r>
    </w:p>
    <w:p w:rsidR="001E4295" w:rsidRDefault="001E4295" w:rsidP="00C43853">
      <w:pPr>
        <w:shd w:val="clear" w:color="auto" w:fill="FFFFFF"/>
        <w:tabs>
          <w:tab w:val="num" w:pos="2160"/>
        </w:tabs>
        <w:spacing w:before="100" w:beforeAutospacing="1" w:after="100" w:afterAutospacing="1" w:line="276" w:lineRule="auto"/>
        <w:ind w:left="720"/>
        <w:rPr>
          <w:rFonts w:cs="Calibri"/>
          <w:color w:val="000000"/>
          <w:sz w:val="24"/>
          <w:szCs w:val="24"/>
          <w:lang w:eastAsia="it-IT"/>
        </w:rPr>
      </w:pPr>
      <w:r>
        <w:rPr>
          <w:rFonts w:cs="Calibri"/>
          <w:color w:val="000000"/>
          <w:sz w:val="24"/>
          <w:szCs w:val="24"/>
          <w:lang w:eastAsia="it-IT"/>
        </w:rPr>
        <w:t>ESTRATTO DAL REGOLAMENTO IC FATATI SULLA DIDATTICA DIGITALE INTEGRATA:</w:t>
      </w:r>
    </w:p>
    <w:p w:rsidR="001E4295" w:rsidRPr="00C43853" w:rsidRDefault="001E4295" w:rsidP="00C43853">
      <w:pPr>
        <w:spacing w:before="240" w:after="120" w:line="276" w:lineRule="auto"/>
        <w:jc w:val="center"/>
        <w:rPr>
          <w:rFonts w:cs="Calibri"/>
          <w:b/>
          <w:u w:val="single"/>
          <w:lang w:eastAsia="it-IT"/>
        </w:rPr>
      </w:pPr>
      <w:r w:rsidRPr="00C43853">
        <w:rPr>
          <w:rFonts w:cs="Calibri"/>
          <w:b/>
          <w:u w:val="single"/>
          <w:lang w:eastAsia="it-IT"/>
        </w:rPr>
        <w:t>Art. 5 – Modalità di svolgimento delle attività sincrone</w:t>
      </w:r>
    </w:p>
    <w:p w:rsidR="001E4295" w:rsidRPr="00C43853" w:rsidRDefault="001E4295" w:rsidP="00C43853">
      <w:pPr>
        <w:spacing w:after="120" w:line="276" w:lineRule="auto"/>
        <w:ind w:firstLine="284"/>
        <w:jc w:val="both"/>
        <w:rPr>
          <w:rFonts w:cs="Calibri"/>
          <w:lang w:eastAsia="it-IT"/>
        </w:rPr>
      </w:pPr>
      <w:r w:rsidRPr="00C43853">
        <w:rPr>
          <w:rFonts w:cs="Calibri"/>
          <w:lang w:eastAsia="it-IT"/>
        </w:rPr>
        <w:t xml:space="preserve">1. Nel caso di lezioni in sincrono rivolte all’interno gruppo classe e/o programmate nell’ambito dell’orario settimanale, l’insegnante utilizzerà Google </w:t>
      </w:r>
      <w:r w:rsidRPr="00C43853">
        <w:rPr>
          <w:rFonts w:cs="Calibri"/>
          <w:i/>
          <w:lang w:eastAsia="it-IT"/>
        </w:rPr>
        <w:t xml:space="preserve">Meet </w:t>
      </w:r>
      <w:r w:rsidRPr="00C43853">
        <w:rPr>
          <w:rFonts w:cs="Calibri"/>
          <w:lang w:eastAsia="it-IT"/>
        </w:rPr>
        <w:t xml:space="preserve">all’interno di Google </w:t>
      </w:r>
      <w:r w:rsidRPr="00C43853">
        <w:rPr>
          <w:rFonts w:cs="Calibri"/>
          <w:i/>
          <w:lang w:eastAsia="it-IT"/>
        </w:rPr>
        <w:t>Classroom</w:t>
      </w:r>
      <w:r w:rsidRPr="00C43853">
        <w:rPr>
          <w:rFonts w:cs="Calibri"/>
          <w:lang w:eastAsia="it-IT"/>
        </w:rPr>
        <w:t>.</w:t>
      </w:r>
    </w:p>
    <w:p w:rsidR="001E4295" w:rsidRPr="00C43853" w:rsidRDefault="001E4295" w:rsidP="00C43853">
      <w:pPr>
        <w:spacing w:after="120" w:line="276" w:lineRule="auto"/>
        <w:ind w:firstLine="284"/>
        <w:jc w:val="both"/>
        <w:rPr>
          <w:rFonts w:cs="Calibri"/>
          <w:lang w:eastAsia="it-IT"/>
        </w:rPr>
      </w:pPr>
      <w:r w:rsidRPr="00C43853">
        <w:rPr>
          <w:rFonts w:cs="Calibri"/>
          <w:lang w:eastAsia="it-IT"/>
        </w:rPr>
        <w:t>2. All’inizio della lezione, l’insegnante avrà cura di rilevare sul Registro Elettronico Nuvola la presenza delle studentesse e degli studenti e le eventuali assenze. L’assenza alle lezioni a distanza programmate da orario settimanale saranno registrate sul registro Nuvola come le assenze delle lezioni in presenza.</w:t>
      </w:r>
    </w:p>
    <w:p w:rsidR="001E4295" w:rsidRPr="00C43853" w:rsidRDefault="001E4295" w:rsidP="00C43853">
      <w:pPr>
        <w:spacing w:after="120" w:line="276" w:lineRule="auto"/>
        <w:ind w:firstLine="284"/>
        <w:jc w:val="both"/>
        <w:rPr>
          <w:rFonts w:cs="Calibri"/>
          <w:lang w:eastAsia="it-IT"/>
        </w:rPr>
      </w:pPr>
      <w:r w:rsidRPr="00C43853">
        <w:rPr>
          <w:rFonts w:cs="Calibri"/>
          <w:lang w:eastAsia="it-IT"/>
        </w:rPr>
        <w:t>3. Durante lo svolgimento delle lezioni a distanza alle studentesse e agli studenti è richiesto il rispetto delle seguenti regole:</w:t>
      </w:r>
    </w:p>
    <w:p w:rsidR="001E4295" w:rsidRPr="00C43853" w:rsidRDefault="001E4295" w:rsidP="00C43853">
      <w:pPr>
        <w:numPr>
          <w:ilvl w:val="0"/>
          <w:numId w:val="2"/>
        </w:numPr>
        <w:spacing w:after="120" w:line="276" w:lineRule="auto"/>
        <w:jc w:val="both"/>
        <w:rPr>
          <w:rFonts w:cs="Calibri"/>
          <w:color w:val="000000"/>
          <w:lang w:eastAsia="it-IT"/>
        </w:rPr>
      </w:pPr>
      <w:r w:rsidRPr="00C43853">
        <w:rPr>
          <w:rFonts w:cs="Calibri"/>
          <w:color w:val="000000"/>
          <w:lang w:eastAsia="it-IT"/>
        </w:rPr>
        <w:t xml:space="preserve">accedere al meeting con </w:t>
      </w:r>
      <w:r w:rsidRPr="00C43853">
        <w:rPr>
          <w:rFonts w:cs="Calibri"/>
          <w:b/>
          <w:color w:val="000000"/>
          <w:u w:val="single"/>
          <w:lang w:eastAsia="it-IT"/>
        </w:rPr>
        <w:t>puntualità</w:t>
      </w:r>
      <w:r w:rsidRPr="00C43853">
        <w:rPr>
          <w:rFonts w:cs="Calibri"/>
          <w:color w:val="000000"/>
          <w:lang w:eastAsia="it-IT"/>
        </w:rPr>
        <w:t>, secondo quanto stabilito dall’orario settimanale delle lezioni o dall’insegnante. Il link di accesso al meeting è strettamente riservato, pertanto è fatto divieto a ciascuno di condividerlo con soggetti esterni alla classe o all’Istituto;</w:t>
      </w:r>
    </w:p>
    <w:p w:rsidR="001E4295" w:rsidRPr="00C43853" w:rsidRDefault="001E4295" w:rsidP="00C43853">
      <w:pPr>
        <w:numPr>
          <w:ilvl w:val="0"/>
          <w:numId w:val="2"/>
        </w:numPr>
        <w:spacing w:after="120" w:line="276" w:lineRule="auto"/>
        <w:jc w:val="both"/>
        <w:rPr>
          <w:rFonts w:cs="Calibri"/>
          <w:color w:val="000000"/>
          <w:lang w:eastAsia="it-IT"/>
        </w:rPr>
      </w:pPr>
      <w:r w:rsidRPr="00C43853">
        <w:rPr>
          <w:rFonts w:cs="Calibri"/>
          <w:color w:val="000000"/>
          <w:lang w:eastAsia="it-IT"/>
        </w:rPr>
        <w:t xml:space="preserve">accedere al meeting </w:t>
      </w:r>
      <w:r w:rsidRPr="00C43853">
        <w:rPr>
          <w:rFonts w:cs="Calibri"/>
          <w:b/>
          <w:color w:val="000000"/>
          <w:u w:val="single"/>
          <w:lang w:eastAsia="it-IT"/>
        </w:rPr>
        <w:t>sempre con microfono disattivato</w:t>
      </w:r>
      <w:r w:rsidRPr="00C43853">
        <w:rPr>
          <w:rFonts w:cs="Calibri"/>
          <w:color w:val="000000"/>
          <w:lang w:eastAsia="it-IT"/>
        </w:rPr>
        <w:t>. L’eventuale attivazione del microfono è richiesta dall’insegnante o consentita dall’insegnante su richiesta della studentessa o dello studente;</w:t>
      </w:r>
    </w:p>
    <w:p w:rsidR="001E4295" w:rsidRPr="00C43853" w:rsidRDefault="001E4295" w:rsidP="00C43853">
      <w:pPr>
        <w:numPr>
          <w:ilvl w:val="0"/>
          <w:numId w:val="2"/>
        </w:numPr>
        <w:spacing w:after="120" w:line="276" w:lineRule="auto"/>
        <w:jc w:val="both"/>
        <w:rPr>
          <w:rFonts w:cs="Calibri"/>
          <w:color w:val="000000"/>
          <w:lang w:eastAsia="it-IT"/>
        </w:rPr>
      </w:pPr>
      <w:r w:rsidRPr="00C43853">
        <w:rPr>
          <w:rFonts w:cs="Calibri"/>
          <w:color w:val="000000"/>
          <w:lang w:eastAsia="it-IT"/>
        </w:rPr>
        <w:t>in caso di ingresso in ritardo, non in</w:t>
      </w:r>
      <w:r>
        <w:rPr>
          <w:rFonts w:cs="Calibri"/>
          <w:color w:val="000000"/>
          <w:lang w:eastAsia="it-IT"/>
        </w:rPr>
        <w:t>terrompere l’attività in corso;</w:t>
      </w:r>
    </w:p>
    <w:p w:rsidR="001E4295" w:rsidRPr="00C43853" w:rsidRDefault="001E4295" w:rsidP="00C43853">
      <w:pPr>
        <w:numPr>
          <w:ilvl w:val="0"/>
          <w:numId w:val="2"/>
        </w:numPr>
        <w:spacing w:after="120" w:line="276" w:lineRule="auto"/>
        <w:jc w:val="both"/>
        <w:rPr>
          <w:rFonts w:cs="Calibri"/>
          <w:color w:val="000000"/>
          <w:lang w:eastAsia="it-IT"/>
        </w:rPr>
      </w:pPr>
      <w:r w:rsidRPr="00C43853">
        <w:rPr>
          <w:rFonts w:cs="Calibri"/>
          <w:color w:val="000000"/>
          <w:lang w:eastAsia="it-IT"/>
        </w:rPr>
        <w:t>partecipare ordinatamente al meeting. Le richieste di parola sono rivolte all’insegnante sulla chat o utilizzando gli strumenti di prenotazione disponibili sulla piattaforma (alzata di mano, emoticon, etc.);</w:t>
      </w:r>
    </w:p>
    <w:p w:rsidR="001E4295" w:rsidRPr="00C43853" w:rsidRDefault="001E4295" w:rsidP="00C43853">
      <w:pPr>
        <w:numPr>
          <w:ilvl w:val="0"/>
          <w:numId w:val="2"/>
        </w:numPr>
        <w:spacing w:after="120" w:line="276" w:lineRule="auto"/>
        <w:jc w:val="both"/>
        <w:rPr>
          <w:rFonts w:cs="Calibri"/>
          <w:color w:val="000000"/>
          <w:lang w:eastAsia="it-IT"/>
        </w:rPr>
      </w:pPr>
      <w:r w:rsidRPr="00C43853">
        <w:rPr>
          <w:rFonts w:cs="Calibri"/>
          <w:color w:val="000000"/>
          <w:lang w:eastAsia="it-IT"/>
        </w:rPr>
        <w:t xml:space="preserve">partecipare al meeting </w:t>
      </w:r>
      <w:r w:rsidRPr="00C43853">
        <w:rPr>
          <w:rFonts w:cs="Calibri"/>
          <w:b/>
          <w:color w:val="000000"/>
          <w:u w:val="single"/>
          <w:lang w:eastAsia="it-IT"/>
        </w:rPr>
        <w:t>con la videocamera attivata</w:t>
      </w:r>
      <w:r w:rsidRPr="00C43853">
        <w:rPr>
          <w:rFonts w:cs="Calibri"/>
          <w:color w:val="000000"/>
          <w:lang w:eastAsia="it-IT"/>
        </w:rPr>
        <w:t xml:space="preserve"> che inquadra la studentessa o lo studente stesso in primo piano, in un ambiente adatto all’apprendimento e possibilmente privo di rumori di fondo o elementi di distrazione, con un abbigliamento adeguato e provvisti del materiale necessario per lo svolgimento dell’attività.</w:t>
      </w:r>
    </w:p>
    <w:p w:rsidR="001E4295" w:rsidRPr="00C43853" w:rsidRDefault="001E4295" w:rsidP="00C43853">
      <w:pPr>
        <w:spacing w:after="120" w:line="276" w:lineRule="auto"/>
        <w:ind w:firstLine="284"/>
        <w:jc w:val="both"/>
        <w:rPr>
          <w:rFonts w:cs="Calibri"/>
          <w:lang w:eastAsia="it-IT"/>
        </w:rPr>
      </w:pPr>
      <w:r w:rsidRPr="00C43853">
        <w:rPr>
          <w:rFonts w:cs="Calibri"/>
          <w:lang w:eastAsia="it-IT"/>
        </w:rPr>
        <w:t xml:space="preserve">La partecipazione al meeting con la videocamera disattivata è consentita </w:t>
      </w:r>
      <w:r w:rsidRPr="00C43853">
        <w:rPr>
          <w:rFonts w:cs="Calibri"/>
          <w:u w:val="single"/>
          <w:lang w:eastAsia="it-IT"/>
        </w:rPr>
        <w:t xml:space="preserve">solo in casi particolari </w:t>
      </w:r>
      <w:r w:rsidRPr="00C43853">
        <w:rPr>
          <w:rFonts w:cs="Calibri"/>
          <w:lang w:eastAsia="it-IT"/>
        </w:rPr>
        <w:t xml:space="preserve">e su richiesta motivata da parte del tutore della studentessa o dello studente all’insegnante o al dirigente. </w:t>
      </w:r>
      <w:bookmarkStart w:id="1" w:name="_GoBack"/>
      <w:bookmarkEnd w:id="1"/>
    </w:p>
    <w:p w:rsidR="001E4295" w:rsidRPr="0035391E" w:rsidRDefault="001E4295" w:rsidP="0035391E">
      <w:pPr>
        <w:numPr>
          <w:ilvl w:val="0"/>
          <w:numId w:val="1"/>
        </w:numPr>
        <w:shd w:val="clear" w:color="auto" w:fill="FFFFFF"/>
        <w:tabs>
          <w:tab w:val="num" w:pos="2160"/>
        </w:tabs>
        <w:spacing w:before="100" w:beforeAutospacing="1" w:after="0" w:afterAutospacing="1" w:line="360" w:lineRule="auto"/>
        <w:jc w:val="both"/>
        <w:rPr>
          <w:rFonts w:cs="Calibri"/>
          <w:sz w:val="24"/>
          <w:szCs w:val="24"/>
        </w:rPr>
      </w:pPr>
      <w:r w:rsidRPr="004C703B">
        <w:rPr>
          <w:rFonts w:cs="Calibri"/>
          <w:sz w:val="24"/>
          <w:szCs w:val="24"/>
        </w:rPr>
        <w:t>L’istituto Scolastico</w:t>
      </w:r>
      <w:r>
        <w:rPr>
          <w:rFonts w:cs="Calibri"/>
          <w:sz w:val="24"/>
          <w:szCs w:val="24"/>
        </w:rPr>
        <w:t xml:space="preserve"> “Felice Fatati”</w:t>
      </w:r>
      <w:r w:rsidRPr="004C703B">
        <w:rPr>
          <w:rFonts w:cs="Calibri"/>
          <w:sz w:val="24"/>
          <w:szCs w:val="24"/>
        </w:rPr>
        <w:t xml:space="preserve"> in ottemperanza a quanto previsto dal Ministero dell’Istruzione ha attivato la Didattica digitale per gli alunni in isolamento predisposto dal Dipartimento di salute territoriale e per gli alunni in condizioni di fragilità, opportunamente attestata e riconosciuta con certificazione medica.</w:t>
      </w:r>
      <w:r w:rsidRPr="004C703B">
        <w:rPr>
          <w:rFonts w:cs="Calibri"/>
          <w:color w:val="000000"/>
          <w:sz w:val="24"/>
          <w:szCs w:val="24"/>
          <w:lang w:eastAsia="it-IT"/>
        </w:rPr>
        <w:t xml:space="preserve"> </w:t>
      </w:r>
      <w:r w:rsidRPr="004C703B">
        <w:rPr>
          <w:rFonts w:cs="Calibri"/>
          <w:sz w:val="24"/>
          <w:szCs w:val="24"/>
        </w:rPr>
        <w:t>I docenti pertanto che si troveranno in presenza in Istituto potranno effettuare le lezioni attivando contemporaneamente tramite la piattaforma (G- S</w:t>
      </w:r>
      <w:r>
        <w:rPr>
          <w:rFonts w:cs="Calibri"/>
          <w:sz w:val="24"/>
          <w:szCs w:val="24"/>
        </w:rPr>
        <w:t xml:space="preserve">uite) predisposta dalla scuola </w:t>
      </w:r>
      <w:r w:rsidRPr="004C703B">
        <w:rPr>
          <w:rFonts w:cs="Calibri"/>
          <w:sz w:val="24"/>
          <w:szCs w:val="24"/>
        </w:rPr>
        <w:t>il collegamento per la didattica digitale con gli studenti in condizioni di fragilità o in isolamento presso il proprio domicilio.</w:t>
      </w:r>
      <w:r w:rsidRPr="004C703B">
        <w:rPr>
          <w:rFonts w:cs="Calibri"/>
          <w:color w:val="000000"/>
          <w:sz w:val="24"/>
          <w:szCs w:val="24"/>
          <w:lang w:eastAsia="it-IT"/>
        </w:rPr>
        <w:t xml:space="preserve"> </w:t>
      </w:r>
      <w:r w:rsidRPr="004C703B">
        <w:rPr>
          <w:rFonts w:cs="Calibri"/>
          <w:sz w:val="24"/>
          <w:szCs w:val="24"/>
        </w:rPr>
        <w:t>I docenti cureranno l’interazione tra tutti i compagni in presenza e quelli impegnati nella didattica digitale. Le immagini e gli audio-video della lezione non verranno in alcun modo registrate, comunicate o diffuse nel pieno rispetto dei diritti e delle libertà fondamentali degli interessati, e verranno adottate tutte le misure tecniche e organizzative per garantire il diritto alla riservatezza ed un adeguato livello di protezione. Verranno osservate tutte le normative nazionali ed europee in tema di protezione dei dati personali ed in particolare il D. Lgl 196/2003 (Codice privacy) così come integrato e modificato dal D. Lgl 101/2018 e il Regolamento Europeo n.679/2016 (Gdpr). L’informativa ex art. 13 del Regolamento Ue n.679/2016 riguardo alla didattica digitale ed il regolamento su</w:t>
      </w:r>
      <w:r>
        <w:rPr>
          <w:rFonts w:cs="Calibri"/>
          <w:sz w:val="24"/>
          <w:szCs w:val="24"/>
        </w:rPr>
        <w:t>lla DDI possono essere visionati</w:t>
      </w:r>
      <w:r w:rsidRPr="004C703B">
        <w:rPr>
          <w:rFonts w:cs="Calibri"/>
          <w:sz w:val="24"/>
          <w:szCs w:val="24"/>
        </w:rPr>
        <w:t xml:space="preserve"> sul sito dell’istituto.</w:t>
      </w:r>
    </w:p>
    <w:p w:rsidR="001E4295" w:rsidRPr="004C703B" w:rsidRDefault="001E4295" w:rsidP="00E50778">
      <w:pPr>
        <w:shd w:val="clear" w:color="auto" w:fill="FFFFFF"/>
        <w:spacing w:before="100" w:beforeAutospacing="1" w:after="100" w:afterAutospacing="1" w:line="240" w:lineRule="auto"/>
        <w:jc w:val="both"/>
        <w:rPr>
          <w:rFonts w:cs="Calibri"/>
          <w:color w:val="000000"/>
          <w:sz w:val="24"/>
          <w:szCs w:val="24"/>
          <w:lang w:eastAsia="it-IT"/>
        </w:rPr>
      </w:pPr>
      <w:r w:rsidRPr="004C703B">
        <w:rPr>
          <w:rFonts w:cs="Calibri"/>
          <w:color w:val="000000"/>
          <w:sz w:val="24"/>
          <w:szCs w:val="24"/>
          <w:lang w:eastAsia="it-IT"/>
        </w:rPr>
        <w:t xml:space="preserve">Si avverte che il mancato rispetto del regolamento </w:t>
      </w:r>
      <w:bookmarkStart w:id="2" w:name="_Hlk53046803"/>
      <w:r w:rsidRPr="004C703B">
        <w:rPr>
          <w:rFonts w:cs="Calibri"/>
          <w:color w:val="000000"/>
          <w:sz w:val="24"/>
          <w:szCs w:val="24"/>
          <w:lang w:eastAsia="it-IT"/>
        </w:rPr>
        <w:t xml:space="preserve">sull’utilizzo della piattaforma per l’erogazione della DDI </w:t>
      </w:r>
      <w:bookmarkEnd w:id="2"/>
      <w:r w:rsidRPr="004C703B">
        <w:rPr>
          <w:rFonts w:cs="Calibri"/>
          <w:color w:val="000000"/>
          <w:sz w:val="24"/>
          <w:szCs w:val="24"/>
          <w:lang w:eastAsia="it-IT"/>
        </w:rPr>
        <w:t>può determinar</w:t>
      </w:r>
      <w:r>
        <w:rPr>
          <w:rFonts w:cs="Calibri"/>
          <w:color w:val="000000"/>
          <w:sz w:val="24"/>
          <w:szCs w:val="24"/>
          <w:lang w:eastAsia="it-IT"/>
        </w:rPr>
        <w:t xml:space="preserve">e sanzioni disciplinari </w:t>
      </w:r>
      <w:r w:rsidRPr="004C703B">
        <w:rPr>
          <w:rFonts w:cs="Calibri"/>
          <w:color w:val="000000"/>
          <w:sz w:val="24"/>
          <w:szCs w:val="24"/>
          <w:lang w:eastAsia="it-IT"/>
        </w:rPr>
        <w:t>o anche, in casi gravi, la segnalazione alle autorità competenti.</w:t>
      </w:r>
    </w:p>
    <w:p w:rsidR="001E4295" w:rsidRPr="004C703B" w:rsidRDefault="001E4295" w:rsidP="004C703B">
      <w:pPr>
        <w:shd w:val="clear" w:color="auto" w:fill="FFFFFF"/>
        <w:spacing w:before="100" w:beforeAutospacing="1" w:after="100" w:afterAutospacing="1" w:line="240" w:lineRule="auto"/>
        <w:jc w:val="both"/>
        <w:rPr>
          <w:rFonts w:cs="Calibri"/>
          <w:color w:val="000000"/>
          <w:sz w:val="24"/>
          <w:szCs w:val="24"/>
          <w:lang w:eastAsia="it-IT"/>
        </w:rPr>
      </w:pPr>
      <w:r w:rsidRPr="004C703B">
        <w:rPr>
          <w:rFonts w:cs="Calibri"/>
          <w:color w:val="000000"/>
          <w:sz w:val="24"/>
          <w:szCs w:val="24"/>
          <w:lang w:eastAsia="it-IT"/>
        </w:rPr>
        <w:t>Lo studente e la famiglia/tutore/esercente la potestà genitoriale si impegnano a rispettare</w:t>
      </w:r>
      <w:r w:rsidRPr="004C703B">
        <w:rPr>
          <w:rFonts w:cs="Calibri"/>
          <w:sz w:val="24"/>
          <w:szCs w:val="24"/>
          <w:lang w:eastAsia="it-IT"/>
        </w:rPr>
        <w:t xml:space="preserve"> il regolamento riguardante l’utilizzo della piattaforma per l’erogazione della DDI e</w:t>
      </w:r>
      <w:r w:rsidRPr="004C703B">
        <w:rPr>
          <w:rFonts w:cs="Calibri"/>
          <w:color w:val="000000"/>
          <w:sz w:val="24"/>
          <w:szCs w:val="24"/>
          <w:lang w:eastAsia="it-IT"/>
        </w:rPr>
        <w:t xml:space="preserve"> si assumono la piena responsabilità di tutti i dati inoltrati dall’alunno</w:t>
      </w:r>
      <w:r>
        <w:rPr>
          <w:rFonts w:cs="Calibri"/>
          <w:color w:val="000000"/>
          <w:sz w:val="24"/>
          <w:szCs w:val="24"/>
          <w:lang w:eastAsia="it-IT"/>
        </w:rPr>
        <w:t>, creati o</w:t>
      </w:r>
      <w:r w:rsidRPr="004C703B">
        <w:rPr>
          <w:rFonts w:cs="Calibri"/>
          <w:color w:val="000000"/>
          <w:sz w:val="24"/>
          <w:szCs w:val="24"/>
          <w:lang w:eastAsia="it-IT"/>
        </w:rPr>
        <w:t xml:space="preserve"> gestiti attraverso la piattaforma di didattica.</w:t>
      </w:r>
    </w:p>
    <w:p w:rsidR="001E4295" w:rsidRPr="008505BA" w:rsidRDefault="001E4295" w:rsidP="008505BA">
      <w:pPr>
        <w:tabs>
          <w:tab w:val="right" w:pos="9781"/>
        </w:tabs>
        <w:spacing w:after="0" w:line="240" w:lineRule="auto"/>
        <w:ind w:right="-1"/>
        <w:jc w:val="right"/>
        <w:rPr>
          <w:rFonts w:cs="Calibri"/>
          <w:b/>
          <w:sz w:val="28"/>
          <w:szCs w:val="28"/>
          <w:lang w:eastAsia="it-IT"/>
        </w:rPr>
      </w:pPr>
    </w:p>
    <w:p w:rsidR="001E4295" w:rsidRPr="004C703B" w:rsidRDefault="001E4295" w:rsidP="008505BA">
      <w:pPr>
        <w:tabs>
          <w:tab w:val="right" w:pos="9639"/>
        </w:tabs>
        <w:spacing w:after="0" w:line="240" w:lineRule="auto"/>
        <w:ind w:right="-1"/>
        <w:jc w:val="right"/>
        <w:rPr>
          <w:rFonts w:cs="Calibri"/>
          <w:b/>
          <w:sz w:val="24"/>
          <w:szCs w:val="24"/>
          <w:lang w:eastAsia="it-IT"/>
        </w:rPr>
      </w:pPr>
      <w:r w:rsidRPr="008505BA">
        <w:rPr>
          <w:rFonts w:cs="Calibri"/>
          <w:b/>
          <w:sz w:val="28"/>
          <w:szCs w:val="28"/>
          <w:lang w:eastAsia="it-IT"/>
        </w:rPr>
        <w:tab/>
        <w:t xml:space="preserve">            </w:t>
      </w:r>
      <w:r w:rsidRPr="004C703B">
        <w:rPr>
          <w:rFonts w:cs="Calibri"/>
          <w:b/>
          <w:sz w:val="24"/>
          <w:szCs w:val="24"/>
          <w:lang w:eastAsia="it-IT"/>
        </w:rPr>
        <w:t>Il Dirigente Scolastico</w:t>
      </w:r>
    </w:p>
    <w:p w:rsidR="001E4295" w:rsidRPr="004C703B" w:rsidRDefault="001E4295" w:rsidP="008505BA">
      <w:pPr>
        <w:tabs>
          <w:tab w:val="right" w:pos="9639"/>
        </w:tabs>
        <w:spacing w:after="0" w:line="240" w:lineRule="auto"/>
        <w:ind w:right="-1"/>
        <w:jc w:val="both"/>
        <w:rPr>
          <w:rFonts w:cs="Calibri"/>
          <w:b/>
          <w:sz w:val="24"/>
          <w:szCs w:val="24"/>
          <w:lang w:eastAsia="it-IT"/>
        </w:rPr>
      </w:pPr>
      <w:r w:rsidRPr="004C703B">
        <w:rPr>
          <w:rFonts w:cs="Calibri"/>
          <w:b/>
          <w:sz w:val="24"/>
          <w:szCs w:val="24"/>
          <w:lang w:eastAsia="it-IT"/>
        </w:rPr>
        <w:t xml:space="preserve">                                                                                                                 </w:t>
      </w:r>
      <w:r>
        <w:rPr>
          <w:rFonts w:cs="Calibri"/>
          <w:b/>
          <w:sz w:val="24"/>
          <w:szCs w:val="24"/>
          <w:lang w:eastAsia="it-IT"/>
        </w:rPr>
        <w:t xml:space="preserve">                           </w:t>
      </w:r>
      <w:r w:rsidRPr="004C703B">
        <w:rPr>
          <w:rFonts w:cs="Calibri"/>
          <w:b/>
          <w:sz w:val="24"/>
          <w:szCs w:val="24"/>
          <w:lang w:eastAsia="it-IT"/>
        </w:rPr>
        <w:t xml:space="preserve">  Paola Cannavale</w:t>
      </w:r>
      <w:r w:rsidRPr="004C703B">
        <w:rPr>
          <w:rFonts w:cs="Calibri"/>
          <w:b/>
          <w:sz w:val="24"/>
          <w:szCs w:val="24"/>
          <w:lang w:eastAsia="it-IT"/>
        </w:rPr>
        <w:tab/>
      </w:r>
    </w:p>
    <w:p w:rsidR="001E4295" w:rsidRPr="004C703B" w:rsidRDefault="001E4295" w:rsidP="008505BA">
      <w:pPr>
        <w:spacing w:after="200" w:line="243" w:lineRule="exact"/>
        <w:ind w:left="5778"/>
        <w:rPr>
          <w:sz w:val="16"/>
          <w:szCs w:val="16"/>
        </w:rPr>
      </w:pPr>
      <w:r w:rsidRPr="004C703B">
        <w:rPr>
          <w:sz w:val="16"/>
          <w:szCs w:val="16"/>
        </w:rPr>
        <w:t>Firma autografa sostituita a mezzo stampa ai sensi dell’art.3, comma 2del D.Lgs n.39/1993</w:t>
      </w:r>
    </w:p>
    <w:p w:rsidR="001E4295" w:rsidRDefault="001E4295"/>
    <w:sectPr w:rsidR="001E4295" w:rsidSect="00167306">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295" w:rsidRDefault="001E4295" w:rsidP="00405682">
      <w:pPr>
        <w:spacing w:after="0" w:line="240" w:lineRule="auto"/>
      </w:pPr>
      <w:r>
        <w:separator/>
      </w:r>
    </w:p>
  </w:endnote>
  <w:endnote w:type="continuationSeparator" w:id="0">
    <w:p w:rsidR="001E4295" w:rsidRDefault="001E4295" w:rsidP="00405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295" w:rsidRDefault="001E4295" w:rsidP="00405682">
      <w:pPr>
        <w:spacing w:after="0" w:line="240" w:lineRule="auto"/>
      </w:pPr>
      <w:r>
        <w:separator/>
      </w:r>
    </w:p>
  </w:footnote>
  <w:footnote w:type="continuationSeparator" w:id="0">
    <w:p w:rsidR="001E4295" w:rsidRDefault="001E4295" w:rsidP="004056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99" w:type="dxa"/>
      <w:tblLayout w:type="fixed"/>
      <w:tblLook w:val="00A0"/>
    </w:tblPr>
    <w:tblGrid>
      <w:gridCol w:w="3158"/>
      <w:gridCol w:w="3266"/>
      <w:gridCol w:w="3267"/>
    </w:tblGrid>
    <w:tr w:rsidR="001E4295" w:rsidRPr="00AB75FA" w:rsidTr="00AB75FA">
      <w:trPr>
        <w:trHeight w:val="1532"/>
      </w:trPr>
      <w:tc>
        <w:tcPr>
          <w:tcW w:w="3266" w:type="dxa"/>
          <w:tcBorders>
            <w:bottom w:val="single" w:sz="4" w:space="0" w:color="7F7F7F"/>
            <w:right w:val="nil"/>
          </w:tcBorders>
        </w:tcPr>
        <w:p w:rsidR="001E4295" w:rsidRPr="00AB75FA" w:rsidRDefault="001E4295" w:rsidP="00AB75FA">
          <w:pPr>
            <w:pStyle w:val="Header"/>
            <w:jc w:val="center"/>
            <w:rPr>
              <w:b/>
              <w:bCs/>
              <w:caps/>
            </w:rPr>
          </w:pPr>
          <w:r w:rsidRPr="00AB75FA">
            <w:rPr>
              <w:b/>
              <w:caps/>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9" o:spid="_x0000_i1028" type="#_x0000_t75" style="width:105pt;height:1in;visibility:visible">
                <v:imagedata r:id="rId1" o:title=""/>
              </v:shape>
            </w:pict>
          </w:r>
        </w:p>
      </w:tc>
      <w:tc>
        <w:tcPr>
          <w:tcW w:w="3266" w:type="dxa"/>
          <w:tcBorders>
            <w:bottom w:val="single" w:sz="4" w:space="0" w:color="7F7F7F"/>
          </w:tcBorders>
        </w:tcPr>
        <w:p w:rsidR="001E4295" w:rsidRPr="00AB75FA" w:rsidRDefault="001E4295" w:rsidP="00405682">
          <w:pPr>
            <w:pStyle w:val="Header"/>
            <w:rPr>
              <w:b/>
              <w:bCs/>
              <w:caps/>
            </w:rPr>
          </w:pPr>
          <w:r w:rsidRPr="00AB75FA">
            <w:rPr>
              <w:b/>
              <w:caps/>
              <w:noProof/>
              <w:lang w:eastAsia="it-IT"/>
            </w:rPr>
            <w:pict>
              <v:shape id="Immagine 7" o:spid="_x0000_i1029" type="#_x0000_t75" alt="Immagine che contiene disegnandoDescrizione generata automaticamente" style="width:124.2pt;height:69.6pt;visibility:visible">
                <v:imagedata r:id="rId2" o:title=""/>
              </v:shape>
            </w:pict>
          </w:r>
        </w:p>
      </w:tc>
      <w:tc>
        <w:tcPr>
          <w:tcW w:w="3267" w:type="dxa"/>
          <w:tcBorders>
            <w:bottom w:val="single" w:sz="4" w:space="0" w:color="7F7F7F"/>
          </w:tcBorders>
        </w:tcPr>
        <w:p w:rsidR="001E4295" w:rsidRPr="00AB75FA" w:rsidRDefault="001E4295" w:rsidP="00AB75FA">
          <w:pPr>
            <w:pStyle w:val="Header"/>
            <w:jc w:val="center"/>
            <w:rPr>
              <w:rFonts w:ascii="Calibri Light" w:hAnsi="Calibri Light"/>
              <w:b/>
              <w:bCs/>
              <w:caps/>
              <w:noProof/>
              <w:sz w:val="26"/>
              <w:lang w:eastAsia="it-IT"/>
            </w:rPr>
          </w:pPr>
        </w:p>
        <w:p w:rsidR="001E4295" w:rsidRPr="00AB75FA" w:rsidRDefault="001E4295" w:rsidP="00AB75FA">
          <w:pPr>
            <w:pStyle w:val="Header"/>
            <w:jc w:val="center"/>
            <w:rPr>
              <w:rFonts w:ascii="Calibri Light" w:hAnsi="Calibri Light"/>
              <w:b/>
              <w:bCs/>
              <w:caps/>
              <w:noProof/>
              <w:sz w:val="26"/>
              <w:lang w:eastAsia="it-IT"/>
            </w:rPr>
          </w:pPr>
          <w:r w:rsidRPr="00AB75FA">
            <w:rPr>
              <w:b/>
              <w:caps/>
              <w:noProof/>
              <w:lang w:eastAsia="it-IT"/>
            </w:rPr>
            <w:pict>
              <v:shape id="Immagine 10" o:spid="_x0000_i1030" type="#_x0000_t75" alt="logopofok.jpg" style="width:153.6pt;height:39pt;visibility:visible">
                <v:imagedata r:id="rId3" o:title=""/>
              </v:shape>
            </w:pict>
          </w:r>
        </w:p>
        <w:p w:rsidR="001E4295" w:rsidRPr="00AB75FA" w:rsidRDefault="001E4295" w:rsidP="00AB75FA">
          <w:pPr>
            <w:pStyle w:val="Header"/>
            <w:jc w:val="center"/>
            <w:rPr>
              <w:b/>
              <w:bCs/>
              <w:caps/>
              <w:noProof/>
              <w:lang w:eastAsia="it-IT"/>
            </w:rPr>
          </w:pPr>
        </w:p>
      </w:tc>
    </w:tr>
  </w:tbl>
  <w:p w:rsidR="001E4295" w:rsidRDefault="001E4295" w:rsidP="00405682">
    <w:pPr>
      <w:pStyle w:val="NoSpacing"/>
      <w:tabs>
        <w:tab w:val="center" w:pos="4819"/>
        <w:tab w:val="left" w:pos="6731"/>
      </w:tabs>
      <w:jc w:val="center"/>
      <w:rPr>
        <w:sz w:val="16"/>
        <w:szCs w:val="16"/>
      </w:rPr>
    </w:pPr>
  </w:p>
  <w:p w:rsidR="001E4295" w:rsidRPr="00ED4AFB" w:rsidRDefault="001E4295" w:rsidP="00405682">
    <w:pPr>
      <w:pStyle w:val="NoSpacing"/>
      <w:tabs>
        <w:tab w:val="center" w:pos="4819"/>
        <w:tab w:val="left" w:pos="6731"/>
      </w:tabs>
      <w:jc w:val="center"/>
      <w:rPr>
        <w:b/>
        <w:sz w:val="16"/>
        <w:szCs w:val="16"/>
      </w:rPr>
    </w:pPr>
    <w:r w:rsidRPr="00ED4AFB">
      <w:rPr>
        <w:b/>
        <w:sz w:val="16"/>
        <w:szCs w:val="16"/>
      </w:rPr>
      <w:t xml:space="preserve">Istituto Comprensivo </w:t>
    </w:r>
    <w:r w:rsidRPr="00ED4AFB">
      <w:rPr>
        <w:b/>
        <w:i/>
        <w:sz w:val="16"/>
        <w:szCs w:val="16"/>
      </w:rPr>
      <w:t>Felice Fatati</w:t>
    </w:r>
    <w:r w:rsidRPr="00ED4AFB">
      <w:rPr>
        <w:b/>
        <w:sz w:val="16"/>
        <w:szCs w:val="16"/>
      </w:rPr>
      <w:t xml:space="preserve"> -Via delle Terre Arnolfe, 10 05100 TERNI- tel. 0744.241265 </w:t>
    </w:r>
    <w:hyperlink r:id="rId4" w:history="1">
      <w:r w:rsidRPr="00ED4AFB">
        <w:rPr>
          <w:rStyle w:val="Hyperlink"/>
          <w:b/>
          <w:sz w:val="16"/>
          <w:szCs w:val="16"/>
        </w:rPr>
        <w:t>tric81800q@istruzione.it</w:t>
      </w:r>
    </w:hyperlink>
    <w:r w:rsidRPr="00ED4AFB">
      <w:rPr>
        <w:b/>
        <w:sz w:val="16"/>
        <w:szCs w:val="16"/>
      </w:rPr>
      <w:t xml:space="preserve"> </w:t>
    </w:r>
  </w:p>
  <w:p w:rsidR="001E4295" w:rsidRPr="00ED4AFB" w:rsidRDefault="001E4295" w:rsidP="00405682">
    <w:pPr>
      <w:pStyle w:val="NoSpacing"/>
      <w:tabs>
        <w:tab w:val="center" w:pos="4819"/>
        <w:tab w:val="left" w:pos="6731"/>
      </w:tabs>
      <w:jc w:val="center"/>
      <w:rPr>
        <w:b/>
        <w:sz w:val="16"/>
        <w:szCs w:val="16"/>
      </w:rPr>
    </w:pPr>
    <w:r w:rsidRPr="00ED4AFB">
      <w:rPr>
        <w:b/>
        <w:sz w:val="16"/>
        <w:szCs w:val="16"/>
      </w:rPr>
      <w:t xml:space="preserve"> PEC: </w:t>
    </w:r>
    <w:hyperlink r:id="rId5" w:history="1">
      <w:r w:rsidRPr="00ED4AFB">
        <w:rPr>
          <w:rStyle w:val="Hyperlink"/>
          <w:b/>
          <w:sz w:val="16"/>
          <w:szCs w:val="16"/>
        </w:rPr>
        <w:t>tric81800q@pec.istruzione.it</w:t>
      </w:r>
    </w:hyperlink>
    <w:r w:rsidRPr="00ED4AFB">
      <w:rPr>
        <w:b/>
        <w:sz w:val="16"/>
        <w:szCs w:val="16"/>
      </w:rPr>
      <w:t xml:space="preserve">  codice meccanografico TRIC81800Q C.F. 80007220553 </w:t>
    </w:r>
  </w:p>
  <w:p w:rsidR="001E4295" w:rsidRPr="00ED4AFB" w:rsidRDefault="001E4295" w:rsidP="00405682">
    <w:pPr>
      <w:pStyle w:val="NoSpacing"/>
      <w:tabs>
        <w:tab w:val="center" w:pos="4819"/>
        <w:tab w:val="left" w:pos="6731"/>
      </w:tabs>
      <w:jc w:val="center"/>
      <w:rPr>
        <w:b/>
        <w:sz w:val="18"/>
        <w:szCs w:val="18"/>
      </w:rPr>
    </w:pPr>
    <w:r w:rsidRPr="00ED4AFB">
      <w:rPr>
        <w:b/>
        <w:sz w:val="16"/>
        <w:szCs w:val="16"/>
      </w:rPr>
      <w:t xml:space="preserve"> </w:t>
    </w:r>
    <w:hyperlink r:id="rId6" w:history="1">
      <w:r w:rsidRPr="00ED4AFB">
        <w:rPr>
          <w:rStyle w:val="Hyperlink"/>
          <w:b/>
          <w:sz w:val="16"/>
          <w:szCs w:val="16"/>
        </w:rPr>
        <w:t>www.comprensivofelicefatati.edu.it</w:t>
      </w:r>
    </w:hyperlink>
  </w:p>
  <w:p w:rsidR="001E4295" w:rsidRDefault="001E42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B3EE2"/>
    <w:multiLevelType w:val="multilevel"/>
    <w:tmpl w:val="6F14BD70"/>
    <w:lvl w:ilvl="0">
      <w:start w:val="1"/>
      <w:numFmt w:val="bullet"/>
      <w:lvlText w:val="●"/>
      <w:lvlJc w:val="left"/>
      <w:pPr>
        <w:ind w:left="1004" w:hanging="360"/>
      </w:pPr>
      <w:rPr>
        <w:rFonts w:ascii="Noto Sans Symbols" w:eastAsia="Times New Roman" w:hAnsi="Noto Sans Symbols"/>
      </w:rPr>
    </w:lvl>
    <w:lvl w:ilvl="1">
      <w:start w:val="1"/>
      <w:numFmt w:val="bullet"/>
      <w:lvlText w:val="o"/>
      <w:lvlJc w:val="left"/>
      <w:pPr>
        <w:ind w:left="1724" w:hanging="360"/>
      </w:pPr>
    </w:lvl>
    <w:lvl w:ilvl="2">
      <w:start w:val="1"/>
      <w:numFmt w:val="bullet"/>
      <w:lvlText w:val="▪"/>
      <w:lvlJc w:val="left"/>
      <w:pPr>
        <w:ind w:left="2444" w:hanging="360"/>
      </w:pPr>
      <w:rPr>
        <w:rFonts w:ascii="Noto Sans Symbols" w:eastAsia="Times New Roman" w:hAnsi="Noto Sans Symbols"/>
      </w:rPr>
    </w:lvl>
    <w:lvl w:ilvl="3">
      <w:start w:val="1"/>
      <w:numFmt w:val="bullet"/>
      <w:lvlText w:val="●"/>
      <w:lvlJc w:val="left"/>
      <w:pPr>
        <w:ind w:left="3164" w:hanging="360"/>
      </w:pPr>
      <w:rPr>
        <w:rFonts w:ascii="Noto Sans Symbols" w:eastAsia="Times New Roman" w:hAnsi="Noto Sans Symbols"/>
      </w:rPr>
    </w:lvl>
    <w:lvl w:ilvl="4">
      <w:start w:val="1"/>
      <w:numFmt w:val="bullet"/>
      <w:lvlText w:val="o"/>
      <w:lvlJc w:val="left"/>
      <w:pPr>
        <w:ind w:left="3884" w:hanging="360"/>
      </w:pPr>
    </w:lvl>
    <w:lvl w:ilvl="5">
      <w:start w:val="1"/>
      <w:numFmt w:val="bullet"/>
      <w:lvlText w:val="▪"/>
      <w:lvlJc w:val="left"/>
      <w:pPr>
        <w:ind w:left="4604" w:hanging="360"/>
      </w:pPr>
      <w:rPr>
        <w:rFonts w:ascii="Noto Sans Symbols" w:eastAsia="Times New Roman" w:hAnsi="Noto Sans Symbols"/>
      </w:rPr>
    </w:lvl>
    <w:lvl w:ilvl="6">
      <w:start w:val="1"/>
      <w:numFmt w:val="bullet"/>
      <w:lvlText w:val="●"/>
      <w:lvlJc w:val="left"/>
      <w:pPr>
        <w:ind w:left="5324" w:hanging="360"/>
      </w:pPr>
      <w:rPr>
        <w:rFonts w:ascii="Noto Sans Symbols" w:eastAsia="Times New Roman" w:hAnsi="Noto Sans Symbols"/>
      </w:rPr>
    </w:lvl>
    <w:lvl w:ilvl="7">
      <w:start w:val="1"/>
      <w:numFmt w:val="bullet"/>
      <w:lvlText w:val="o"/>
      <w:lvlJc w:val="left"/>
      <w:pPr>
        <w:ind w:left="6044" w:hanging="360"/>
      </w:pPr>
    </w:lvl>
    <w:lvl w:ilvl="8">
      <w:start w:val="1"/>
      <w:numFmt w:val="bullet"/>
      <w:lvlText w:val="▪"/>
      <w:lvlJc w:val="left"/>
      <w:pPr>
        <w:ind w:left="6764" w:hanging="360"/>
      </w:pPr>
      <w:rPr>
        <w:rFonts w:ascii="Noto Sans Symbols" w:eastAsia="Times New Roman" w:hAnsi="Noto Sans Symbols"/>
      </w:rPr>
    </w:lvl>
  </w:abstractNum>
  <w:abstractNum w:abstractNumId="1">
    <w:nsid w:val="6E7B3FAC"/>
    <w:multiLevelType w:val="multilevel"/>
    <w:tmpl w:val="F34E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5682"/>
    <w:rsid w:val="00036C29"/>
    <w:rsid w:val="00056199"/>
    <w:rsid w:val="00167306"/>
    <w:rsid w:val="0017355D"/>
    <w:rsid w:val="001C2A2D"/>
    <w:rsid w:val="001E4295"/>
    <w:rsid w:val="0035391E"/>
    <w:rsid w:val="003B46BE"/>
    <w:rsid w:val="00405682"/>
    <w:rsid w:val="004102EB"/>
    <w:rsid w:val="004C703B"/>
    <w:rsid w:val="004E221D"/>
    <w:rsid w:val="005036B6"/>
    <w:rsid w:val="00522B3E"/>
    <w:rsid w:val="00807451"/>
    <w:rsid w:val="00844EB2"/>
    <w:rsid w:val="008505BA"/>
    <w:rsid w:val="009A2204"/>
    <w:rsid w:val="009E7326"/>
    <w:rsid w:val="00A22E05"/>
    <w:rsid w:val="00A9466D"/>
    <w:rsid w:val="00AA2160"/>
    <w:rsid w:val="00AB75FA"/>
    <w:rsid w:val="00C035DB"/>
    <w:rsid w:val="00C43853"/>
    <w:rsid w:val="00E50778"/>
    <w:rsid w:val="00E77648"/>
    <w:rsid w:val="00ED4AFB"/>
    <w:rsid w:val="00FB338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30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5682"/>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405682"/>
    <w:rPr>
      <w:rFonts w:cs="Times New Roman"/>
    </w:rPr>
  </w:style>
  <w:style w:type="paragraph" w:styleId="Footer">
    <w:name w:val="footer"/>
    <w:basedOn w:val="Normal"/>
    <w:link w:val="FooterChar"/>
    <w:uiPriority w:val="99"/>
    <w:rsid w:val="00405682"/>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405682"/>
    <w:rPr>
      <w:rFonts w:cs="Times New Roman"/>
    </w:rPr>
  </w:style>
  <w:style w:type="table" w:styleId="TableGrid">
    <w:name w:val="Table Grid"/>
    <w:basedOn w:val="TableNormal"/>
    <w:uiPriority w:val="99"/>
    <w:rsid w:val="0040568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
    <w:name w:val="Plain Table 5"/>
    <w:uiPriority w:val="99"/>
    <w:rsid w:val="00405682"/>
    <w:rPr>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Hyperlink">
    <w:name w:val="Hyperlink"/>
    <w:basedOn w:val="DefaultParagraphFont"/>
    <w:uiPriority w:val="99"/>
    <w:rsid w:val="00405682"/>
    <w:rPr>
      <w:rFonts w:cs="Times New Roman"/>
      <w:color w:val="0000FF"/>
      <w:u w:val="single"/>
    </w:rPr>
  </w:style>
  <w:style w:type="paragraph" w:styleId="NoSpacing">
    <w:name w:val="No Spacing"/>
    <w:uiPriority w:val="99"/>
    <w:qFormat/>
    <w:rsid w:val="00405682"/>
    <w:rPr>
      <w:lang w:eastAsia="en-US"/>
    </w:rPr>
  </w:style>
  <w:style w:type="table" w:customStyle="1" w:styleId="PlainTable3">
    <w:name w:val="Plain Table 3"/>
    <w:uiPriority w:val="99"/>
    <w:rsid w:val="00405682"/>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customStyle="1" w:styleId="Default">
    <w:name w:val="Default"/>
    <w:uiPriority w:val="99"/>
    <w:rsid w:val="004C703B"/>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comprensivofelicefatati.gov.it" TargetMode="External"/><Relationship Id="rId5" Type="http://schemas.openxmlformats.org/officeDocument/2006/relationships/hyperlink" Target="mailto:tric81800q@pec.istruzione.it" TargetMode="External"/><Relationship Id="rId4" Type="http://schemas.openxmlformats.org/officeDocument/2006/relationships/hyperlink" Target="mailto:tric81800q@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997</Words>
  <Characters>5686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RIGUARDANTE L’UTILIZZO DELLE PIATTAFORME </dc:title>
  <dc:subject/>
  <dc:creator>silvia si</dc:creator>
  <cp:keywords/>
  <dc:description/>
  <cp:lastModifiedBy>UserPc</cp:lastModifiedBy>
  <cp:revision>2</cp:revision>
  <dcterms:created xsi:type="dcterms:W3CDTF">2020-10-31T10:29:00Z</dcterms:created>
  <dcterms:modified xsi:type="dcterms:W3CDTF">2020-10-31T10:29:00Z</dcterms:modified>
</cp:coreProperties>
</file>