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413" w:rsidRDefault="00FA7ED0">
      <w:pPr>
        <w:tabs>
          <w:tab w:val="left" w:pos="4005"/>
          <w:tab w:val="left" w:pos="7402"/>
        </w:tabs>
        <w:ind w:left="376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w:drawing>
          <wp:inline distT="0" distB="0" distL="0" distR="0">
            <wp:extent cx="1716023" cy="1170431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6023" cy="1170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50"/>
          <w:sz w:val="20"/>
          <w:lang w:eastAsia="it-IT"/>
        </w:rPr>
        <w:drawing>
          <wp:inline distT="0" distB="0" distL="0" distR="0">
            <wp:extent cx="1658111" cy="972311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8111" cy="972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50"/>
          <w:sz w:val="20"/>
        </w:rPr>
        <w:tab/>
      </w:r>
      <w:r>
        <w:rPr>
          <w:rFonts w:ascii="Times New Roman"/>
          <w:noProof/>
          <w:position w:val="8"/>
          <w:sz w:val="20"/>
          <w:lang w:eastAsia="it-IT"/>
        </w:rPr>
        <w:drawing>
          <wp:inline distT="0" distB="0" distL="0" distR="0">
            <wp:extent cx="1599945" cy="840104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9945" cy="840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5413" w:rsidRDefault="00DE23BC">
      <w:pPr>
        <w:pStyle w:val="Corpotesto"/>
        <w:spacing w:before="4"/>
        <w:rPr>
          <w:rFonts w:ascii="Times New Roman"/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749935</wp:posOffset>
                </wp:positionH>
                <wp:positionV relativeFrom="paragraph">
                  <wp:posOffset>163830</wp:posOffset>
                </wp:positionV>
                <wp:extent cx="6233160" cy="7620"/>
                <wp:effectExtent l="0" t="0" r="0" b="0"/>
                <wp:wrapTopAndBottom/>
                <wp:docPr id="2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3160" cy="7620"/>
                        </a:xfrm>
                        <a:prstGeom prst="rect">
                          <a:avLst/>
                        </a:prstGeom>
                        <a:solidFill>
                          <a:srgbClr val="7E7E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AFBD9D" id="docshape1" o:spid="_x0000_s1026" style="position:absolute;margin-left:59.05pt;margin-top:12.9pt;width:490.8pt;height:.6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" fillcolor="#7e7e7e" stroked="f">
                <w10:wrap type="topAndBottom" anchorx="page"/>
              </v:rect>
            </w:pict>
          </mc:Fallback>
        </mc:AlternateContent>
      </w:r>
    </w:p>
    <w:p w:rsidR="000F5413" w:rsidRDefault="00FA7ED0">
      <w:pPr>
        <w:spacing w:before="12" w:line="237" w:lineRule="auto"/>
        <w:ind w:left="1168" w:right="1263"/>
        <w:jc w:val="center"/>
        <w:rPr>
          <w:b/>
          <w:sz w:val="16"/>
        </w:rPr>
      </w:pPr>
      <w:r>
        <w:rPr>
          <w:b/>
          <w:sz w:val="16"/>
        </w:rPr>
        <w:t>Istituto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Comprensivo</w:t>
      </w:r>
      <w:r>
        <w:rPr>
          <w:b/>
          <w:spacing w:val="-5"/>
          <w:sz w:val="16"/>
        </w:rPr>
        <w:t xml:space="preserve"> </w:t>
      </w:r>
      <w:r>
        <w:rPr>
          <w:b/>
          <w:i/>
          <w:sz w:val="16"/>
        </w:rPr>
        <w:t>Felice</w:t>
      </w:r>
      <w:r>
        <w:rPr>
          <w:b/>
          <w:i/>
          <w:spacing w:val="-10"/>
          <w:sz w:val="16"/>
        </w:rPr>
        <w:t xml:space="preserve"> </w:t>
      </w:r>
      <w:r>
        <w:rPr>
          <w:b/>
          <w:i/>
          <w:sz w:val="16"/>
        </w:rPr>
        <w:t>Fatati</w:t>
      </w:r>
      <w:r>
        <w:rPr>
          <w:b/>
          <w:i/>
          <w:spacing w:val="-5"/>
          <w:sz w:val="16"/>
        </w:rPr>
        <w:t xml:space="preserve"> </w:t>
      </w:r>
      <w:r>
        <w:rPr>
          <w:b/>
          <w:sz w:val="16"/>
        </w:rPr>
        <w:t>-Via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delle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Terre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Arnolfe,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10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05100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TERNI-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tel.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0744.241265</w:t>
      </w:r>
      <w:r>
        <w:rPr>
          <w:b/>
          <w:spacing w:val="-4"/>
          <w:sz w:val="16"/>
        </w:rPr>
        <w:t xml:space="preserve"> </w:t>
      </w:r>
      <w:hyperlink r:id="rId8">
        <w:r>
          <w:rPr>
            <w:b/>
            <w:color w:val="0000FF"/>
            <w:sz w:val="16"/>
            <w:u w:val="single" w:color="0000FF"/>
          </w:rPr>
          <w:t>tric81800q@istruzione.it</w:t>
        </w:r>
      </w:hyperlink>
      <w:r>
        <w:rPr>
          <w:b/>
          <w:color w:val="0000FF"/>
          <w:spacing w:val="40"/>
          <w:sz w:val="16"/>
        </w:rPr>
        <w:t xml:space="preserve"> </w:t>
      </w:r>
      <w:r>
        <w:rPr>
          <w:b/>
          <w:sz w:val="16"/>
        </w:rPr>
        <w:t xml:space="preserve">PEC: </w:t>
      </w:r>
      <w:hyperlink r:id="rId9">
        <w:r>
          <w:rPr>
            <w:b/>
            <w:color w:val="0000FF"/>
            <w:sz w:val="16"/>
            <w:u w:val="single" w:color="0000FF"/>
          </w:rPr>
          <w:t>tric81800q@pec.istruzione.it</w:t>
        </w:r>
      </w:hyperlink>
      <w:r>
        <w:rPr>
          <w:b/>
          <w:color w:val="0000FF"/>
          <w:sz w:val="16"/>
        </w:rPr>
        <w:t xml:space="preserve"> </w:t>
      </w:r>
      <w:r>
        <w:rPr>
          <w:b/>
          <w:sz w:val="16"/>
        </w:rPr>
        <w:t>codice meccanografico TRIC81800Q C.F. 80007220553</w:t>
      </w:r>
      <w:r>
        <w:rPr>
          <w:b/>
          <w:spacing w:val="40"/>
          <w:sz w:val="16"/>
        </w:rPr>
        <w:t xml:space="preserve"> </w:t>
      </w:r>
      <w:hyperlink r:id="rId10">
        <w:r>
          <w:rPr>
            <w:b/>
            <w:color w:val="0000FF"/>
            <w:spacing w:val="-2"/>
            <w:sz w:val="16"/>
            <w:u w:val="single" w:color="0000FF"/>
          </w:rPr>
          <w:t>www.comprensivofelicefatati.edu.it</w:t>
        </w:r>
      </w:hyperlink>
    </w:p>
    <w:p w:rsidR="000F5413" w:rsidRDefault="000F5413">
      <w:pPr>
        <w:pStyle w:val="Corpotesto"/>
        <w:spacing w:before="2"/>
        <w:rPr>
          <w:b/>
          <w:sz w:val="17"/>
        </w:rPr>
      </w:pPr>
    </w:p>
    <w:p w:rsidR="000F5413" w:rsidRDefault="00FA7ED0">
      <w:pPr>
        <w:pStyle w:val="Corpotesto"/>
        <w:spacing w:before="57"/>
        <w:ind w:left="6031" w:right="134" w:firstLine="2688"/>
        <w:jc w:val="right"/>
      </w:pPr>
      <w:r>
        <w:t>All’Albo</w:t>
      </w:r>
      <w:r>
        <w:rPr>
          <w:spacing w:val="-13"/>
        </w:rPr>
        <w:t xml:space="preserve"> </w:t>
      </w:r>
      <w:r>
        <w:t>on</w:t>
      </w:r>
      <w:r>
        <w:rPr>
          <w:spacing w:val="-12"/>
        </w:rPr>
        <w:t xml:space="preserve"> </w:t>
      </w:r>
      <w:r>
        <w:t>line Alla Sezione Amministrazione Trasparente Sito</w:t>
      </w:r>
      <w:r>
        <w:rPr>
          <w:spacing w:val="-2"/>
        </w:rPr>
        <w:t xml:space="preserve"> </w:t>
      </w:r>
      <w:r>
        <w:t xml:space="preserve">web </w:t>
      </w:r>
      <w:hyperlink r:id="rId11">
        <w:r>
          <w:rPr>
            <w:color w:val="0000FF"/>
            <w:spacing w:val="-2"/>
            <w:u w:val="single" w:color="0000FF"/>
          </w:rPr>
          <w:t>www.comprensivofelicefatati.edu.it</w:t>
        </w:r>
      </w:hyperlink>
    </w:p>
    <w:p w:rsidR="0000362E" w:rsidRDefault="0000362E" w:rsidP="007A2F83">
      <w:pPr>
        <w:pStyle w:val="Corpotesto"/>
        <w:spacing w:before="56"/>
        <w:ind w:right="137"/>
        <w:jc w:val="both"/>
      </w:pPr>
    </w:p>
    <w:p w:rsidR="000F5413" w:rsidRPr="00514D2F" w:rsidRDefault="00FA7ED0" w:rsidP="00514D2F">
      <w:pPr>
        <w:pStyle w:val="Corpotesto"/>
        <w:jc w:val="both"/>
        <w:rPr>
          <w:i/>
        </w:rPr>
      </w:pPr>
      <w:r>
        <w:t xml:space="preserve">Oggetto: Determina a contrarre per l’avvio di una procedura per l’affidamento diretto del </w:t>
      </w:r>
      <w:r w:rsidR="00514D2F">
        <w:rPr>
          <w:i/>
        </w:rPr>
        <w:t xml:space="preserve">Viaggio di istruzione Lago di Garda – S.S. 1° Marco Collazzoni classi 3a e 3c del 28-29-30 aprile 2025 </w:t>
      </w:r>
      <w:r>
        <w:t>da espletarsi mediante lo strumento della Trattativa Diretta sul Mercato elettronico della Pubblica Amministrazione (MEPA)</w:t>
      </w:r>
    </w:p>
    <w:p w:rsidR="000F5413" w:rsidRDefault="000F5413" w:rsidP="007A2F83">
      <w:pPr>
        <w:pStyle w:val="Corpotesto"/>
        <w:spacing w:before="1"/>
      </w:pPr>
    </w:p>
    <w:p w:rsidR="000F5413" w:rsidRDefault="00FA7ED0" w:rsidP="007A2F83">
      <w:pPr>
        <w:pStyle w:val="Corpotesto"/>
        <w:jc w:val="both"/>
      </w:pPr>
      <w:r>
        <w:t>VISTA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Legge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7</w:t>
      </w:r>
      <w:r>
        <w:rPr>
          <w:spacing w:val="-3"/>
        </w:rPr>
        <w:t xml:space="preserve"> </w:t>
      </w:r>
      <w:r>
        <w:t>agosto</w:t>
      </w:r>
      <w:r>
        <w:rPr>
          <w:spacing w:val="-5"/>
        </w:rPr>
        <w:t xml:space="preserve"> </w:t>
      </w:r>
      <w:r>
        <w:t>1990,</w:t>
      </w:r>
      <w:r>
        <w:rPr>
          <w:spacing w:val="-2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241,</w:t>
      </w:r>
      <w:r>
        <w:rPr>
          <w:spacing w:val="-3"/>
        </w:rPr>
        <w:t xml:space="preserve"> </w:t>
      </w:r>
      <w:r>
        <w:t>recante</w:t>
      </w:r>
      <w:r>
        <w:rPr>
          <w:spacing w:val="-3"/>
        </w:rPr>
        <w:t xml:space="preserve"> </w:t>
      </w:r>
      <w:r>
        <w:t>«Nuove</w:t>
      </w:r>
      <w:r>
        <w:rPr>
          <w:spacing w:val="-2"/>
        </w:rPr>
        <w:t xml:space="preserve"> </w:t>
      </w:r>
      <w:r>
        <w:t>norme</w:t>
      </w:r>
      <w:r>
        <w:rPr>
          <w:spacing w:val="-3"/>
        </w:rPr>
        <w:t xml:space="preserve"> </w:t>
      </w:r>
      <w:r>
        <w:t>sul</w:t>
      </w:r>
      <w:r>
        <w:rPr>
          <w:spacing w:val="-3"/>
        </w:rPr>
        <w:t xml:space="preserve"> </w:t>
      </w:r>
      <w:r>
        <w:t>procedimento</w:t>
      </w:r>
      <w:r>
        <w:rPr>
          <w:spacing w:val="-2"/>
        </w:rPr>
        <w:t xml:space="preserve"> amministrativo»;</w:t>
      </w:r>
    </w:p>
    <w:p w:rsidR="000F5413" w:rsidRDefault="000F5413" w:rsidP="007A2F83">
      <w:pPr>
        <w:pStyle w:val="Corpotesto"/>
        <w:spacing w:before="1"/>
      </w:pPr>
    </w:p>
    <w:p w:rsidR="000F5413" w:rsidRDefault="00FA7ED0" w:rsidP="007A2F83">
      <w:pPr>
        <w:pStyle w:val="Corpotesto"/>
        <w:ind w:right="136"/>
        <w:jc w:val="both"/>
      </w:pPr>
      <w:r>
        <w:t>VISTO</w:t>
      </w:r>
      <w:r>
        <w:rPr>
          <w:spacing w:val="-1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decreto</w:t>
      </w:r>
      <w:r>
        <w:rPr>
          <w:spacing w:val="-2"/>
        </w:rPr>
        <w:t xml:space="preserve"> </w:t>
      </w:r>
      <w:r>
        <w:t>legislativo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30</w:t>
      </w:r>
      <w:r>
        <w:rPr>
          <w:spacing w:val="-3"/>
        </w:rPr>
        <w:t xml:space="preserve"> </w:t>
      </w:r>
      <w:r>
        <w:t>marzo</w:t>
      </w:r>
      <w:r>
        <w:rPr>
          <w:spacing w:val="-3"/>
        </w:rPr>
        <w:t xml:space="preserve"> </w:t>
      </w:r>
      <w:r>
        <w:t>2001,</w:t>
      </w:r>
      <w:r>
        <w:rPr>
          <w:spacing w:val="-2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165,</w:t>
      </w:r>
      <w:r>
        <w:rPr>
          <w:spacing w:val="-3"/>
        </w:rPr>
        <w:t xml:space="preserve"> </w:t>
      </w:r>
      <w:r>
        <w:t>recante</w:t>
      </w:r>
      <w:r>
        <w:rPr>
          <w:spacing w:val="-2"/>
        </w:rPr>
        <w:t xml:space="preserve"> </w:t>
      </w:r>
      <w:r>
        <w:t>«Norme</w:t>
      </w:r>
      <w:r>
        <w:rPr>
          <w:spacing w:val="-2"/>
        </w:rPr>
        <w:t xml:space="preserve"> </w:t>
      </w:r>
      <w:r>
        <w:t>generali</w:t>
      </w:r>
      <w:r>
        <w:rPr>
          <w:spacing w:val="-2"/>
        </w:rPr>
        <w:t xml:space="preserve"> </w:t>
      </w:r>
      <w:r>
        <w:t>sull’ordinamento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lavoro</w:t>
      </w:r>
      <w:r>
        <w:rPr>
          <w:spacing w:val="-3"/>
        </w:rPr>
        <w:t xml:space="preserve"> </w:t>
      </w:r>
      <w:r>
        <w:t>alle dipendenze delle amministrazioni pubbliche»;</w:t>
      </w:r>
    </w:p>
    <w:p w:rsidR="000F5413" w:rsidRDefault="000F5413" w:rsidP="007A2F83">
      <w:pPr>
        <w:pStyle w:val="Corpotesto"/>
        <w:spacing w:before="10"/>
        <w:rPr>
          <w:sz w:val="21"/>
        </w:rPr>
      </w:pPr>
    </w:p>
    <w:p w:rsidR="000F5413" w:rsidRDefault="00FA7ED0" w:rsidP="007A2F83">
      <w:pPr>
        <w:pStyle w:val="Corpotesto"/>
        <w:jc w:val="both"/>
      </w:pPr>
      <w:r>
        <w:t>VISTO</w:t>
      </w:r>
      <w:r>
        <w:rPr>
          <w:spacing w:val="-2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decreto</w:t>
      </w:r>
      <w:r>
        <w:rPr>
          <w:spacing w:val="-3"/>
        </w:rPr>
        <w:t xml:space="preserve"> </w:t>
      </w:r>
      <w:r>
        <w:t>legislativo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18</w:t>
      </w:r>
      <w:r>
        <w:rPr>
          <w:spacing w:val="-2"/>
        </w:rPr>
        <w:t xml:space="preserve"> </w:t>
      </w:r>
      <w:r>
        <w:t>aprile</w:t>
      </w:r>
      <w:r>
        <w:rPr>
          <w:spacing w:val="-5"/>
        </w:rPr>
        <w:t xml:space="preserve"> </w:t>
      </w:r>
      <w:r>
        <w:t>2016,</w:t>
      </w:r>
      <w:r>
        <w:rPr>
          <w:spacing w:val="-2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50,</w:t>
      </w:r>
      <w:r>
        <w:rPr>
          <w:spacing w:val="-1"/>
        </w:rPr>
        <w:t xml:space="preserve"> </w:t>
      </w:r>
      <w:r>
        <w:t>recante</w:t>
      </w:r>
      <w:r>
        <w:rPr>
          <w:spacing w:val="-2"/>
        </w:rPr>
        <w:t xml:space="preserve"> </w:t>
      </w:r>
      <w:r>
        <w:t>«Codice</w:t>
      </w:r>
      <w:r>
        <w:rPr>
          <w:spacing w:val="-6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contratti</w:t>
      </w:r>
      <w:r>
        <w:rPr>
          <w:spacing w:val="-6"/>
        </w:rPr>
        <w:t xml:space="preserve"> </w:t>
      </w:r>
      <w:r>
        <w:rPr>
          <w:spacing w:val="-2"/>
        </w:rPr>
        <w:t>pubblici»;</w:t>
      </w:r>
    </w:p>
    <w:p w:rsidR="000F5413" w:rsidRDefault="000F5413" w:rsidP="007A2F83">
      <w:pPr>
        <w:pStyle w:val="Corpotesto"/>
        <w:spacing w:before="1"/>
      </w:pPr>
    </w:p>
    <w:p w:rsidR="000F5413" w:rsidRDefault="00FA7ED0" w:rsidP="007A2F83">
      <w:pPr>
        <w:pStyle w:val="Corpotesto"/>
        <w:jc w:val="both"/>
      </w:pPr>
      <w:r>
        <w:t>VISTO</w:t>
      </w:r>
      <w:r>
        <w:rPr>
          <w:spacing w:val="-12"/>
        </w:rPr>
        <w:t xml:space="preserve"> </w:t>
      </w:r>
      <w:r>
        <w:t>il</w:t>
      </w:r>
      <w:r>
        <w:rPr>
          <w:spacing w:val="-12"/>
        </w:rPr>
        <w:t xml:space="preserve"> </w:t>
      </w:r>
      <w:r>
        <w:t>decreto-legge</w:t>
      </w:r>
      <w:r>
        <w:rPr>
          <w:spacing w:val="-11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16</w:t>
      </w:r>
      <w:r>
        <w:rPr>
          <w:spacing w:val="-8"/>
        </w:rPr>
        <w:t xml:space="preserve"> </w:t>
      </w:r>
      <w:r>
        <w:t>luglio</w:t>
      </w:r>
      <w:r>
        <w:rPr>
          <w:spacing w:val="-13"/>
        </w:rPr>
        <w:t xml:space="preserve"> </w:t>
      </w:r>
      <w:r>
        <w:t>2020,</w:t>
      </w:r>
      <w:r>
        <w:rPr>
          <w:spacing w:val="-12"/>
        </w:rPr>
        <w:t xml:space="preserve"> </w:t>
      </w:r>
      <w:r>
        <w:t>n.</w:t>
      </w:r>
      <w:r>
        <w:rPr>
          <w:spacing w:val="-13"/>
        </w:rPr>
        <w:t xml:space="preserve"> </w:t>
      </w:r>
      <w:r>
        <w:t>76,</w:t>
      </w:r>
      <w:r>
        <w:rPr>
          <w:spacing w:val="-12"/>
        </w:rPr>
        <w:t xml:space="preserve"> </w:t>
      </w:r>
      <w:r>
        <w:t>convertito,</w:t>
      </w:r>
      <w:r>
        <w:rPr>
          <w:spacing w:val="-11"/>
        </w:rPr>
        <w:t xml:space="preserve"> </w:t>
      </w:r>
      <w:r>
        <w:t>con</w:t>
      </w:r>
      <w:r>
        <w:rPr>
          <w:spacing w:val="-11"/>
        </w:rPr>
        <w:t xml:space="preserve"> </w:t>
      </w:r>
      <w:r>
        <w:t>modificazioni,</w:t>
      </w:r>
      <w:r>
        <w:rPr>
          <w:spacing w:val="-10"/>
        </w:rPr>
        <w:t xml:space="preserve"> </w:t>
      </w:r>
      <w:r>
        <w:t>dalla</w:t>
      </w:r>
      <w:r>
        <w:rPr>
          <w:spacing w:val="-13"/>
        </w:rPr>
        <w:t xml:space="preserve"> </w:t>
      </w:r>
      <w:r>
        <w:t>legge</w:t>
      </w:r>
      <w:r>
        <w:rPr>
          <w:spacing w:val="-12"/>
        </w:rPr>
        <w:t xml:space="preserve"> </w:t>
      </w:r>
      <w:r>
        <w:t>dell’11</w:t>
      </w:r>
      <w:r>
        <w:rPr>
          <w:spacing w:val="-11"/>
        </w:rPr>
        <w:t xml:space="preserve"> </w:t>
      </w:r>
      <w:r>
        <w:t>settembre</w:t>
      </w:r>
      <w:r>
        <w:rPr>
          <w:spacing w:val="-12"/>
        </w:rPr>
        <w:t xml:space="preserve"> </w:t>
      </w:r>
      <w:r>
        <w:rPr>
          <w:spacing w:val="-2"/>
        </w:rPr>
        <w:t>2020,</w:t>
      </w:r>
    </w:p>
    <w:p w:rsidR="000F5413" w:rsidRDefault="00FA7ED0" w:rsidP="007A2F83">
      <w:pPr>
        <w:pStyle w:val="Corpotesto"/>
        <w:ind w:right="133"/>
        <w:jc w:val="both"/>
      </w:pPr>
      <w:r>
        <w:t>n. 120, recante</w:t>
      </w:r>
      <w:r>
        <w:rPr>
          <w:spacing w:val="-1"/>
        </w:rPr>
        <w:t xml:space="preserve"> </w:t>
      </w:r>
      <w:r>
        <w:t>«Misure</w:t>
      </w:r>
      <w:r>
        <w:rPr>
          <w:spacing w:val="-1"/>
        </w:rPr>
        <w:t xml:space="preserve"> </w:t>
      </w:r>
      <w:r>
        <w:t>urgenti per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semplificazione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l’innovazione</w:t>
      </w:r>
      <w:r>
        <w:rPr>
          <w:spacing w:val="-1"/>
        </w:rPr>
        <w:t xml:space="preserve"> </w:t>
      </w:r>
      <w:r>
        <w:t>digitale»</w:t>
      </w:r>
      <w:r>
        <w:rPr>
          <w:spacing w:val="-2"/>
        </w:rPr>
        <w:t xml:space="preserve"> </w:t>
      </w:r>
      <w:r>
        <w:t>e,</w:t>
      </w:r>
      <w:r>
        <w:rPr>
          <w:spacing w:val="-3"/>
        </w:rPr>
        <w:t xml:space="preserve"> </w:t>
      </w:r>
      <w:r>
        <w:t>in particolare, l’art.</w:t>
      </w:r>
      <w:r>
        <w:rPr>
          <w:spacing w:val="-3"/>
        </w:rPr>
        <w:t xml:space="preserve"> </w:t>
      </w:r>
      <w:r>
        <w:t>1,</w:t>
      </w:r>
      <w:r>
        <w:rPr>
          <w:spacing w:val="-3"/>
        </w:rPr>
        <w:t xml:space="preserve"> </w:t>
      </w:r>
      <w:r>
        <w:t xml:space="preserve">comma 2, </w:t>
      </w:r>
      <w:proofErr w:type="spellStart"/>
      <w:r>
        <w:t>lett</w:t>
      </w:r>
      <w:proofErr w:type="spellEnd"/>
      <w:r>
        <w:t>. a), commi 3 e 4;</w:t>
      </w:r>
    </w:p>
    <w:p w:rsidR="000F5413" w:rsidRDefault="000F5413" w:rsidP="007A2F83">
      <w:pPr>
        <w:pStyle w:val="Corpotesto"/>
        <w:spacing w:before="1"/>
      </w:pPr>
    </w:p>
    <w:p w:rsidR="000F5413" w:rsidRDefault="00FA7ED0" w:rsidP="007A2F83">
      <w:pPr>
        <w:pStyle w:val="Corpotesto"/>
        <w:ind w:right="134"/>
        <w:jc w:val="both"/>
      </w:pPr>
      <w:r>
        <w:t>VISTO il decreto legislativo del 31 marzo 2023, n. 36, recante «Codice dei contratti pubblici in attuazione dell'articolo</w:t>
      </w:r>
      <w:r>
        <w:rPr>
          <w:spacing w:val="-3"/>
        </w:rPr>
        <w:t xml:space="preserve"> </w:t>
      </w:r>
      <w:r>
        <w:t>1 della</w:t>
      </w:r>
      <w:r>
        <w:rPr>
          <w:spacing w:val="-1"/>
        </w:rPr>
        <w:t xml:space="preserve"> </w:t>
      </w:r>
      <w:r>
        <w:t>legge</w:t>
      </w:r>
      <w:r>
        <w:rPr>
          <w:spacing w:val="-3"/>
        </w:rPr>
        <w:t xml:space="preserve"> </w:t>
      </w:r>
      <w:r>
        <w:t>21</w:t>
      </w:r>
      <w:r>
        <w:rPr>
          <w:spacing w:val="-1"/>
        </w:rPr>
        <w:t xml:space="preserve"> </w:t>
      </w:r>
      <w:r>
        <w:t>giugno</w:t>
      </w:r>
      <w:r>
        <w:rPr>
          <w:spacing w:val="-1"/>
        </w:rPr>
        <w:t xml:space="preserve"> </w:t>
      </w:r>
      <w:r>
        <w:t>2022,</w:t>
      </w:r>
      <w:r>
        <w:rPr>
          <w:spacing w:val="-1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78,</w:t>
      </w:r>
      <w:r>
        <w:rPr>
          <w:spacing w:val="-3"/>
        </w:rPr>
        <w:t xml:space="preserve"> </w:t>
      </w:r>
      <w:r>
        <w:t>recante</w:t>
      </w:r>
      <w:r>
        <w:rPr>
          <w:spacing w:val="-1"/>
        </w:rPr>
        <w:t xml:space="preserve"> </w:t>
      </w:r>
      <w:r>
        <w:t>delega</w:t>
      </w:r>
      <w:r>
        <w:rPr>
          <w:spacing w:val="-3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Governo in</w:t>
      </w:r>
      <w:r>
        <w:rPr>
          <w:spacing w:val="-3"/>
        </w:rPr>
        <w:t xml:space="preserve"> </w:t>
      </w:r>
      <w:r>
        <w:t>materia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contratti</w:t>
      </w:r>
      <w:r>
        <w:rPr>
          <w:spacing w:val="-3"/>
        </w:rPr>
        <w:t xml:space="preserve"> </w:t>
      </w:r>
      <w:r>
        <w:t>pubblici»</w:t>
      </w:r>
      <w:r>
        <w:rPr>
          <w:spacing w:val="-1"/>
        </w:rPr>
        <w:t xml:space="preserve"> </w:t>
      </w:r>
      <w:r>
        <w:t>e,</w:t>
      </w:r>
      <w:r>
        <w:rPr>
          <w:spacing w:val="-1"/>
        </w:rPr>
        <w:t xml:space="preserve"> </w:t>
      </w:r>
      <w:r>
        <w:t>in particolare, l’art. 17, commi 1 e 2, i quali prevedono che:</w:t>
      </w:r>
    </w:p>
    <w:p w:rsidR="000F5413" w:rsidRDefault="00FA7ED0" w:rsidP="007A2F83">
      <w:pPr>
        <w:pStyle w:val="Corpotesto"/>
        <w:ind w:right="137"/>
        <w:jc w:val="both"/>
      </w:pPr>
      <w:r>
        <w:t>«1. Prima dell'avvio delle procedure di affidamento dei contratti pubblici le stazioni appaltanti e gli enti concedenti, con apposito atto, adottano la decisione di contrarre individuando gli elementi essenziali del contratto e i criteri di selezione degli operatori economici e delle offerte;</w:t>
      </w:r>
    </w:p>
    <w:p w:rsidR="000F5413" w:rsidRDefault="00FA7ED0" w:rsidP="007A2F83">
      <w:pPr>
        <w:pStyle w:val="Paragrafoelenco"/>
        <w:numPr>
          <w:ilvl w:val="0"/>
          <w:numId w:val="1"/>
        </w:numPr>
        <w:tabs>
          <w:tab w:val="left" w:pos="309"/>
        </w:tabs>
        <w:ind w:left="0" w:right="135" w:firstLine="0"/>
        <w:jc w:val="both"/>
      </w:pPr>
      <w:r>
        <w:rPr>
          <w:spacing w:val="-2"/>
        </w:rPr>
        <w:t>In</w:t>
      </w:r>
      <w:r>
        <w:rPr>
          <w:spacing w:val="-5"/>
        </w:rPr>
        <w:t xml:space="preserve"> </w:t>
      </w:r>
      <w:r>
        <w:rPr>
          <w:spacing w:val="-2"/>
        </w:rPr>
        <w:t>caso di</w:t>
      </w:r>
      <w:r>
        <w:rPr>
          <w:spacing w:val="-4"/>
        </w:rPr>
        <w:t xml:space="preserve"> </w:t>
      </w:r>
      <w:r>
        <w:rPr>
          <w:spacing w:val="-2"/>
        </w:rPr>
        <w:t>affidamento diretto,</w:t>
      </w:r>
      <w:r>
        <w:rPr>
          <w:spacing w:val="-4"/>
        </w:rPr>
        <w:t xml:space="preserve"> </w:t>
      </w:r>
      <w:r>
        <w:rPr>
          <w:spacing w:val="-2"/>
        </w:rPr>
        <w:t>l'atto</w:t>
      </w:r>
      <w:r>
        <w:rPr>
          <w:spacing w:val="-5"/>
        </w:rPr>
        <w:t xml:space="preserve"> </w:t>
      </w:r>
      <w:r>
        <w:rPr>
          <w:spacing w:val="-2"/>
        </w:rPr>
        <w:t>di cui</w:t>
      </w:r>
      <w:r>
        <w:rPr>
          <w:spacing w:val="-4"/>
        </w:rPr>
        <w:t xml:space="preserve"> </w:t>
      </w:r>
      <w:r>
        <w:rPr>
          <w:spacing w:val="-2"/>
        </w:rPr>
        <w:t>al</w:t>
      </w:r>
      <w:r>
        <w:rPr>
          <w:spacing w:val="-6"/>
        </w:rPr>
        <w:t xml:space="preserve"> </w:t>
      </w:r>
      <w:r>
        <w:rPr>
          <w:spacing w:val="-2"/>
        </w:rPr>
        <w:t>comma</w:t>
      </w:r>
      <w:r>
        <w:rPr>
          <w:spacing w:val="-9"/>
        </w:rPr>
        <w:t xml:space="preserve"> </w:t>
      </w:r>
      <w:r>
        <w:rPr>
          <w:spacing w:val="-2"/>
        </w:rPr>
        <w:t>1</w:t>
      </w:r>
      <w:r>
        <w:rPr>
          <w:spacing w:val="-4"/>
        </w:rPr>
        <w:t xml:space="preserve"> </w:t>
      </w:r>
      <w:r>
        <w:rPr>
          <w:spacing w:val="-2"/>
        </w:rPr>
        <w:t>individua l'oggetto,</w:t>
      </w:r>
      <w:r>
        <w:rPr>
          <w:spacing w:val="-4"/>
        </w:rPr>
        <w:t xml:space="preserve"> </w:t>
      </w:r>
      <w:r>
        <w:rPr>
          <w:spacing w:val="-2"/>
        </w:rPr>
        <w:t>l'importo</w:t>
      </w:r>
      <w:r>
        <w:rPr>
          <w:spacing w:val="-4"/>
        </w:rPr>
        <w:t xml:space="preserve"> </w:t>
      </w:r>
      <w:r>
        <w:rPr>
          <w:spacing w:val="-2"/>
        </w:rPr>
        <w:t>e</w:t>
      </w:r>
      <w:r>
        <w:rPr>
          <w:spacing w:val="-4"/>
        </w:rPr>
        <w:t xml:space="preserve"> </w:t>
      </w:r>
      <w:r>
        <w:rPr>
          <w:spacing w:val="-2"/>
        </w:rPr>
        <w:t>il</w:t>
      </w:r>
      <w:r>
        <w:rPr>
          <w:spacing w:val="-6"/>
        </w:rPr>
        <w:t xml:space="preserve"> </w:t>
      </w:r>
      <w:r>
        <w:rPr>
          <w:spacing w:val="-2"/>
        </w:rPr>
        <w:t xml:space="preserve">contraente, unitamente </w:t>
      </w:r>
      <w:r>
        <w:t>alle ragioni della sua scelta, ai requisiti di carattere generale e, se necessari, a quelli inerenti alla capacità economico-finanziaria e tecnico-professionale»;</w:t>
      </w:r>
    </w:p>
    <w:p w:rsidR="000F5413" w:rsidRDefault="000F5413" w:rsidP="007A2F83">
      <w:pPr>
        <w:pStyle w:val="Corpotesto"/>
      </w:pPr>
    </w:p>
    <w:p w:rsidR="000F5413" w:rsidRDefault="00FA7ED0" w:rsidP="007A2F83">
      <w:pPr>
        <w:pStyle w:val="Corpotesto"/>
        <w:ind w:right="133"/>
        <w:jc w:val="both"/>
      </w:pPr>
      <w:r>
        <w:t>VISTO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particolare,</w:t>
      </w:r>
      <w:r>
        <w:rPr>
          <w:spacing w:val="-6"/>
        </w:rPr>
        <w:t xml:space="preserve"> </w:t>
      </w:r>
      <w:r>
        <w:t>l’Allegato</w:t>
      </w:r>
      <w:r>
        <w:rPr>
          <w:spacing w:val="-4"/>
        </w:rPr>
        <w:t xml:space="preserve"> </w:t>
      </w:r>
      <w:r>
        <w:t>II.1</w:t>
      </w:r>
      <w:r>
        <w:rPr>
          <w:spacing w:val="-5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decreto</w:t>
      </w:r>
      <w:r>
        <w:rPr>
          <w:spacing w:val="-4"/>
        </w:rPr>
        <w:t xml:space="preserve"> </w:t>
      </w:r>
      <w:r>
        <w:t>legislativo</w:t>
      </w:r>
      <w:r>
        <w:rPr>
          <w:spacing w:val="-4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36/2023</w:t>
      </w:r>
      <w:r>
        <w:rPr>
          <w:spacing w:val="-4"/>
        </w:rPr>
        <w:t xml:space="preserve"> </w:t>
      </w:r>
      <w:r>
        <w:t>recante</w:t>
      </w:r>
      <w:r>
        <w:rPr>
          <w:spacing w:val="-4"/>
        </w:rPr>
        <w:t xml:space="preserve"> </w:t>
      </w:r>
      <w:r>
        <w:t>«Elenchi</w:t>
      </w:r>
      <w:r>
        <w:rPr>
          <w:spacing w:val="-6"/>
        </w:rPr>
        <w:t xml:space="preserve"> </w:t>
      </w:r>
      <w:r>
        <w:t>degli</w:t>
      </w:r>
      <w:r>
        <w:rPr>
          <w:spacing w:val="-4"/>
        </w:rPr>
        <w:t xml:space="preserve"> </w:t>
      </w:r>
      <w:r>
        <w:t>operatori</w:t>
      </w:r>
      <w:r>
        <w:rPr>
          <w:spacing w:val="-6"/>
        </w:rPr>
        <w:t xml:space="preserve"> </w:t>
      </w:r>
      <w:r>
        <w:t>economici</w:t>
      </w:r>
      <w:r>
        <w:rPr>
          <w:spacing w:val="-4"/>
        </w:rPr>
        <w:t xml:space="preserve"> </w:t>
      </w:r>
      <w:r>
        <w:t>e indagini di mercato per gli affidamenti di contratti di importo inferiore alle soglie di rilevanza europea»;</w:t>
      </w:r>
    </w:p>
    <w:p w:rsidR="000F5413" w:rsidRDefault="000F5413" w:rsidP="007A2F83">
      <w:pPr>
        <w:pStyle w:val="Corpotesto"/>
      </w:pPr>
    </w:p>
    <w:p w:rsidR="000F5413" w:rsidRDefault="00FA7ED0" w:rsidP="007A2F83">
      <w:pPr>
        <w:pStyle w:val="Corpotesto"/>
        <w:spacing w:before="1"/>
        <w:ind w:right="137"/>
        <w:jc w:val="both"/>
      </w:pPr>
      <w:r>
        <w:t xml:space="preserve">VISTO il decreto interministeriale 28 agosto 2018, n. 129, recante «Istruzioni generali sulla gestione amministrativo-contabile delle istituzioni scolastiche, ai sensi dell’articolo 1, comma 143, della legge 13 luglio 2015, n. 107» e, in particolare, l’art. 45, comma 2, </w:t>
      </w:r>
      <w:proofErr w:type="spellStart"/>
      <w:r>
        <w:t>lett</w:t>
      </w:r>
      <w:proofErr w:type="spellEnd"/>
      <w:r>
        <w:t>. a);</w:t>
      </w:r>
    </w:p>
    <w:p w:rsidR="000F5413" w:rsidRDefault="000F5413" w:rsidP="007A2F83">
      <w:pPr>
        <w:pStyle w:val="Corpotesto"/>
        <w:spacing w:before="10"/>
        <w:rPr>
          <w:sz w:val="21"/>
        </w:rPr>
      </w:pPr>
    </w:p>
    <w:p w:rsidR="000F5413" w:rsidRDefault="00FA7ED0" w:rsidP="007A2F83">
      <w:pPr>
        <w:pStyle w:val="Corpotesto"/>
        <w:ind w:right="133"/>
        <w:jc w:val="both"/>
      </w:pPr>
      <w:r>
        <w:t>TENUTO CONTO delle funzioni e dei poteri del Dirigente scolastico in materia negoziale, come definiti dall’art. 25, comma</w:t>
      </w:r>
      <w:r>
        <w:rPr>
          <w:spacing w:val="-1"/>
        </w:rPr>
        <w:t xml:space="preserve"> </w:t>
      </w:r>
      <w:r>
        <w:t>2, del decreto legislativo n.</w:t>
      </w:r>
      <w:r>
        <w:rPr>
          <w:spacing w:val="-2"/>
        </w:rPr>
        <w:t xml:space="preserve"> </w:t>
      </w:r>
      <w:r>
        <w:t>165/2001,</w:t>
      </w:r>
      <w:r>
        <w:rPr>
          <w:spacing w:val="-1"/>
        </w:rPr>
        <w:t xml:space="preserve"> </w:t>
      </w:r>
      <w:r>
        <w:t>dall’art. 1, comma 78, della Legge n.</w:t>
      </w:r>
      <w:r>
        <w:rPr>
          <w:spacing w:val="-2"/>
        </w:rPr>
        <w:t xml:space="preserve"> </w:t>
      </w:r>
      <w:r>
        <w:t>107/2015 e dagli articoli 3 e 44 del succitato Decreto Interministeriale n. 129/2018;</w:t>
      </w:r>
    </w:p>
    <w:p w:rsidR="000F5413" w:rsidRDefault="000F5413" w:rsidP="007A2F83">
      <w:pPr>
        <w:pStyle w:val="Corpotesto"/>
        <w:spacing w:before="1"/>
      </w:pPr>
    </w:p>
    <w:p w:rsidR="000F5413" w:rsidRDefault="00FA7ED0" w:rsidP="007A2F83">
      <w:pPr>
        <w:pStyle w:val="Corpotesto"/>
        <w:ind w:right="134"/>
        <w:jc w:val="both"/>
      </w:pPr>
      <w:r>
        <w:t>VISTO il Regolamento d’Istituto che disciplina le modalità di attuazione delle procedure di acquisto di servizi e forniture approvato dal Consiglio d’Istituto nella seduta del 12/01/2024;</w:t>
      </w:r>
    </w:p>
    <w:p w:rsidR="000F5413" w:rsidRDefault="000F5413" w:rsidP="007A2F83">
      <w:pPr>
        <w:pStyle w:val="Corpotesto"/>
        <w:spacing w:before="11"/>
        <w:rPr>
          <w:sz w:val="21"/>
        </w:rPr>
      </w:pPr>
    </w:p>
    <w:p w:rsidR="000F5413" w:rsidRDefault="00FA7ED0" w:rsidP="007A2F83">
      <w:pPr>
        <w:pStyle w:val="Corpotesto"/>
        <w:jc w:val="both"/>
      </w:pPr>
      <w:r>
        <w:t>VISTO</w:t>
      </w:r>
      <w:r>
        <w:rPr>
          <w:spacing w:val="-3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Piano</w:t>
      </w:r>
      <w:r>
        <w:rPr>
          <w:spacing w:val="-5"/>
        </w:rPr>
        <w:t xml:space="preserve"> </w:t>
      </w:r>
      <w:r>
        <w:t>Triennale</w:t>
      </w:r>
      <w:r>
        <w:rPr>
          <w:spacing w:val="-3"/>
        </w:rPr>
        <w:t xml:space="preserve"> </w:t>
      </w:r>
      <w:r>
        <w:t>dell’Offerta</w:t>
      </w:r>
      <w:r>
        <w:rPr>
          <w:spacing w:val="-5"/>
        </w:rPr>
        <w:t xml:space="preserve"> </w:t>
      </w:r>
      <w:r>
        <w:t>Formativa</w:t>
      </w:r>
      <w:r>
        <w:rPr>
          <w:spacing w:val="-3"/>
        </w:rPr>
        <w:t xml:space="preserve"> </w:t>
      </w:r>
      <w:r>
        <w:rPr>
          <w:spacing w:val="-2"/>
        </w:rPr>
        <w:t>(PTOF);</w:t>
      </w:r>
    </w:p>
    <w:p w:rsidR="000F5413" w:rsidRDefault="000F5413">
      <w:pPr>
        <w:jc w:val="both"/>
        <w:sectPr w:rsidR="000F5413">
          <w:type w:val="continuous"/>
          <w:pgSz w:w="11910" w:h="16840"/>
          <w:pgMar w:top="960" w:right="800" w:bottom="280" w:left="900" w:header="720" w:footer="720" w:gutter="0"/>
          <w:cols w:space="720"/>
        </w:sectPr>
      </w:pPr>
    </w:p>
    <w:p w:rsidR="000F5413" w:rsidRDefault="00FA7ED0" w:rsidP="007A2F83">
      <w:pPr>
        <w:pStyle w:val="Corpotesto"/>
        <w:spacing w:before="37"/>
      </w:pPr>
      <w:r>
        <w:lastRenderedPageBreak/>
        <w:t>VISTO</w:t>
      </w:r>
      <w:r>
        <w:rPr>
          <w:spacing w:val="-4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Programma</w:t>
      </w:r>
      <w:r>
        <w:rPr>
          <w:spacing w:val="-3"/>
        </w:rPr>
        <w:t xml:space="preserve"> </w:t>
      </w:r>
      <w:r>
        <w:t>Annuale</w:t>
      </w:r>
      <w:r>
        <w:rPr>
          <w:spacing w:val="-2"/>
        </w:rPr>
        <w:t xml:space="preserve"> </w:t>
      </w:r>
      <w:proofErr w:type="spellStart"/>
      <w:r>
        <w:t>e.f</w:t>
      </w:r>
      <w:proofErr w:type="spellEnd"/>
      <w:r>
        <w:t>.</w:t>
      </w:r>
      <w:r>
        <w:rPr>
          <w:spacing w:val="-6"/>
        </w:rPr>
        <w:t xml:space="preserve"> </w:t>
      </w:r>
      <w:r>
        <w:t>202</w:t>
      </w:r>
      <w:r w:rsidR="00A43481">
        <w:t>5</w:t>
      </w:r>
      <w:r>
        <w:rPr>
          <w:spacing w:val="-3"/>
        </w:rPr>
        <w:t xml:space="preserve"> </w:t>
      </w:r>
      <w:r>
        <w:t>approvato</w:t>
      </w:r>
      <w:r>
        <w:rPr>
          <w:spacing w:val="-4"/>
        </w:rPr>
        <w:t xml:space="preserve"> </w:t>
      </w:r>
      <w:r w:rsidR="00A43481">
        <w:rPr>
          <w:spacing w:val="-4"/>
        </w:rPr>
        <w:t xml:space="preserve">dal Consiglio d’Istituto </w:t>
      </w:r>
      <w:r>
        <w:t>con</w:t>
      </w:r>
      <w:r>
        <w:rPr>
          <w:spacing w:val="-5"/>
        </w:rPr>
        <w:t xml:space="preserve"> </w:t>
      </w:r>
      <w:r>
        <w:t>delibera</w:t>
      </w:r>
      <w:r>
        <w:rPr>
          <w:spacing w:val="-2"/>
        </w:rPr>
        <w:t xml:space="preserve"> </w:t>
      </w:r>
      <w:r>
        <w:t>n.</w:t>
      </w:r>
      <w:r>
        <w:rPr>
          <w:spacing w:val="-3"/>
        </w:rPr>
        <w:t xml:space="preserve"> </w:t>
      </w:r>
      <w:r w:rsidR="00A43481">
        <w:rPr>
          <w:spacing w:val="-3"/>
        </w:rPr>
        <w:t>2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 w:rsidR="00A43481">
        <w:rPr>
          <w:spacing w:val="-3"/>
        </w:rPr>
        <w:t>28</w:t>
      </w:r>
      <w:r w:rsidR="00514D2F">
        <w:rPr>
          <w:spacing w:val="-2"/>
        </w:rPr>
        <w:t>/01/202</w:t>
      </w:r>
      <w:r w:rsidR="00A43481">
        <w:rPr>
          <w:spacing w:val="-2"/>
        </w:rPr>
        <w:t>5;</w:t>
      </w:r>
    </w:p>
    <w:p w:rsidR="000F5413" w:rsidRDefault="000F5413" w:rsidP="007A2F83">
      <w:pPr>
        <w:pStyle w:val="Corpotesto"/>
        <w:spacing w:before="1"/>
      </w:pPr>
    </w:p>
    <w:p w:rsidR="000F5413" w:rsidRDefault="00FA7ED0" w:rsidP="007A2F83">
      <w:pPr>
        <w:pStyle w:val="Corpotesto"/>
      </w:pPr>
      <w:r>
        <w:t>CONSIDERATA</w:t>
      </w:r>
      <w:r>
        <w:rPr>
          <w:spacing w:val="-13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delibera</w:t>
      </w:r>
      <w:r>
        <w:rPr>
          <w:spacing w:val="-9"/>
        </w:rPr>
        <w:t xml:space="preserve"> </w:t>
      </w:r>
      <w:r>
        <w:t>n.</w:t>
      </w:r>
      <w:r w:rsidR="00514D2F">
        <w:t xml:space="preserve"> </w:t>
      </w:r>
      <w:r>
        <w:rPr>
          <w:spacing w:val="-9"/>
        </w:rPr>
        <w:t xml:space="preserve"> </w:t>
      </w:r>
      <w:r w:rsidR="00A657D6">
        <w:rPr>
          <w:spacing w:val="-9"/>
        </w:rPr>
        <w:t xml:space="preserve">41 </w:t>
      </w:r>
      <w:r>
        <w:t>del</w:t>
      </w:r>
      <w:r>
        <w:rPr>
          <w:spacing w:val="-9"/>
        </w:rPr>
        <w:t xml:space="preserve"> </w:t>
      </w:r>
      <w:r>
        <w:t>collegio</w:t>
      </w:r>
      <w:r>
        <w:rPr>
          <w:spacing w:val="-9"/>
        </w:rPr>
        <w:t xml:space="preserve"> </w:t>
      </w:r>
      <w:r>
        <w:t>docenti</w:t>
      </w:r>
      <w:r>
        <w:rPr>
          <w:spacing w:val="-13"/>
        </w:rPr>
        <w:t xml:space="preserve"> </w:t>
      </w:r>
      <w:r>
        <w:t>del</w:t>
      </w:r>
      <w:r>
        <w:rPr>
          <w:spacing w:val="-12"/>
        </w:rPr>
        <w:t xml:space="preserve"> </w:t>
      </w:r>
      <w:r w:rsidR="00514D2F">
        <w:rPr>
          <w:spacing w:val="-12"/>
        </w:rPr>
        <w:t>30/10/2024</w:t>
      </w:r>
      <w:r>
        <w:rPr>
          <w:spacing w:val="-11"/>
        </w:rPr>
        <w:t xml:space="preserve"> </w:t>
      </w:r>
      <w:r>
        <w:t>che</w:t>
      </w:r>
      <w:r>
        <w:rPr>
          <w:spacing w:val="-11"/>
        </w:rPr>
        <w:t xml:space="preserve"> </w:t>
      </w:r>
      <w:r>
        <w:t>ha</w:t>
      </w:r>
      <w:r>
        <w:rPr>
          <w:spacing w:val="-11"/>
        </w:rPr>
        <w:t xml:space="preserve"> </w:t>
      </w:r>
      <w:r>
        <w:t>approvato</w:t>
      </w:r>
      <w:r>
        <w:rPr>
          <w:spacing w:val="-11"/>
        </w:rPr>
        <w:t xml:space="preserve"> </w:t>
      </w:r>
      <w:r>
        <w:t>il</w:t>
      </w:r>
      <w:r>
        <w:rPr>
          <w:spacing w:val="-9"/>
        </w:rPr>
        <w:t xml:space="preserve"> </w:t>
      </w:r>
      <w:r>
        <w:t>piano</w:t>
      </w:r>
      <w:r>
        <w:rPr>
          <w:spacing w:val="-11"/>
        </w:rPr>
        <w:t xml:space="preserve"> </w:t>
      </w:r>
      <w:r>
        <w:t>annuale</w:t>
      </w:r>
      <w:r>
        <w:rPr>
          <w:spacing w:val="-9"/>
        </w:rPr>
        <w:t xml:space="preserve"> </w:t>
      </w:r>
      <w:r>
        <w:t>delle</w:t>
      </w:r>
      <w:r>
        <w:rPr>
          <w:spacing w:val="-9"/>
        </w:rPr>
        <w:t xml:space="preserve"> </w:t>
      </w:r>
      <w:r>
        <w:t xml:space="preserve">uscite didattiche e viaggi di istruzione per </w:t>
      </w:r>
      <w:proofErr w:type="spellStart"/>
      <w:r>
        <w:t>l’a.s.</w:t>
      </w:r>
      <w:proofErr w:type="spellEnd"/>
      <w:r w:rsidR="0072315C">
        <w:t xml:space="preserve"> </w:t>
      </w:r>
      <w:r>
        <w:t>202</w:t>
      </w:r>
      <w:r w:rsidR="00514D2F">
        <w:t>4</w:t>
      </w:r>
      <w:r>
        <w:t>/202</w:t>
      </w:r>
      <w:r w:rsidR="00514D2F">
        <w:t>5</w:t>
      </w:r>
      <w:r>
        <w:t>;</w:t>
      </w:r>
    </w:p>
    <w:p w:rsidR="000F5413" w:rsidRDefault="000F5413" w:rsidP="007A2F83">
      <w:pPr>
        <w:pStyle w:val="Corpotesto"/>
      </w:pPr>
    </w:p>
    <w:p w:rsidR="000F5413" w:rsidRDefault="00FA7ED0" w:rsidP="007A2F83">
      <w:pPr>
        <w:pStyle w:val="Corpotesto"/>
        <w:spacing w:before="1"/>
      </w:pPr>
      <w:r>
        <w:t xml:space="preserve">CONSIDERATA la delibera n. </w:t>
      </w:r>
      <w:r w:rsidR="00A657D6">
        <w:t xml:space="preserve">64 </w:t>
      </w:r>
      <w:r>
        <w:t xml:space="preserve">del consiglio d’istituto del </w:t>
      </w:r>
      <w:r w:rsidR="00514D2F">
        <w:t>12/11/2024</w:t>
      </w:r>
      <w:r>
        <w:t xml:space="preserve"> che ha approvato il piano annuale delle uscite didattiche e viaggi di istruzione per </w:t>
      </w:r>
      <w:proofErr w:type="spellStart"/>
      <w:r>
        <w:t>l’a.s.</w:t>
      </w:r>
      <w:proofErr w:type="spellEnd"/>
      <w:r w:rsidR="0072315C">
        <w:t xml:space="preserve"> </w:t>
      </w:r>
      <w:r>
        <w:t>202</w:t>
      </w:r>
      <w:r w:rsidR="00514D2F">
        <w:t>4</w:t>
      </w:r>
      <w:r>
        <w:t>/202</w:t>
      </w:r>
      <w:r w:rsidR="00514D2F">
        <w:t>5</w:t>
      </w:r>
      <w:r>
        <w:t>;</w:t>
      </w:r>
    </w:p>
    <w:p w:rsidR="000F5413" w:rsidRDefault="000F5413" w:rsidP="007A2F83">
      <w:pPr>
        <w:pStyle w:val="Corpotesto"/>
        <w:spacing w:before="2"/>
      </w:pPr>
    </w:p>
    <w:p w:rsidR="00514D2F" w:rsidRDefault="00FA7ED0" w:rsidP="007A2F83">
      <w:pPr>
        <w:pStyle w:val="Corpotesto"/>
        <w:spacing w:line="237" w:lineRule="auto"/>
        <w:ind w:right="133"/>
        <w:jc w:val="both"/>
        <w:rPr>
          <w:i/>
        </w:rPr>
      </w:pPr>
      <w:r>
        <w:t>CONSIDERATA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necessità</w:t>
      </w:r>
      <w:r>
        <w:rPr>
          <w:spacing w:val="-6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provvedere</w:t>
      </w:r>
      <w:r>
        <w:rPr>
          <w:spacing w:val="-2"/>
        </w:rPr>
        <w:t xml:space="preserve"> </w:t>
      </w:r>
      <w:r>
        <w:t>all’acquisizione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servizio</w:t>
      </w:r>
      <w:r>
        <w:rPr>
          <w:spacing w:val="-2"/>
        </w:rPr>
        <w:t xml:space="preserve"> </w:t>
      </w:r>
      <w:r w:rsidR="00514D2F">
        <w:rPr>
          <w:i/>
        </w:rPr>
        <w:t xml:space="preserve">Viaggio di istruzione Lago di Garda – S.S. 1° Marco Collazzoni classi 3a e 3c del 28-29-30 aprile 2025 </w:t>
      </w:r>
    </w:p>
    <w:p w:rsidR="00514D2F" w:rsidRDefault="00514D2F" w:rsidP="007A2F83">
      <w:pPr>
        <w:pStyle w:val="Corpotesto"/>
        <w:spacing w:line="237" w:lineRule="auto"/>
        <w:ind w:right="133"/>
        <w:jc w:val="both"/>
        <w:rPr>
          <w:i/>
        </w:rPr>
      </w:pPr>
    </w:p>
    <w:p w:rsidR="000F5413" w:rsidRDefault="00FA7ED0" w:rsidP="007A2F83">
      <w:pPr>
        <w:pStyle w:val="Corpotesto"/>
        <w:spacing w:line="237" w:lineRule="auto"/>
        <w:ind w:right="133"/>
        <w:jc w:val="both"/>
      </w:pPr>
      <w:r>
        <w:t>CONSIDERATO</w:t>
      </w:r>
      <w:r>
        <w:rPr>
          <w:spacing w:val="-13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prevedere</w:t>
      </w:r>
      <w:r>
        <w:rPr>
          <w:spacing w:val="-13"/>
        </w:rPr>
        <w:t xml:space="preserve"> </w:t>
      </w:r>
      <w:r>
        <w:t>una</w:t>
      </w:r>
      <w:r>
        <w:rPr>
          <w:spacing w:val="-13"/>
        </w:rPr>
        <w:t xml:space="preserve"> </w:t>
      </w:r>
      <w:r>
        <w:t>durata</w:t>
      </w:r>
      <w:r>
        <w:rPr>
          <w:spacing w:val="-12"/>
        </w:rPr>
        <w:t xml:space="preserve"> </w:t>
      </w:r>
      <w:r>
        <w:t>contrattuale</w:t>
      </w:r>
      <w:r>
        <w:rPr>
          <w:spacing w:val="-13"/>
        </w:rPr>
        <w:t xml:space="preserve"> </w:t>
      </w:r>
      <w:r>
        <w:t>pari</w:t>
      </w:r>
      <w:r>
        <w:rPr>
          <w:spacing w:val="-13"/>
        </w:rPr>
        <w:t xml:space="preserve"> </w:t>
      </w:r>
      <w:r>
        <w:t>al</w:t>
      </w:r>
      <w:r>
        <w:rPr>
          <w:spacing w:val="-12"/>
        </w:rPr>
        <w:t xml:space="preserve"> </w:t>
      </w:r>
      <w:r w:rsidR="00514D2F">
        <w:rPr>
          <w:spacing w:val="-12"/>
        </w:rPr>
        <w:t>30</w:t>
      </w:r>
      <w:r w:rsidR="0072315C">
        <w:rPr>
          <w:spacing w:val="-12"/>
        </w:rPr>
        <w:t xml:space="preserve"> aprile 202</w:t>
      </w:r>
      <w:r w:rsidR="00514D2F">
        <w:rPr>
          <w:spacing w:val="-12"/>
        </w:rPr>
        <w:t>5</w:t>
      </w:r>
      <w:r w:rsidR="0072315C">
        <w:rPr>
          <w:spacing w:val="-12"/>
        </w:rPr>
        <w:t xml:space="preserve"> </w:t>
      </w:r>
      <w:r>
        <w:t>corrispondente</w:t>
      </w:r>
      <w:r>
        <w:rPr>
          <w:spacing w:val="-12"/>
        </w:rPr>
        <w:t xml:space="preserve"> </w:t>
      </w:r>
      <w:r>
        <w:t>a</w:t>
      </w:r>
      <w:r w:rsidR="0072315C">
        <w:t xml:space="preserve">l termine del viaggio di istruzione </w:t>
      </w:r>
      <w:r>
        <w:t>oggetto dell’appalto;</w:t>
      </w:r>
    </w:p>
    <w:p w:rsidR="007A2F83" w:rsidRDefault="007A2F83" w:rsidP="007A2F83">
      <w:pPr>
        <w:pStyle w:val="Corpotesto"/>
        <w:spacing w:line="237" w:lineRule="auto"/>
        <w:ind w:right="133"/>
        <w:jc w:val="both"/>
      </w:pPr>
    </w:p>
    <w:p w:rsidR="007A2F83" w:rsidRDefault="007A2F83" w:rsidP="007A2F83">
      <w:pPr>
        <w:pStyle w:val="Corpotesto"/>
        <w:spacing w:line="237" w:lineRule="auto"/>
        <w:ind w:right="133"/>
        <w:jc w:val="both"/>
      </w:pPr>
      <w:r>
        <w:t xml:space="preserve">DATO ATTO </w:t>
      </w:r>
      <w:r w:rsidRPr="007A2F83">
        <w:t>che è stata</w:t>
      </w:r>
      <w:r w:rsidR="00514D2F">
        <w:t xml:space="preserve"> svolta un’indagine di mercato dai docenti proponenti il viaggio di istruzione mediante richiesta di preventivo</w:t>
      </w:r>
      <w:r w:rsidRPr="007A2F83">
        <w:t xml:space="preserve"> di spesa </w:t>
      </w:r>
      <w:r w:rsidR="00514D2F">
        <w:t xml:space="preserve">ad operatore economico </w:t>
      </w:r>
      <w:r w:rsidRPr="007A2F83">
        <w:t>idoneo a soddisfare il fabbisogno dell’Istituzione Scolastica, valutando in particolare l’esperienza nel settore, il prezzo offerto, la qualità dei servizi;</w:t>
      </w:r>
    </w:p>
    <w:p w:rsidR="007A2F83" w:rsidRDefault="007A2F83" w:rsidP="007A2F83">
      <w:pPr>
        <w:pStyle w:val="Corpotesto"/>
        <w:spacing w:line="237" w:lineRule="auto"/>
        <w:ind w:right="133"/>
        <w:jc w:val="both"/>
      </w:pPr>
    </w:p>
    <w:p w:rsidR="00FA7ED0" w:rsidRDefault="00354AB3" w:rsidP="00354AB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VISTO L’art. 49 d</w:t>
      </w:r>
      <w:r w:rsidR="007A2F83">
        <w:rPr>
          <w:sz w:val="23"/>
          <w:szCs w:val="23"/>
        </w:rPr>
        <w:t xml:space="preserve">el D. </w:t>
      </w:r>
      <w:proofErr w:type="spellStart"/>
      <w:r w:rsidR="007A2F83">
        <w:rPr>
          <w:sz w:val="23"/>
          <w:szCs w:val="23"/>
        </w:rPr>
        <w:t>Lgs</w:t>
      </w:r>
      <w:proofErr w:type="spellEnd"/>
      <w:r w:rsidR="007A2F83">
        <w:rPr>
          <w:sz w:val="23"/>
          <w:szCs w:val="23"/>
        </w:rPr>
        <w:t xml:space="preserve"> n. 36/2023. (Principio d</w:t>
      </w:r>
      <w:r>
        <w:rPr>
          <w:sz w:val="23"/>
          <w:szCs w:val="23"/>
        </w:rPr>
        <w:t>i rotazione degli affidamenti)</w:t>
      </w:r>
    </w:p>
    <w:p w:rsidR="000F5413" w:rsidRDefault="000F5413" w:rsidP="007A2F83">
      <w:pPr>
        <w:pStyle w:val="Corpotesto"/>
        <w:spacing w:before="1"/>
        <w:rPr>
          <w:rFonts w:eastAsiaTheme="minorHAnsi"/>
          <w:color w:val="000000"/>
          <w:sz w:val="23"/>
          <w:szCs w:val="23"/>
        </w:rPr>
      </w:pPr>
    </w:p>
    <w:p w:rsidR="00FA7ED0" w:rsidRPr="00777FF7" w:rsidRDefault="00354AB3" w:rsidP="00FA7ED0">
      <w:pPr>
        <w:pStyle w:val="Corpotesto"/>
        <w:spacing w:before="1"/>
      </w:pPr>
      <w:r>
        <w:t xml:space="preserve">ACQUISITO il </w:t>
      </w:r>
      <w:r w:rsidR="00FA7ED0" w:rsidRPr="00777FF7">
        <w:t>p</w:t>
      </w:r>
      <w:r>
        <w:t xml:space="preserve">reventivo dell’operatore economico Travel </w:t>
      </w:r>
      <w:proofErr w:type="spellStart"/>
      <w:r>
        <w:t>Village</w:t>
      </w:r>
      <w:proofErr w:type="spellEnd"/>
      <w:r>
        <w:t xml:space="preserve"> by Lee s.a.s. di Burchi Elisabetta &amp; c. sito in Massa Martana (PG) partita iva n. 02783850544 </w:t>
      </w:r>
      <w:proofErr w:type="spellStart"/>
      <w:r>
        <w:t>prot</w:t>
      </w:r>
      <w:proofErr w:type="spellEnd"/>
      <w:r>
        <w:t>. n. 149 del 07/01/2025</w:t>
      </w:r>
      <w:r w:rsidR="0050739C" w:rsidRPr="00777FF7">
        <w:t>;</w:t>
      </w:r>
    </w:p>
    <w:p w:rsidR="00FA7ED0" w:rsidRPr="00777FF7" w:rsidRDefault="00FA7ED0" w:rsidP="00FA7ED0">
      <w:pPr>
        <w:pStyle w:val="Corpotesto"/>
        <w:spacing w:before="1"/>
      </w:pPr>
    </w:p>
    <w:p w:rsidR="00FA7ED0" w:rsidRPr="00777FF7" w:rsidRDefault="00FA7ED0" w:rsidP="00FA7ED0">
      <w:pPr>
        <w:pStyle w:val="Corpotesto"/>
        <w:spacing w:before="1"/>
      </w:pPr>
      <w:r w:rsidRPr="00777FF7">
        <w:t xml:space="preserve">CONSIDERATO che l’operatore </w:t>
      </w:r>
      <w:r w:rsidR="00354AB3">
        <w:t xml:space="preserve">Travel </w:t>
      </w:r>
      <w:proofErr w:type="spellStart"/>
      <w:r w:rsidR="00354AB3">
        <w:t>Village</w:t>
      </w:r>
      <w:proofErr w:type="spellEnd"/>
      <w:r w:rsidR="00354AB3">
        <w:t xml:space="preserve"> by Lee s.a.s. di Burchi Elisabetta &amp; c</w:t>
      </w:r>
      <w:r w:rsidR="00354AB3" w:rsidRPr="00777FF7">
        <w:t xml:space="preserve"> </w:t>
      </w:r>
      <w:r w:rsidR="00354AB3">
        <w:t xml:space="preserve">ha presentato un preventivo </w:t>
      </w:r>
      <w:r w:rsidR="00546885" w:rsidRPr="00777FF7">
        <w:t>congruo sia per i servizi offerti che per l’aspetto economico</w:t>
      </w:r>
      <w:r w:rsidRPr="00777FF7">
        <w:t>;</w:t>
      </w:r>
    </w:p>
    <w:p w:rsidR="00777FF7" w:rsidRDefault="00777FF7" w:rsidP="00777FF7">
      <w:pPr>
        <w:pStyle w:val="Corpotesto"/>
        <w:spacing w:before="1"/>
      </w:pPr>
    </w:p>
    <w:p w:rsidR="00777FF7" w:rsidRDefault="00777FF7" w:rsidP="00777FF7">
      <w:pPr>
        <w:pStyle w:val="Corpotesto"/>
        <w:spacing w:before="1"/>
      </w:pPr>
      <w:r>
        <w:t xml:space="preserve">DATO ATTO della necessità di adeguarsi alle nuove procedure in vigore che, per gli affidamenti superiori a € 5.000,00, richiedono l’utilizzo di piattaforme certificate come il </w:t>
      </w:r>
      <w:proofErr w:type="spellStart"/>
      <w:r>
        <w:t>Mepa</w:t>
      </w:r>
      <w:proofErr w:type="spellEnd"/>
      <w:r>
        <w:t xml:space="preserve"> per l’acquisizione di beni e servizi e per l’acquisizione del CIG;</w:t>
      </w:r>
    </w:p>
    <w:p w:rsidR="00FB3A0A" w:rsidRDefault="00FB3A0A" w:rsidP="00777FF7">
      <w:pPr>
        <w:pStyle w:val="Corpotesto"/>
        <w:spacing w:before="1"/>
      </w:pPr>
    </w:p>
    <w:p w:rsidR="00777FF7" w:rsidRDefault="00777FF7" w:rsidP="00777FF7">
      <w:pPr>
        <w:pStyle w:val="Corpotesto"/>
        <w:spacing w:before="1"/>
      </w:pPr>
      <w:r>
        <w:t xml:space="preserve">RITENUTO di dover affidare il servizio di organizzazione del viaggio di istruzione </w:t>
      </w:r>
      <w:r w:rsidR="00354AB3">
        <w:rPr>
          <w:i/>
        </w:rPr>
        <w:t>Lago di Garda</w:t>
      </w:r>
      <w:r>
        <w:t xml:space="preserve"> all’operatore economico</w:t>
      </w:r>
      <w:r w:rsidR="00354AB3">
        <w:t xml:space="preserve"> Travel </w:t>
      </w:r>
      <w:proofErr w:type="spellStart"/>
      <w:r w:rsidR="00354AB3">
        <w:t>Village</w:t>
      </w:r>
      <w:proofErr w:type="spellEnd"/>
      <w:r w:rsidR="00354AB3">
        <w:t xml:space="preserve"> by Lee s.a.s. di Burchi Elisabetta &amp; c. accreditato sul </w:t>
      </w:r>
      <w:proofErr w:type="spellStart"/>
      <w:r w:rsidR="00354AB3">
        <w:t>Mepa</w:t>
      </w:r>
      <w:proofErr w:type="spellEnd"/>
      <w:r>
        <w:t>;</w:t>
      </w:r>
    </w:p>
    <w:p w:rsidR="00777FF7" w:rsidRDefault="00777FF7" w:rsidP="00777FF7">
      <w:pPr>
        <w:pStyle w:val="Corpotesto"/>
        <w:spacing w:before="1"/>
      </w:pPr>
    </w:p>
    <w:p w:rsidR="00777FF7" w:rsidRDefault="00777FF7" w:rsidP="00777FF7">
      <w:pPr>
        <w:pStyle w:val="Corpotesto"/>
        <w:spacing w:before="1"/>
      </w:pPr>
      <w:r>
        <w:t xml:space="preserve">VISTO l’art. n. 53 del D. </w:t>
      </w:r>
      <w:proofErr w:type="spellStart"/>
      <w:r>
        <w:t>Lgs</w:t>
      </w:r>
      <w:proofErr w:type="spellEnd"/>
      <w:r>
        <w:t>. 36/2023 comma 1, in virtù del quale nelle procedure di affidamento di cui all’articolo 50, comma 1, la stazione appaltante non richiede le garanzie provvisorie di cui all’articolo 106;</w:t>
      </w:r>
    </w:p>
    <w:p w:rsidR="00777FF7" w:rsidRDefault="00777FF7" w:rsidP="00777FF7">
      <w:pPr>
        <w:pStyle w:val="Corpotesto"/>
        <w:spacing w:before="1"/>
      </w:pPr>
    </w:p>
    <w:p w:rsidR="00777FF7" w:rsidRDefault="00777FF7" w:rsidP="00777FF7">
      <w:pPr>
        <w:pStyle w:val="Corpotesto"/>
        <w:spacing w:before="1"/>
      </w:pPr>
      <w:r>
        <w:t xml:space="preserve">TENUTO CONTO che l’Istituto all’atto di richiesta del preventivo non ha richiesto all’operatore la presentazione di una garanzia definitiva ai sensi dell’art. l’art. n. 53 del D. </w:t>
      </w:r>
      <w:proofErr w:type="spellStart"/>
      <w:r>
        <w:t>Lgs</w:t>
      </w:r>
      <w:proofErr w:type="spellEnd"/>
      <w:r>
        <w:t>. 36/2023 comma 4, in considerazione dell’affidabilità e della solidità delle Agenzia di viaggio;</w:t>
      </w:r>
    </w:p>
    <w:p w:rsidR="00777FF7" w:rsidRDefault="00777FF7" w:rsidP="00777FF7">
      <w:pPr>
        <w:pStyle w:val="Corpotesto"/>
        <w:spacing w:before="1"/>
      </w:pPr>
    </w:p>
    <w:p w:rsidR="000F5413" w:rsidRPr="00777FF7" w:rsidRDefault="00FA7ED0" w:rsidP="00777FF7">
      <w:pPr>
        <w:pStyle w:val="Corpotesto"/>
      </w:pPr>
      <w:r w:rsidRPr="00777FF7">
        <w:t xml:space="preserve">CONSIDERATO che </w:t>
      </w:r>
      <w:r w:rsidR="00777FF7" w:rsidRPr="00777FF7">
        <w:t xml:space="preserve">l’importo a base d’asta </w:t>
      </w:r>
      <w:r w:rsidRPr="00777FF7">
        <w:t xml:space="preserve">per il servizio in parola è </w:t>
      </w:r>
      <w:r w:rsidR="00777FF7" w:rsidRPr="00777FF7">
        <w:t>stato</w:t>
      </w:r>
      <w:r w:rsidRPr="00777FF7">
        <w:t xml:space="preserve"> </w:t>
      </w:r>
      <w:r w:rsidR="00777FF7" w:rsidRPr="00777FF7">
        <w:t>stimato</w:t>
      </w:r>
      <w:r w:rsidRPr="00777FF7">
        <w:t xml:space="preserve"> in € </w:t>
      </w:r>
      <w:r w:rsidR="00777FF7" w:rsidRPr="00777FF7">
        <w:t>3</w:t>
      </w:r>
      <w:r w:rsidR="00354AB3">
        <w:t>60</w:t>
      </w:r>
      <w:r w:rsidR="00777FF7" w:rsidRPr="00777FF7">
        <w:t>,00 iva inclusa per ogni alunno partecipante</w:t>
      </w:r>
      <w:r w:rsidRPr="00777FF7">
        <w:t>;</w:t>
      </w:r>
    </w:p>
    <w:p w:rsidR="000F5413" w:rsidRDefault="000F5413" w:rsidP="007A2F83">
      <w:pPr>
        <w:pStyle w:val="Corpotesto"/>
      </w:pPr>
    </w:p>
    <w:p w:rsidR="000F5413" w:rsidRPr="00FB3A0A" w:rsidRDefault="00FA7ED0" w:rsidP="007A2F83">
      <w:pPr>
        <w:pStyle w:val="Corpotesto"/>
        <w:spacing w:before="1"/>
      </w:pPr>
      <w:r w:rsidRPr="00FB3A0A">
        <w:t>DATO</w:t>
      </w:r>
      <w:r w:rsidRPr="00FB3A0A">
        <w:rPr>
          <w:spacing w:val="-3"/>
        </w:rPr>
        <w:t xml:space="preserve"> </w:t>
      </w:r>
      <w:r w:rsidRPr="00FB3A0A">
        <w:t>ATTO</w:t>
      </w:r>
      <w:r w:rsidRPr="00FB3A0A">
        <w:rPr>
          <w:spacing w:val="-4"/>
        </w:rPr>
        <w:t xml:space="preserve"> </w:t>
      </w:r>
      <w:r w:rsidRPr="00FB3A0A">
        <w:t>della</w:t>
      </w:r>
      <w:r w:rsidRPr="00FB3A0A">
        <w:rPr>
          <w:spacing w:val="-2"/>
        </w:rPr>
        <w:t xml:space="preserve"> </w:t>
      </w:r>
      <w:r w:rsidRPr="00FB3A0A">
        <w:t>non</w:t>
      </w:r>
      <w:r w:rsidRPr="00FB3A0A">
        <w:rPr>
          <w:spacing w:val="-3"/>
        </w:rPr>
        <w:t xml:space="preserve"> </w:t>
      </w:r>
      <w:r w:rsidRPr="00FB3A0A">
        <w:t>esistenza</w:t>
      </w:r>
      <w:r w:rsidRPr="00FB3A0A">
        <w:rPr>
          <w:spacing w:val="-3"/>
        </w:rPr>
        <w:t xml:space="preserve"> </w:t>
      </w:r>
      <w:r w:rsidRPr="00FB3A0A">
        <w:t>di</w:t>
      </w:r>
      <w:r w:rsidRPr="00FB3A0A">
        <w:rPr>
          <w:spacing w:val="-2"/>
        </w:rPr>
        <w:t xml:space="preserve"> </w:t>
      </w:r>
      <w:r w:rsidRPr="00FB3A0A">
        <w:t>Convenzioni</w:t>
      </w:r>
      <w:r w:rsidRPr="00FB3A0A">
        <w:rPr>
          <w:spacing w:val="-2"/>
        </w:rPr>
        <w:t xml:space="preserve"> </w:t>
      </w:r>
      <w:proofErr w:type="spellStart"/>
      <w:r w:rsidRPr="00FB3A0A">
        <w:t>Consip</w:t>
      </w:r>
      <w:proofErr w:type="spellEnd"/>
      <w:r w:rsidRPr="00FB3A0A">
        <w:rPr>
          <w:spacing w:val="-6"/>
        </w:rPr>
        <w:t xml:space="preserve"> </w:t>
      </w:r>
      <w:r w:rsidRPr="00FB3A0A">
        <w:t>attive</w:t>
      </w:r>
      <w:r w:rsidRPr="00FB3A0A">
        <w:rPr>
          <w:spacing w:val="-3"/>
        </w:rPr>
        <w:t xml:space="preserve"> </w:t>
      </w:r>
      <w:r w:rsidRPr="00FB3A0A">
        <w:t>in</w:t>
      </w:r>
      <w:r w:rsidRPr="00FB3A0A">
        <w:rPr>
          <w:spacing w:val="-4"/>
        </w:rPr>
        <w:t xml:space="preserve"> </w:t>
      </w:r>
      <w:r w:rsidRPr="00FB3A0A">
        <w:t>merito</w:t>
      </w:r>
      <w:r w:rsidRPr="00FB3A0A">
        <w:rPr>
          <w:spacing w:val="-4"/>
        </w:rPr>
        <w:t xml:space="preserve"> </w:t>
      </w:r>
      <w:r w:rsidRPr="00FB3A0A">
        <w:t>a</w:t>
      </w:r>
      <w:r w:rsidRPr="00FB3A0A">
        <w:rPr>
          <w:spacing w:val="-2"/>
        </w:rPr>
        <w:t xml:space="preserve"> </w:t>
      </w:r>
      <w:r w:rsidRPr="00FB3A0A">
        <w:t>tale</w:t>
      </w:r>
      <w:r w:rsidRPr="00FB3A0A">
        <w:rPr>
          <w:spacing w:val="-4"/>
        </w:rPr>
        <w:t xml:space="preserve"> </w:t>
      </w:r>
      <w:r w:rsidRPr="00FB3A0A">
        <w:rPr>
          <w:spacing w:val="-2"/>
        </w:rPr>
        <w:t>merceologia;</w:t>
      </w:r>
    </w:p>
    <w:p w:rsidR="000F5413" w:rsidRDefault="000F5413" w:rsidP="007A2F83">
      <w:pPr>
        <w:pStyle w:val="Corpotesto"/>
        <w:spacing w:before="10"/>
        <w:rPr>
          <w:sz w:val="21"/>
        </w:rPr>
      </w:pPr>
    </w:p>
    <w:p w:rsidR="000F5413" w:rsidRDefault="00FA7ED0" w:rsidP="007A2F83">
      <w:pPr>
        <w:pStyle w:val="Corpotesto"/>
      </w:pPr>
      <w:r>
        <w:t>DATO</w:t>
      </w:r>
      <w:r>
        <w:rPr>
          <w:spacing w:val="40"/>
        </w:rPr>
        <w:t xml:space="preserve"> </w:t>
      </w:r>
      <w:r>
        <w:t>ATTO</w:t>
      </w:r>
      <w:r>
        <w:rPr>
          <w:spacing w:val="40"/>
        </w:rPr>
        <w:t xml:space="preserve"> </w:t>
      </w:r>
      <w:r>
        <w:t>che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fornitura</w:t>
      </w:r>
      <w:r>
        <w:rPr>
          <w:spacing w:val="40"/>
        </w:rPr>
        <w:t xml:space="preserve"> </w:t>
      </w:r>
      <w:r>
        <w:t>oggetto</w:t>
      </w:r>
      <w:r>
        <w:rPr>
          <w:spacing w:val="40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presente</w:t>
      </w:r>
      <w:r>
        <w:rPr>
          <w:spacing w:val="39"/>
        </w:rPr>
        <w:t xml:space="preserve"> </w:t>
      </w:r>
      <w:r>
        <w:t>affidamento</w:t>
      </w:r>
      <w:r>
        <w:rPr>
          <w:spacing w:val="40"/>
        </w:rPr>
        <w:t xml:space="preserve"> </w:t>
      </w:r>
      <w:r>
        <w:t>è</w:t>
      </w:r>
      <w:r>
        <w:rPr>
          <w:spacing w:val="39"/>
        </w:rPr>
        <w:t xml:space="preserve"> </w:t>
      </w:r>
      <w:r>
        <w:t>disponibile</w:t>
      </w:r>
      <w:r>
        <w:rPr>
          <w:spacing w:val="39"/>
        </w:rPr>
        <w:t xml:space="preserve"> </w:t>
      </w:r>
      <w:r>
        <w:t>sul</w:t>
      </w:r>
      <w:r>
        <w:rPr>
          <w:spacing w:val="40"/>
        </w:rPr>
        <w:t xml:space="preserve"> </w:t>
      </w:r>
      <w:r>
        <w:t>Mercato</w:t>
      </w:r>
      <w:r>
        <w:rPr>
          <w:spacing w:val="40"/>
        </w:rPr>
        <w:t xml:space="preserve"> </w:t>
      </w:r>
      <w:r>
        <w:t>elettronico</w:t>
      </w:r>
      <w:r>
        <w:rPr>
          <w:spacing w:val="39"/>
        </w:rPr>
        <w:t xml:space="preserve"> </w:t>
      </w:r>
      <w:r>
        <w:t>della Pubblica Amministrazione (</w:t>
      </w:r>
      <w:proofErr w:type="spellStart"/>
      <w:r>
        <w:t>MePA</w:t>
      </w:r>
      <w:proofErr w:type="spellEnd"/>
      <w:r>
        <w:t>);</w:t>
      </w:r>
    </w:p>
    <w:p w:rsidR="000F5413" w:rsidRDefault="000F5413" w:rsidP="007A2F83">
      <w:pPr>
        <w:pStyle w:val="Corpotesto"/>
      </w:pPr>
    </w:p>
    <w:p w:rsidR="000F5413" w:rsidRDefault="00FA7ED0" w:rsidP="007A2F83">
      <w:pPr>
        <w:pStyle w:val="Corpotesto"/>
        <w:spacing w:before="1"/>
        <w:ind w:right="133"/>
        <w:jc w:val="both"/>
      </w:pPr>
      <w:r>
        <w:t>CONSIDERATO che l’</w:t>
      </w:r>
      <w:r w:rsidR="00FB3A0A">
        <w:t xml:space="preserve">Agenzia di Viaggi </w:t>
      </w:r>
      <w:r w:rsidR="00354AB3">
        <w:t xml:space="preserve">Travel </w:t>
      </w:r>
      <w:proofErr w:type="spellStart"/>
      <w:r w:rsidR="00354AB3">
        <w:t>Village</w:t>
      </w:r>
      <w:proofErr w:type="spellEnd"/>
      <w:r w:rsidR="00354AB3">
        <w:t xml:space="preserve"> by Lee s.a.s. di Burchi Elisabetta &amp; c. sito in Massa Martana (PG) partita iva n. 02783850544 </w:t>
      </w:r>
      <w:r>
        <w:t>detiene caratteristiche organizzative tali da poter ritenere di avviare la trattativa diretta con l’operatore economico individuato;</w:t>
      </w:r>
    </w:p>
    <w:p w:rsidR="000F5413" w:rsidRDefault="000F5413" w:rsidP="007A2F83">
      <w:pPr>
        <w:pStyle w:val="Corpotesto"/>
      </w:pPr>
    </w:p>
    <w:p w:rsidR="000F5413" w:rsidRDefault="00FA7ED0" w:rsidP="007A2F83">
      <w:pPr>
        <w:pStyle w:val="Corpotesto"/>
        <w:spacing w:before="1"/>
        <w:ind w:right="134"/>
        <w:jc w:val="both"/>
      </w:pPr>
      <w:r>
        <w:t>CONSIDERATO</w:t>
      </w:r>
      <w:r>
        <w:rPr>
          <w:spacing w:val="-1"/>
        </w:rPr>
        <w:t xml:space="preserve"> </w:t>
      </w:r>
      <w:r>
        <w:t>che,</w:t>
      </w:r>
      <w:r>
        <w:rPr>
          <w:spacing w:val="-1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dell’art.</w:t>
      </w:r>
      <w:r>
        <w:rPr>
          <w:spacing w:val="-4"/>
        </w:rPr>
        <w:t xml:space="preserve"> </w:t>
      </w:r>
      <w:r>
        <w:t>53,</w:t>
      </w:r>
      <w:r>
        <w:rPr>
          <w:spacing w:val="-3"/>
        </w:rPr>
        <w:t xml:space="preserve"> </w:t>
      </w:r>
      <w:r>
        <w:t>comma</w:t>
      </w:r>
      <w:r>
        <w:rPr>
          <w:spacing w:val="-6"/>
        </w:rPr>
        <w:t xml:space="preserve"> </w:t>
      </w:r>
      <w:r>
        <w:t>1,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decreto</w:t>
      </w:r>
      <w:r>
        <w:rPr>
          <w:spacing w:val="-1"/>
        </w:rPr>
        <w:t xml:space="preserve"> </w:t>
      </w:r>
      <w:r>
        <w:t>legislativo</w:t>
      </w:r>
      <w:r>
        <w:rPr>
          <w:spacing w:val="-3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36/2023,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Stazione</w:t>
      </w:r>
      <w:r>
        <w:rPr>
          <w:spacing w:val="-3"/>
        </w:rPr>
        <w:t xml:space="preserve"> </w:t>
      </w:r>
      <w:r>
        <w:t>Appaltante</w:t>
      </w:r>
      <w:r>
        <w:rPr>
          <w:spacing w:val="-7"/>
        </w:rPr>
        <w:t xml:space="preserve"> </w:t>
      </w:r>
      <w:r>
        <w:t>non richiederà la garanzia provvisoria di cui all’art. 106 del d.lgs. n. 36/2023;</w:t>
      </w:r>
    </w:p>
    <w:p w:rsidR="000F5413" w:rsidRDefault="000F5413" w:rsidP="007A2F83">
      <w:pPr>
        <w:pStyle w:val="Corpotesto"/>
        <w:spacing w:before="10"/>
        <w:rPr>
          <w:sz w:val="21"/>
        </w:rPr>
      </w:pPr>
    </w:p>
    <w:p w:rsidR="000F5413" w:rsidRDefault="00FA7ED0" w:rsidP="00A43481">
      <w:pPr>
        <w:pStyle w:val="Corpotesto"/>
        <w:ind w:right="134"/>
        <w:jc w:val="both"/>
      </w:pPr>
      <w:r>
        <w:t>CONSIDERATO che l’Istituto non richiederà all’operatore la presentazione di una garanzia definitiva ai sensi dell’art.</w:t>
      </w:r>
      <w:r>
        <w:rPr>
          <w:spacing w:val="-7"/>
        </w:rPr>
        <w:t xml:space="preserve"> </w:t>
      </w:r>
      <w:r>
        <w:t>53,</w:t>
      </w:r>
      <w:r>
        <w:rPr>
          <w:spacing w:val="-2"/>
        </w:rPr>
        <w:t xml:space="preserve"> </w:t>
      </w:r>
      <w:r>
        <w:t>comma</w:t>
      </w:r>
      <w:r>
        <w:rPr>
          <w:spacing w:val="-4"/>
        </w:rPr>
        <w:t xml:space="preserve"> </w:t>
      </w:r>
      <w:r>
        <w:t>4,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decreto</w:t>
      </w:r>
      <w:r>
        <w:rPr>
          <w:spacing w:val="-5"/>
        </w:rPr>
        <w:t xml:space="preserve"> </w:t>
      </w:r>
      <w:r>
        <w:t>legislativo</w:t>
      </w:r>
      <w:r>
        <w:rPr>
          <w:spacing w:val="-2"/>
        </w:rPr>
        <w:t xml:space="preserve"> </w:t>
      </w:r>
      <w:r>
        <w:t>n.</w:t>
      </w:r>
      <w:r>
        <w:rPr>
          <w:spacing w:val="-5"/>
        </w:rPr>
        <w:t xml:space="preserve"> </w:t>
      </w:r>
      <w:r>
        <w:t>36/2023,</w:t>
      </w:r>
      <w:r>
        <w:rPr>
          <w:spacing w:val="-2"/>
        </w:rPr>
        <w:t xml:space="preserve"> </w:t>
      </w:r>
      <w:r>
        <w:t>trattandosi</w:t>
      </w:r>
      <w:r>
        <w:rPr>
          <w:spacing w:val="-7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appalto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importo</w:t>
      </w:r>
      <w:r>
        <w:rPr>
          <w:spacing w:val="-4"/>
        </w:rPr>
        <w:t xml:space="preserve"> </w:t>
      </w:r>
      <w:r>
        <w:t>inferiore</w:t>
      </w:r>
      <w:r>
        <w:rPr>
          <w:spacing w:val="-6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soglia</w:t>
      </w:r>
      <w:r>
        <w:rPr>
          <w:spacing w:val="-2"/>
        </w:rPr>
        <w:t xml:space="preserve"> </w:t>
      </w:r>
      <w:r>
        <w:rPr>
          <w:spacing w:val="-5"/>
        </w:rPr>
        <w:t>di</w:t>
      </w:r>
    </w:p>
    <w:p w:rsidR="000F5413" w:rsidRDefault="00FA7ED0" w:rsidP="00A43481">
      <w:pPr>
        <w:pStyle w:val="Corpotesto"/>
        <w:spacing w:before="1"/>
        <w:jc w:val="both"/>
      </w:pPr>
      <w:r>
        <w:t>€</w:t>
      </w:r>
      <w:r>
        <w:rPr>
          <w:spacing w:val="-5"/>
        </w:rPr>
        <w:t xml:space="preserve"> </w:t>
      </w:r>
      <w:r>
        <w:t>40.000,00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quale</w:t>
      </w:r>
      <w:r>
        <w:rPr>
          <w:spacing w:val="-5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possibile</w:t>
      </w:r>
      <w:r>
        <w:rPr>
          <w:spacing w:val="-2"/>
        </w:rPr>
        <w:t xml:space="preserve"> </w:t>
      </w:r>
      <w:r>
        <w:t>prevedere</w:t>
      </w:r>
      <w:r>
        <w:rPr>
          <w:spacing w:val="-3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ribasso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prezzo</w:t>
      </w:r>
      <w:r>
        <w:rPr>
          <w:spacing w:val="-2"/>
        </w:rPr>
        <w:t xml:space="preserve"> </w:t>
      </w:r>
      <w:r>
        <w:t>fissato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base</w:t>
      </w:r>
      <w:r>
        <w:rPr>
          <w:spacing w:val="-2"/>
        </w:rPr>
        <w:t xml:space="preserve"> d’asta;</w:t>
      </w:r>
    </w:p>
    <w:p w:rsidR="000F5413" w:rsidRDefault="000F5413" w:rsidP="00A43481">
      <w:pPr>
        <w:pStyle w:val="Corpotesto"/>
        <w:jc w:val="both"/>
      </w:pPr>
    </w:p>
    <w:p w:rsidR="000F5413" w:rsidRDefault="00FA7ED0" w:rsidP="007A2F83">
      <w:pPr>
        <w:pStyle w:val="Corpotesto"/>
        <w:ind w:right="133"/>
        <w:jc w:val="both"/>
      </w:pPr>
      <w:r>
        <w:t>TENUTO CONTO che la verifica dei requisiti di carattere generale avverrà in capo all’operatore economico, ai sensi dell’art. 17, comma 5, del decreto legislativo n. 36/2023;</w:t>
      </w:r>
    </w:p>
    <w:p w:rsidR="000F5413" w:rsidRDefault="000F5413" w:rsidP="007A2F83">
      <w:pPr>
        <w:pStyle w:val="Corpotesto"/>
        <w:spacing w:before="1"/>
      </w:pPr>
    </w:p>
    <w:p w:rsidR="000F5413" w:rsidRDefault="00FA7ED0" w:rsidP="007A2F83">
      <w:pPr>
        <w:pStyle w:val="Corpotesto"/>
        <w:ind w:right="134"/>
        <w:jc w:val="both"/>
      </w:pPr>
      <w:r>
        <w:t xml:space="preserve">TENUTO CONTO che per espressa previsione degli articoli 18, comma 3, </w:t>
      </w:r>
      <w:proofErr w:type="spellStart"/>
      <w:r>
        <w:t>lett</w:t>
      </w:r>
      <w:proofErr w:type="spellEnd"/>
      <w:r>
        <w:t xml:space="preserve">. d), e 55, comma 2, del decreto legislativo n. 36/2023, non si applica il termine dilatorio di stand </w:t>
      </w:r>
      <w:proofErr w:type="spellStart"/>
      <w:r>
        <w:t>still</w:t>
      </w:r>
      <w:proofErr w:type="spellEnd"/>
      <w:r>
        <w:t xml:space="preserve"> di 35 giorni per la stipula del contratto;</w:t>
      </w:r>
    </w:p>
    <w:p w:rsidR="000F5413" w:rsidRDefault="000F5413" w:rsidP="007A2F83">
      <w:pPr>
        <w:pStyle w:val="Corpotesto"/>
        <w:spacing w:before="10"/>
        <w:rPr>
          <w:sz w:val="21"/>
        </w:rPr>
      </w:pPr>
    </w:p>
    <w:p w:rsidR="000F5413" w:rsidRDefault="00FA7ED0" w:rsidP="007A2F83">
      <w:pPr>
        <w:pStyle w:val="Corpotesto"/>
        <w:ind w:right="133"/>
        <w:jc w:val="both"/>
      </w:pPr>
      <w:r>
        <w:t>VISTO</w:t>
      </w:r>
      <w:r>
        <w:rPr>
          <w:spacing w:val="-1"/>
        </w:rPr>
        <w:t xml:space="preserve"> </w:t>
      </w:r>
      <w:r>
        <w:t>l'art.</w:t>
      </w:r>
      <w:r>
        <w:rPr>
          <w:spacing w:val="-2"/>
        </w:rPr>
        <w:t xml:space="preserve"> </w:t>
      </w:r>
      <w:r>
        <w:t>15,</w:t>
      </w:r>
      <w:r>
        <w:rPr>
          <w:spacing w:val="-4"/>
        </w:rPr>
        <w:t xml:space="preserve"> </w:t>
      </w:r>
      <w:r>
        <w:t>comma</w:t>
      </w:r>
      <w:r>
        <w:rPr>
          <w:spacing w:val="-4"/>
        </w:rPr>
        <w:t xml:space="preserve"> </w:t>
      </w:r>
      <w:r>
        <w:t>1,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decreto</w:t>
      </w:r>
      <w:r>
        <w:rPr>
          <w:spacing w:val="-4"/>
        </w:rPr>
        <w:t xml:space="preserve"> </w:t>
      </w:r>
      <w:r>
        <w:t>legislativo</w:t>
      </w:r>
      <w:r>
        <w:rPr>
          <w:spacing w:val="-2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36/2023,</w:t>
      </w:r>
      <w:r>
        <w:rPr>
          <w:spacing w:val="-4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quale</w:t>
      </w:r>
      <w:r>
        <w:rPr>
          <w:spacing w:val="-2"/>
        </w:rPr>
        <w:t xml:space="preserve"> </w:t>
      </w:r>
      <w:r>
        <w:t>prevede</w:t>
      </w:r>
      <w:r>
        <w:rPr>
          <w:spacing w:val="-2"/>
        </w:rPr>
        <w:t xml:space="preserve"> </w:t>
      </w:r>
      <w:r>
        <w:t>l’individuazione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responsabile unico del progetto (RUP) per ogni singola procedura di affidamento e l’Allegato I.2 recante «Attività del RUP»;</w:t>
      </w:r>
    </w:p>
    <w:p w:rsidR="000F5413" w:rsidRDefault="000F5413" w:rsidP="007A2F83">
      <w:pPr>
        <w:pStyle w:val="Corpotesto"/>
        <w:spacing w:before="1"/>
      </w:pPr>
    </w:p>
    <w:p w:rsidR="000F5413" w:rsidRDefault="00FA7ED0" w:rsidP="007A2F83">
      <w:pPr>
        <w:pStyle w:val="Corpotesto"/>
        <w:ind w:right="136"/>
        <w:jc w:val="both"/>
      </w:pPr>
      <w:r>
        <w:t>VISTO l’art. 6-bis della citata legge n. 241/90 e l’art. 16 del decreto legislativo n. 36/2023, relativi all’obbligo di astensione</w:t>
      </w:r>
      <w:r>
        <w:rPr>
          <w:spacing w:val="-7"/>
        </w:rPr>
        <w:t xml:space="preserve"> </w:t>
      </w:r>
      <w:r>
        <w:t>dall’incarico</w:t>
      </w:r>
      <w:r>
        <w:rPr>
          <w:spacing w:val="-7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responsabile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progetto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caso</w:t>
      </w:r>
      <w:r>
        <w:rPr>
          <w:spacing w:val="-7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conflitto</w:t>
      </w:r>
      <w:r>
        <w:rPr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interessi</w:t>
      </w:r>
      <w:r>
        <w:rPr>
          <w:spacing w:val="-8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all’obbligo</w:t>
      </w:r>
      <w:r>
        <w:rPr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segnalazione da parte dello stesso di ogni situazione di conflitto (anche potenziale);</w:t>
      </w:r>
    </w:p>
    <w:p w:rsidR="000F5413" w:rsidRDefault="000F5413" w:rsidP="007A2F83">
      <w:pPr>
        <w:pStyle w:val="Corpotesto"/>
        <w:spacing w:before="1"/>
      </w:pPr>
    </w:p>
    <w:p w:rsidR="000F5413" w:rsidRDefault="00FA7ED0" w:rsidP="007A2F83">
      <w:pPr>
        <w:pStyle w:val="Corpotesto"/>
        <w:ind w:right="135"/>
        <w:jc w:val="both"/>
      </w:pPr>
      <w:r>
        <w:t>RITENUTO</w:t>
      </w:r>
      <w:r>
        <w:rPr>
          <w:spacing w:val="-2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Dirigente</w:t>
      </w:r>
      <w:r>
        <w:rPr>
          <w:spacing w:val="-4"/>
        </w:rPr>
        <w:t xml:space="preserve"> </w:t>
      </w:r>
      <w:r>
        <w:t>Scolastica</w:t>
      </w:r>
      <w:r>
        <w:rPr>
          <w:spacing w:val="-2"/>
        </w:rPr>
        <w:t xml:space="preserve"> </w:t>
      </w:r>
      <w:r>
        <w:t>Prof.ssa Ilaria</w:t>
      </w:r>
      <w:r>
        <w:rPr>
          <w:spacing w:val="-1"/>
        </w:rPr>
        <w:t xml:space="preserve"> </w:t>
      </w:r>
      <w:proofErr w:type="spellStart"/>
      <w:r>
        <w:t>Santicchia</w:t>
      </w:r>
      <w:proofErr w:type="spellEnd"/>
      <w:r>
        <w:t xml:space="preserve"> risulta</w:t>
      </w:r>
      <w:r>
        <w:rPr>
          <w:spacing w:val="-3"/>
        </w:rPr>
        <w:t xml:space="preserve"> </w:t>
      </w:r>
      <w:r>
        <w:t>pienamente</w:t>
      </w:r>
      <w:r>
        <w:rPr>
          <w:spacing w:val="-3"/>
        </w:rPr>
        <w:t xml:space="preserve"> </w:t>
      </w:r>
      <w:r>
        <w:t>idonea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ricoprire l’incarico di RUP per l’affidamento in oggetto, in quanto soddisfa i requisiti richiesti dall’art. 15, comma 2, del decreto legislativo n. 36/2023 e dagli artt. 4 e 5 dell’Allegato I.2 al medesimo decreto legislativo n. 36/2023;</w:t>
      </w:r>
    </w:p>
    <w:p w:rsidR="000F5413" w:rsidRDefault="000F5413" w:rsidP="007A2F83">
      <w:pPr>
        <w:pStyle w:val="Corpotesto"/>
        <w:spacing w:before="11"/>
        <w:rPr>
          <w:sz w:val="21"/>
        </w:rPr>
      </w:pPr>
    </w:p>
    <w:p w:rsidR="000F5413" w:rsidRDefault="00FA7ED0" w:rsidP="007A2F83">
      <w:pPr>
        <w:pStyle w:val="Corpotesto"/>
        <w:ind w:right="136"/>
        <w:jc w:val="both"/>
      </w:pPr>
      <w:r>
        <w:t>TENUTO CONTO che, nella fattispecie, il RUP rivestirà anche le funzioni di Direttore dell’Esecuzione, ai sensi dell’art. 114, commi 7 e 8, del decreto legislativo n. 36/2023;</w:t>
      </w:r>
    </w:p>
    <w:p w:rsidR="000F5413" w:rsidRDefault="000F5413" w:rsidP="007A2F83">
      <w:pPr>
        <w:pStyle w:val="Corpotesto"/>
      </w:pPr>
    </w:p>
    <w:p w:rsidR="000F5413" w:rsidRDefault="00FA7ED0" w:rsidP="007A2F83">
      <w:pPr>
        <w:pStyle w:val="Corpotesto"/>
        <w:spacing w:before="1"/>
        <w:ind w:right="136"/>
        <w:jc w:val="both"/>
      </w:pPr>
      <w:r>
        <w:t>CONSIDERATO che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Dirigente Scolastica</w:t>
      </w:r>
      <w:r>
        <w:rPr>
          <w:spacing w:val="-5"/>
        </w:rPr>
        <w:t xml:space="preserve"> </w:t>
      </w:r>
      <w:r>
        <w:t xml:space="preserve">Prof.ssa Ilaria </w:t>
      </w:r>
      <w:proofErr w:type="spellStart"/>
      <w:r>
        <w:t>Santicchia</w:t>
      </w:r>
      <w:proofErr w:type="spellEnd"/>
      <w:r>
        <w:t xml:space="preserve"> ha sottoscritto la dichiarazione di inesistenza di cause di conflitto di interessi ed obblighi di astensione;</w:t>
      </w:r>
    </w:p>
    <w:p w:rsidR="000F5413" w:rsidRDefault="000F5413" w:rsidP="007A2F83">
      <w:pPr>
        <w:pStyle w:val="Corpotesto"/>
      </w:pPr>
    </w:p>
    <w:p w:rsidR="000F5413" w:rsidRDefault="00FA7ED0" w:rsidP="007A2F83">
      <w:pPr>
        <w:pStyle w:val="Corpotesto"/>
        <w:ind w:right="133"/>
        <w:jc w:val="both"/>
      </w:pPr>
      <w:r>
        <w:t>VISTO l’art.</w:t>
      </w:r>
      <w:r>
        <w:rPr>
          <w:spacing w:val="-2"/>
        </w:rPr>
        <w:t xml:space="preserve"> </w:t>
      </w:r>
      <w:r>
        <w:t>1,</w:t>
      </w:r>
      <w:r>
        <w:rPr>
          <w:spacing w:val="-2"/>
        </w:rPr>
        <w:t xml:space="preserve"> </w:t>
      </w:r>
      <w:r>
        <w:t>commi</w:t>
      </w:r>
      <w:r>
        <w:rPr>
          <w:spacing w:val="-4"/>
        </w:rPr>
        <w:t xml:space="preserve"> </w:t>
      </w:r>
      <w:r>
        <w:t>65</w:t>
      </w:r>
      <w:r>
        <w:rPr>
          <w:spacing w:val="-1"/>
        </w:rPr>
        <w:t xml:space="preserve"> </w:t>
      </w:r>
      <w:r>
        <w:t>e 67, della</w:t>
      </w:r>
      <w:r>
        <w:rPr>
          <w:spacing w:val="-2"/>
        </w:rPr>
        <w:t xml:space="preserve"> </w:t>
      </w:r>
      <w:r>
        <w:t>Legge n. 266/2005,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virtù</w:t>
      </w:r>
      <w:r>
        <w:rPr>
          <w:spacing w:val="-1"/>
        </w:rPr>
        <w:t xml:space="preserve"> </w:t>
      </w:r>
      <w:r>
        <w:t>del quale l’Istituto è tenuto ad</w:t>
      </w:r>
      <w:r>
        <w:rPr>
          <w:spacing w:val="-1"/>
        </w:rPr>
        <w:t xml:space="preserve"> </w:t>
      </w:r>
      <w:r>
        <w:t>acquisire il codice identificativo della gara (CIG);</w:t>
      </w:r>
    </w:p>
    <w:p w:rsidR="007A2F83" w:rsidRDefault="007A2F83" w:rsidP="007A2F83">
      <w:pPr>
        <w:pStyle w:val="Corpotesto"/>
        <w:ind w:right="133"/>
        <w:jc w:val="both"/>
      </w:pPr>
    </w:p>
    <w:p w:rsidR="007A2F83" w:rsidRPr="00FB3A0A" w:rsidRDefault="007A2F83" w:rsidP="007A2F83">
      <w:pPr>
        <w:pStyle w:val="Corpotesto"/>
        <w:spacing w:before="37"/>
      </w:pPr>
      <w:r w:rsidRPr="00FB3A0A">
        <w:t>TENUTO CONTO che l’affidamento in oggetto dà luogo ad una transazione soggetta agli obblighi di tracciabilità dei</w:t>
      </w:r>
      <w:r w:rsidRPr="00FB3A0A">
        <w:rPr>
          <w:spacing w:val="-5"/>
        </w:rPr>
        <w:t xml:space="preserve"> </w:t>
      </w:r>
      <w:r w:rsidRPr="00FB3A0A">
        <w:t>flussi</w:t>
      </w:r>
      <w:r w:rsidRPr="00FB3A0A">
        <w:rPr>
          <w:spacing w:val="-4"/>
        </w:rPr>
        <w:t xml:space="preserve"> </w:t>
      </w:r>
      <w:r w:rsidRPr="00FB3A0A">
        <w:t>finanziari</w:t>
      </w:r>
      <w:r w:rsidRPr="00FB3A0A">
        <w:rPr>
          <w:spacing w:val="-5"/>
        </w:rPr>
        <w:t xml:space="preserve"> </w:t>
      </w:r>
      <w:r w:rsidRPr="00FB3A0A">
        <w:t>previsti</w:t>
      </w:r>
      <w:r w:rsidRPr="00FB3A0A">
        <w:rPr>
          <w:spacing w:val="-8"/>
        </w:rPr>
        <w:t xml:space="preserve"> </w:t>
      </w:r>
      <w:r w:rsidRPr="00FB3A0A">
        <w:t>dalla</w:t>
      </w:r>
      <w:r w:rsidRPr="00FB3A0A">
        <w:rPr>
          <w:spacing w:val="-6"/>
        </w:rPr>
        <w:t xml:space="preserve"> </w:t>
      </w:r>
      <w:r w:rsidRPr="00FB3A0A">
        <w:t>legge</w:t>
      </w:r>
      <w:r w:rsidRPr="00FB3A0A">
        <w:rPr>
          <w:spacing w:val="-5"/>
        </w:rPr>
        <w:t xml:space="preserve"> </w:t>
      </w:r>
      <w:r w:rsidRPr="00FB3A0A">
        <w:t>13</w:t>
      </w:r>
      <w:r w:rsidRPr="00FB3A0A">
        <w:rPr>
          <w:spacing w:val="-4"/>
        </w:rPr>
        <w:t xml:space="preserve"> </w:t>
      </w:r>
      <w:r w:rsidRPr="00FB3A0A">
        <w:t>agosto</w:t>
      </w:r>
      <w:r w:rsidRPr="00FB3A0A">
        <w:rPr>
          <w:spacing w:val="-5"/>
        </w:rPr>
        <w:t xml:space="preserve"> </w:t>
      </w:r>
      <w:r w:rsidRPr="00FB3A0A">
        <w:t>2010,</w:t>
      </w:r>
      <w:r w:rsidRPr="00FB3A0A">
        <w:rPr>
          <w:spacing w:val="-6"/>
        </w:rPr>
        <w:t xml:space="preserve"> </w:t>
      </w:r>
      <w:r w:rsidRPr="00FB3A0A">
        <w:t>n.</w:t>
      </w:r>
      <w:r w:rsidRPr="00FB3A0A">
        <w:rPr>
          <w:spacing w:val="-5"/>
        </w:rPr>
        <w:t xml:space="preserve"> </w:t>
      </w:r>
      <w:r w:rsidRPr="00FB3A0A">
        <w:t>136</w:t>
      </w:r>
      <w:r w:rsidRPr="00FB3A0A">
        <w:rPr>
          <w:spacing w:val="-5"/>
        </w:rPr>
        <w:t xml:space="preserve"> </w:t>
      </w:r>
      <w:r w:rsidRPr="00FB3A0A">
        <w:t>e</w:t>
      </w:r>
      <w:r w:rsidRPr="00FB3A0A">
        <w:rPr>
          <w:spacing w:val="-4"/>
        </w:rPr>
        <w:t xml:space="preserve"> </w:t>
      </w:r>
      <w:r w:rsidRPr="00FB3A0A">
        <w:t>dal</w:t>
      </w:r>
      <w:r w:rsidRPr="00FB3A0A">
        <w:rPr>
          <w:spacing w:val="-5"/>
        </w:rPr>
        <w:t xml:space="preserve"> </w:t>
      </w:r>
      <w:r w:rsidRPr="00FB3A0A">
        <w:t>decreto-legge</w:t>
      </w:r>
      <w:r w:rsidRPr="00FB3A0A">
        <w:rPr>
          <w:spacing w:val="-6"/>
        </w:rPr>
        <w:t xml:space="preserve"> </w:t>
      </w:r>
      <w:r w:rsidRPr="00FB3A0A">
        <w:t>del</w:t>
      </w:r>
      <w:r w:rsidRPr="00FB3A0A">
        <w:rPr>
          <w:spacing w:val="-5"/>
        </w:rPr>
        <w:t xml:space="preserve"> </w:t>
      </w:r>
      <w:r w:rsidRPr="00FB3A0A">
        <w:t>12</w:t>
      </w:r>
      <w:r w:rsidRPr="00FB3A0A">
        <w:rPr>
          <w:spacing w:val="-1"/>
        </w:rPr>
        <w:t xml:space="preserve"> </w:t>
      </w:r>
      <w:r w:rsidRPr="00FB3A0A">
        <w:t>novembre</w:t>
      </w:r>
      <w:r w:rsidRPr="00FB3A0A">
        <w:rPr>
          <w:spacing w:val="-5"/>
        </w:rPr>
        <w:t xml:space="preserve"> </w:t>
      </w:r>
      <w:r w:rsidRPr="00FB3A0A">
        <w:t>2010,</w:t>
      </w:r>
      <w:r w:rsidRPr="00FB3A0A">
        <w:rPr>
          <w:spacing w:val="-4"/>
        </w:rPr>
        <w:t xml:space="preserve"> </w:t>
      </w:r>
      <w:r w:rsidRPr="00FB3A0A">
        <w:t>n.</w:t>
      </w:r>
      <w:r w:rsidRPr="00FB3A0A">
        <w:rPr>
          <w:spacing w:val="-4"/>
        </w:rPr>
        <w:t xml:space="preserve"> 187;</w:t>
      </w:r>
    </w:p>
    <w:p w:rsidR="007A2F83" w:rsidRPr="00FB3A0A" w:rsidRDefault="007A2F83" w:rsidP="007A2F83">
      <w:pPr>
        <w:pStyle w:val="Corpotesto"/>
        <w:spacing w:before="1"/>
      </w:pPr>
    </w:p>
    <w:p w:rsidR="007A2F83" w:rsidRPr="00FB3A0A" w:rsidRDefault="007A2F83" w:rsidP="00354AB3">
      <w:pPr>
        <w:pStyle w:val="Corpotesto"/>
        <w:jc w:val="both"/>
      </w:pPr>
      <w:r w:rsidRPr="00FB3A0A">
        <w:t xml:space="preserve">VISTE le disposizioni di cui all’art. 29, comma 1, del decreto legislativo n. 50/2016, all’art. 1, comma 32, della legge del 6 novembre 2012, n. 190 e all’art. 3 del decreto legislativo n. 33/2013, secondo cui gli atti </w:t>
      </w:r>
      <w:r w:rsidR="00354AB3">
        <w:t xml:space="preserve">relativi alle </w:t>
      </w:r>
      <w:r w:rsidRPr="00FB3A0A">
        <w:t>procedure di affidamento sono oggetto di pubblicazione obbligatoria;</w:t>
      </w:r>
    </w:p>
    <w:p w:rsidR="007A2F83" w:rsidRPr="00FB3A0A" w:rsidRDefault="007A2F83" w:rsidP="007A2F83">
      <w:pPr>
        <w:pStyle w:val="Corpotesto"/>
        <w:spacing w:before="1"/>
      </w:pPr>
    </w:p>
    <w:p w:rsidR="007A2F83" w:rsidRDefault="007A2F83" w:rsidP="00A85CBA">
      <w:pPr>
        <w:pStyle w:val="Corpotesto"/>
        <w:ind w:right="134"/>
        <w:jc w:val="both"/>
      </w:pPr>
      <w:r w:rsidRPr="00FB3A0A">
        <w:t>CONSIDERATO che la spesa</w:t>
      </w:r>
      <w:r w:rsidRPr="00FB3A0A">
        <w:rPr>
          <w:spacing w:val="-3"/>
        </w:rPr>
        <w:t xml:space="preserve"> </w:t>
      </w:r>
      <w:r w:rsidRPr="00FB3A0A">
        <w:t>derivante dal presente provvedimento trova copertura</w:t>
      </w:r>
      <w:r w:rsidRPr="00FB3A0A">
        <w:rPr>
          <w:spacing w:val="-1"/>
        </w:rPr>
        <w:t xml:space="preserve"> </w:t>
      </w:r>
      <w:r w:rsidRPr="00FB3A0A">
        <w:t>nel Programma</w:t>
      </w:r>
      <w:r w:rsidRPr="00FB3A0A">
        <w:rPr>
          <w:spacing w:val="-1"/>
        </w:rPr>
        <w:t xml:space="preserve"> </w:t>
      </w:r>
      <w:r w:rsidRPr="00FB3A0A">
        <w:t>annuale per l’</w:t>
      </w:r>
      <w:proofErr w:type="spellStart"/>
      <w:r w:rsidRPr="00FB3A0A">
        <w:t>e.f</w:t>
      </w:r>
      <w:proofErr w:type="spellEnd"/>
      <w:r w:rsidRPr="00FB3A0A">
        <w:t>.</w:t>
      </w:r>
      <w:r w:rsidRPr="00FB3A0A">
        <w:rPr>
          <w:spacing w:val="-6"/>
        </w:rPr>
        <w:t xml:space="preserve"> </w:t>
      </w:r>
      <w:r w:rsidRPr="00FB3A0A">
        <w:t>202</w:t>
      </w:r>
      <w:r w:rsidR="00354AB3">
        <w:t>5</w:t>
      </w:r>
      <w:r w:rsidRPr="00FB3A0A">
        <w:rPr>
          <w:spacing w:val="-6"/>
        </w:rPr>
        <w:t xml:space="preserve"> </w:t>
      </w:r>
      <w:r w:rsidRPr="00FB3A0A">
        <w:t>con</w:t>
      </w:r>
      <w:r w:rsidRPr="00FB3A0A">
        <w:rPr>
          <w:spacing w:val="-6"/>
        </w:rPr>
        <w:t xml:space="preserve"> </w:t>
      </w:r>
      <w:r w:rsidRPr="00FB3A0A">
        <w:t>il</w:t>
      </w:r>
      <w:r w:rsidRPr="00FB3A0A">
        <w:rPr>
          <w:spacing w:val="-6"/>
        </w:rPr>
        <w:t xml:space="preserve"> </w:t>
      </w:r>
      <w:r w:rsidRPr="00FB3A0A">
        <w:t>versamento</w:t>
      </w:r>
      <w:r w:rsidRPr="00FB3A0A">
        <w:rPr>
          <w:spacing w:val="-7"/>
        </w:rPr>
        <w:t xml:space="preserve"> </w:t>
      </w:r>
      <w:r w:rsidRPr="00FB3A0A">
        <w:t>delle</w:t>
      </w:r>
      <w:r w:rsidRPr="00FB3A0A">
        <w:rPr>
          <w:spacing w:val="-6"/>
        </w:rPr>
        <w:t xml:space="preserve"> </w:t>
      </w:r>
      <w:r w:rsidRPr="00FB3A0A">
        <w:t>quote</w:t>
      </w:r>
      <w:r w:rsidRPr="00FB3A0A">
        <w:rPr>
          <w:spacing w:val="-10"/>
        </w:rPr>
        <w:t xml:space="preserve"> </w:t>
      </w:r>
      <w:r w:rsidRPr="00FB3A0A">
        <w:t>da</w:t>
      </w:r>
      <w:r w:rsidRPr="00FB3A0A">
        <w:rPr>
          <w:spacing w:val="-6"/>
        </w:rPr>
        <w:t xml:space="preserve"> </w:t>
      </w:r>
      <w:r w:rsidRPr="00FB3A0A">
        <w:t>parte</w:t>
      </w:r>
      <w:r w:rsidRPr="00FB3A0A">
        <w:rPr>
          <w:spacing w:val="-6"/>
        </w:rPr>
        <w:t xml:space="preserve"> </w:t>
      </w:r>
      <w:r w:rsidRPr="00FB3A0A">
        <w:t>delle</w:t>
      </w:r>
      <w:r w:rsidRPr="00FB3A0A">
        <w:rPr>
          <w:spacing w:val="-10"/>
        </w:rPr>
        <w:t xml:space="preserve"> </w:t>
      </w:r>
      <w:r w:rsidRPr="00FB3A0A">
        <w:t>famiglie</w:t>
      </w:r>
      <w:r w:rsidRPr="00FB3A0A">
        <w:rPr>
          <w:spacing w:val="-6"/>
        </w:rPr>
        <w:t xml:space="preserve"> </w:t>
      </w:r>
      <w:r w:rsidRPr="00FB3A0A">
        <w:t>degli</w:t>
      </w:r>
      <w:r w:rsidRPr="00FB3A0A">
        <w:rPr>
          <w:spacing w:val="-8"/>
        </w:rPr>
        <w:t xml:space="preserve"> </w:t>
      </w:r>
      <w:r w:rsidRPr="00FB3A0A">
        <w:t>alunni</w:t>
      </w:r>
      <w:r w:rsidRPr="00FB3A0A">
        <w:rPr>
          <w:spacing w:val="-6"/>
        </w:rPr>
        <w:t xml:space="preserve"> </w:t>
      </w:r>
      <w:r w:rsidRPr="00FB3A0A">
        <w:t>partecipanti</w:t>
      </w:r>
      <w:r w:rsidRPr="00FB3A0A">
        <w:rPr>
          <w:spacing w:val="-8"/>
        </w:rPr>
        <w:t xml:space="preserve"> </w:t>
      </w:r>
      <w:r w:rsidRPr="00FB3A0A">
        <w:t>da</w:t>
      </w:r>
      <w:r w:rsidRPr="00FB3A0A">
        <w:rPr>
          <w:spacing w:val="-6"/>
        </w:rPr>
        <w:t xml:space="preserve"> </w:t>
      </w:r>
      <w:r w:rsidRPr="00FB3A0A">
        <w:t>imputare</w:t>
      </w:r>
      <w:r w:rsidRPr="00FB3A0A">
        <w:rPr>
          <w:spacing w:val="-8"/>
        </w:rPr>
        <w:t xml:space="preserve"> </w:t>
      </w:r>
      <w:r w:rsidRPr="00FB3A0A">
        <w:t>alla</w:t>
      </w:r>
      <w:r w:rsidRPr="00FB3A0A">
        <w:rPr>
          <w:spacing w:val="-6"/>
        </w:rPr>
        <w:t xml:space="preserve"> </w:t>
      </w:r>
      <w:r w:rsidRPr="00FB3A0A">
        <w:t>scheda finanziaria A0501 uscite didattiche e viaggi di istruzione</w:t>
      </w:r>
    </w:p>
    <w:p w:rsidR="00A43481" w:rsidRPr="00A85CBA" w:rsidRDefault="00A43481" w:rsidP="00A85CBA">
      <w:pPr>
        <w:pStyle w:val="Corpotesto"/>
        <w:ind w:right="134"/>
        <w:jc w:val="both"/>
      </w:pPr>
    </w:p>
    <w:p w:rsidR="00A43481" w:rsidRPr="00A43481" w:rsidRDefault="007A2F83" w:rsidP="00354AB3">
      <w:pPr>
        <w:pStyle w:val="Corpotesto"/>
        <w:ind w:right="4"/>
        <w:jc w:val="center"/>
        <w:rPr>
          <w:spacing w:val="-2"/>
        </w:rPr>
      </w:pPr>
      <w:r w:rsidRPr="00FB3A0A">
        <w:rPr>
          <w:spacing w:val="-2"/>
        </w:rPr>
        <w:t>DETERMINA</w:t>
      </w:r>
    </w:p>
    <w:p w:rsidR="00FB3A0A" w:rsidRPr="00354AB3" w:rsidRDefault="007A2F83" w:rsidP="007A2F83">
      <w:pPr>
        <w:pStyle w:val="Corpotesto"/>
        <w:jc w:val="both"/>
        <w:rPr>
          <w:spacing w:val="-2"/>
        </w:rPr>
      </w:pPr>
      <w:r w:rsidRPr="0000362E">
        <w:t>Per</w:t>
      </w:r>
      <w:r w:rsidRPr="0000362E">
        <w:rPr>
          <w:spacing w:val="-7"/>
        </w:rPr>
        <w:t xml:space="preserve"> </w:t>
      </w:r>
      <w:r w:rsidRPr="0000362E">
        <w:t>i</w:t>
      </w:r>
      <w:r w:rsidRPr="0000362E">
        <w:rPr>
          <w:spacing w:val="-4"/>
        </w:rPr>
        <w:t xml:space="preserve"> </w:t>
      </w:r>
      <w:r w:rsidRPr="0000362E">
        <w:t>motivi</w:t>
      </w:r>
      <w:r w:rsidRPr="0000362E">
        <w:rPr>
          <w:spacing w:val="-5"/>
        </w:rPr>
        <w:t xml:space="preserve"> </w:t>
      </w:r>
      <w:r w:rsidRPr="0000362E">
        <w:t>espressi</w:t>
      </w:r>
      <w:r w:rsidRPr="0000362E">
        <w:rPr>
          <w:spacing w:val="-2"/>
        </w:rPr>
        <w:t xml:space="preserve"> </w:t>
      </w:r>
      <w:r w:rsidRPr="0000362E">
        <w:t>nella</w:t>
      </w:r>
      <w:r w:rsidRPr="0000362E">
        <w:rPr>
          <w:spacing w:val="-5"/>
        </w:rPr>
        <w:t xml:space="preserve"> </w:t>
      </w:r>
      <w:r w:rsidRPr="0000362E">
        <w:t>Premessa,</w:t>
      </w:r>
      <w:r w:rsidRPr="0000362E">
        <w:rPr>
          <w:spacing w:val="-4"/>
        </w:rPr>
        <w:t xml:space="preserve"> </w:t>
      </w:r>
      <w:r w:rsidRPr="0000362E">
        <w:t>che</w:t>
      </w:r>
      <w:r w:rsidRPr="0000362E">
        <w:rPr>
          <w:spacing w:val="-3"/>
        </w:rPr>
        <w:t xml:space="preserve"> </w:t>
      </w:r>
      <w:r w:rsidRPr="0000362E">
        <w:t>si</w:t>
      </w:r>
      <w:r w:rsidRPr="0000362E">
        <w:rPr>
          <w:spacing w:val="-2"/>
        </w:rPr>
        <w:t xml:space="preserve"> </w:t>
      </w:r>
      <w:r w:rsidRPr="0000362E">
        <w:t>intendono</w:t>
      </w:r>
      <w:r w:rsidRPr="0000362E">
        <w:rPr>
          <w:spacing w:val="-3"/>
        </w:rPr>
        <w:t xml:space="preserve"> </w:t>
      </w:r>
      <w:r w:rsidRPr="0000362E">
        <w:t>integralmente</w:t>
      </w:r>
      <w:r w:rsidRPr="0000362E">
        <w:rPr>
          <w:spacing w:val="-2"/>
        </w:rPr>
        <w:t xml:space="preserve"> richiamati:</w:t>
      </w:r>
    </w:p>
    <w:p w:rsidR="007A2F83" w:rsidRPr="00354AB3" w:rsidRDefault="007A2F83" w:rsidP="007A2F83">
      <w:pPr>
        <w:pStyle w:val="Paragrafoelenco"/>
        <w:numPr>
          <w:ilvl w:val="1"/>
          <w:numId w:val="1"/>
        </w:numPr>
        <w:tabs>
          <w:tab w:val="left" w:pos="821"/>
        </w:tabs>
        <w:spacing w:before="11"/>
        <w:ind w:left="0" w:right="132"/>
        <w:jc w:val="both"/>
        <w:rPr>
          <w:sz w:val="21"/>
        </w:rPr>
      </w:pPr>
      <w:r w:rsidRPr="0000362E">
        <w:t xml:space="preserve">di avviare la procedura per l’affidamento diretto, ai sensi dell’art. 1, comma 2, </w:t>
      </w:r>
      <w:proofErr w:type="spellStart"/>
      <w:r w:rsidRPr="0000362E">
        <w:t>lett</w:t>
      </w:r>
      <w:proofErr w:type="spellEnd"/>
      <w:r w:rsidRPr="0000362E">
        <w:t xml:space="preserve">. a), decreto-legge n. 76/2020, convertito, con modificazioni, dalla legge 11 settembre 2020, n. 120, e successivamente modificato dall’art. 51, comma 1, </w:t>
      </w:r>
      <w:proofErr w:type="spellStart"/>
      <w:r w:rsidRPr="0000362E">
        <w:t>lett</w:t>
      </w:r>
      <w:proofErr w:type="spellEnd"/>
      <w:r w:rsidRPr="0000362E">
        <w:t xml:space="preserve">. a), sub 2.1), del decreto-legge n. 77/2021, convertito, con modificazioni, dalla legge n. 108/2021, da espletarsi mediante lo strumento della Trattativa Diretta sul MEPA, per un importo stimato pari a € </w:t>
      </w:r>
      <w:r w:rsidR="0000362E" w:rsidRPr="0000362E">
        <w:t>1</w:t>
      </w:r>
      <w:r w:rsidR="00354AB3">
        <w:t>1.160,00</w:t>
      </w:r>
      <w:r w:rsidRPr="0000362E">
        <w:t xml:space="preserve"> (euro </w:t>
      </w:r>
      <w:proofErr w:type="spellStart"/>
      <w:r w:rsidR="00354AB3">
        <w:t>undicimilacentosessanta</w:t>
      </w:r>
      <w:proofErr w:type="spellEnd"/>
      <w:r w:rsidRPr="0000362E">
        <w:t xml:space="preserve">/00), </w:t>
      </w:r>
      <w:r w:rsidR="0000362E" w:rsidRPr="0000362E">
        <w:t>oneri di legge inclusi</w:t>
      </w:r>
      <w:r w:rsidRPr="0000362E">
        <w:t xml:space="preserve">, </w:t>
      </w:r>
      <w:r w:rsidR="00F10D07">
        <w:t xml:space="preserve">e alle condizioni di cui all’allegato capitolato tecnico, </w:t>
      </w:r>
      <w:r w:rsidRPr="0000362E">
        <w:t>con l’operatore</w:t>
      </w:r>
      <w:r w:rsidRPr="00354AB3">
        <w:rPr>
          <w:spacing w:val="-1"/>
        </w:rPr>
        <w:t xml:space="preserve"> </w:t>
      </w:r>
      <w:r w:rsidRPr="0000362E">
        <w:t xml:space="preserve">economico </w:t>
      </w:r>
      <w:r w:rsidR="00354AB3">
        <w:t xml:space="preserve">Travel </w:t>
      </w:r>
      <w:proofErr w:type="spellStart"/>
      <w:r w:rsidR="00354AB3">
        <w:t>Village</w:t>
      </w:r>
      <w:proofErr w:type="spellEnd"/>
      <w:r w:rsidR="00354AB3">
        <w:t xml:space="preserve"> by Lee s.a.s. di Burchi Elisabetta &amp; c. sito in Massa Martana (PG) partita iva n. 02783850544</w:t>
      </w:r>
    </w:p>
    <w:p w:rsidR="007A2F83" w:rsidRPr="0000362E" w:rsidRDefault="007A2F83" w:rsidP="00354AB3">
      <w:pPr>
        <w:pStyle w:val="Paragrafoelenco"/>
        <w:numPr>
          <w:ilvl w:val="1"/>
          <w:numId w:val="1"/>
        </w:numPr>
        <w:tabs>
          <w:tab w:val="left" w:pos="821"/>
        </w:tabs>
        <w:ind w:left="0"/>
        <w:jc w:val="both"/>
      </w:pPr>
      <w:proofErr w:type="gramStart"/>
      <w:r w:rsidRPr="0000362E">
        <w:t>di</w:t>
      </w:r>
      <w:proofErr w:type="gramEnd"/>
      <w:r w:rsidRPr="0000362E">
        <w:t xml:space="preserve"> nominare la dirigente scolastica Prof.ssa Ilaria </w:t>
      </w:r>
      <w:proofErr w:type="spellStart"/>
      <w:r w:rsidRPr="0000362E">
        <w:t>Santicchia</w:t>
      </w:r>
      <w:proofErr w:type="spellEnd"/>
      <w:r w:rsidRPr="0000362E">
        <w:t xml:space="preserve"> quale Responsabile Unico del Progetto, ai sensi</w:t>
      </w:r>
      <w:r w:rsidRPr="0000362E">
        <w:rPr>
          <w:spacing w:val="-3"/>
        </w:rPr>
        <w:t xml:space="preserve"> </w:t>
      </w:r>
      <w:r w:rsidRPr="0000362E">
        <w:t>dell’art.</w:t>
      </w:r>
      <w:r w:rsidRPr="0000362E">
        <w:rPr>
          <w:spacing w:val="-5"/>
        </w:rPr>
        <w:t xml:space="preserve"> </w:t>
      </w:r>
      <w:r w:rsidRPr="0000362E">
        <w:t>15,</w:t>
      </w:r>
      <w:r w:rsidRPr="0000362E">
        <w:rPr>
          <w:spacing w:val="-1"/>
        </w:rPr>
        <w:t xml:space="preserve"> </w:t>
      </w:r>
      <w:r w:rsidRPr="0000362E">
        <w:t>comma</w:t>
      </w:r>
      <w:r w:rsidRPr="0000362E">
        <w:rPr>
          <w:spacing w:val="-6"/>
        </w:rPr>
        <w:t xml:space="preserve"> </w:t>
      </w:r>
      <w:r w:rsidRPr="0000362E">
        <w:t>1,</w:t>
      </w:r>
      <w:r w:rsidRPr="0000362E">
        <w:rPr>
          <w:spacing w:val="-5"/>
        </w:rPr>
        <w:t xml:space="preserve"> </w:t>
      </w:r>
      <w:r w:rsidRPr="0000362E">
        <w:t>del</w:t>
      </w:r>
      <w:r w:rsidRPr="0000362E">
        <w:rPr>
          <w:spacing w:val="-1"/>
        </w:rPr>
        <w:t xml:space="preserve"> </w:t>
      </w:r>
      <w:r w:rsidRPr="0000362E">
        <w:t>decreto</w:t>
      </w:r>
      <w:r w:rsidRPr="0000362E">
        <w:rPr>
          <w:spacing w:val="-3"/>
        </w:rPr>
        <w:t xml:space="preserve"> </w:t>
      </w:r>
      <w:r w:rsidRPr="0000362E">
        <w:t>legislativo</w:t>
      </w:r>
      <w:r w:rsidRPr="0000362E">
        <w:rPr>
          <w:spacing w:val="-3"/>
        </w:rPr>
        <w:t xml:space="preserve"> </w:t>
      </w:r>
      <w:r w:rsidRPr="0000362E">
        <w:t>n.</w:t>
      </w:r>
      <w:r w:rsidRPr="0000362E">
        <w:rPr>
          <w:spacing w:val="-1"/>
        </w:rPr>
        <w:t xml:space="preserve"> </w:t>
      </w:r>
      <w:r w:rsidRPr="0000362E">
        <w:t>36/2023</w:t>
      </w:r>
      <w:r w:rsidRPr="0000362E">
        <w:rPr>
          <w:spacing w:val="-3"/>
        </w:rPr>
        <w:t xml:space="preserve"> </w:t>
      </w:r>
      <w:r w:rsidRPr="0000362E">
        <w:t>e</w:t>
      </w:r>
      <w:r w:rsidRPr="0000362E">
        <w:rPr>
          <w:spacing w:val="-1"/>
        </w:rPr>
        <w:t xml:space="preserve"> </w:t>
      </w:r>
      <w:r w:rsidRPr="0000362E">
        <w:t>quale</w:t>
      </w:r>
      <w:r w:rsidRPr="0000362E">
        <w:rPr>
          <w:spacing w:val="-3"/>
        </w:rPr>
        <w:t xml:space="preserve"> </w:t>
      </w:r>
      <w:r w:rsidRPr="0000362E">
        <w:t>Direttore</w:t>
      </w:r>
      <w:r w:rsidRPr="0000362E">
        <w:rPr>
          <w:spacing w:val="-1"/>
        </w:rPr>
        <w:t xml:space="preserve"> </w:t>
      </w:r>
      <w:r w:rsidRPr="0000362E">
        <w:t>dell’Esecuzione, ai</w:t>
      </w:r>
      <w:r w:rsidRPr="0000362E">
        <w:rPr>
          <w:spacing w:val="-3"/>
        </w:rPr>
        <w:t xml:space="preserve"> </w:t>
      </w:r>
      <w:r w:rsidRPr="0000362E">
        <w:t>sensi dell’art. 114, commi 7 e 8, del Decreto legislativo n. 36/2023;</w:t>
      </w:r>
    </w:p>
    <w:p w:rsidR="007A2F83" w:rsidRPr="00354AB3" w:rsidRDefault="007A2F83" w:rsidP="00354AB3">
      <w:pPr>
        <w:pStyle w:val="Paragrafoelenco"/>
        <w:numPr>
          <w:ilvl w:val="1"/>
          <w:numId w:val="1"/>
        </w:numPr>
        <w:tabs>
          <w:tab w:val="left" w:pos="821"/>
        </w:tabs>
        <w:ind w:left="0" w:right="136"/>
        <w:jc w:val="both"/>
      </w:pPr>
      <w:proofErr w:type="gramStart"/>
      <w:r w:rsidRPr="0000362E">
        <w:t>di</w:t>
      </w:r>
      <w:proofErr w:type="gramEnd"/>
      <w:r w:rsidRPr="0000362E">
        <w:t xml:space="preserve"> conferire mandato al suddetto RUP per l’espletamento della procedura, nonché la delega alla sottoscrizione del contratto stipulato a seguito dello svolgimento della procedura;</w:t>
      </w:r>
    </w:p>
    <w:p w:rsidR="00A85CBA" w:rsidRDefault="007A2F83" w:rsidP="00A85CBA">
      <w:pPr>
        <w:pStyle w:val="Paragrafoelenco"/>
        <w:numPr>
          <w:ilvl w:val="1"/>
          <w:numId w:val="1"/>
        </w:numPr>
        <w:tabs>
          <w:tab w:val="left" w:pos="821"/>
        </w:tabs>
        <w:ind w:left="0"/>
        <w:jc w:val="both"/>
      </w:pPr>
      <w:proofErr w:type="gramStart"/>
      <w:r w:rsidRPr="0000362E">
        <w:t>di</w:t>
      </w:r>
      <w:proofErr w:type="gramEnd"/>
      <w:r w:rsidRPr="0000362E">
        <w:t xml:space="preserve"> pubblicare la presente Determina sull’albo on line dell’Istituzione scolastica, nonché sulla sezione Amministrazione Trasparente del sito istituzionale </w:t>
      </w:r>
      <w:hyperlink r:id="rId12">
        <w:r w:rsidRPr="0000362E">
          <w:t>www.comprensivofelicefatati.edu.it</w:t>
        </w:r>
      </w:hyperlink>
    </w:p>
    <w:p w:rsidR="00A43481" w:rsidRDefault="00A43481" w:rsidP="00A85CBA">
      <w:pPr>
        <w:pStyle w:val="Paragrafoelenco"/>
        <w:tabs>
          <w:tab w:val="left" w:pos="821"/>
        </w:tabs>
        <w:ind w:left="0" w:firstLine="0"/>
        <w:jc w:val="right"/>
      </w:pPr>
    </w:p>
    <w:p w:rsidR="0000362E" w:rsidRDefault="00354AB3" w:rsidP="00A85CBA">
      <w:pPr>
        <w:pStyle w:val="Paragrafoelenco"/>
        <w:tabs>
          <w:tab w:val="left" w:pos="821"/>
        </w:tabs>
        <w:ind w:left="0" w:firstLine="0"/>
        <w:jc w:val="right"/>
      </w:pPr>
      <w:r>
        <w:t xml:space="preserve">Il Dirigente Scolastico </w:t>
      </w:r>
      <w:r w:rsidR="00A85CBA">
        <w:t xml:space="preserve">Prof.ssa </w:t>
      </w:r>
      <w:r w:rsidR="00793408">
        <w:t>I</w:t>
      </w:r>
      <w:r w:rsidR="00A43481">
        <w:t xml:space="preserve">laria </w:t>
      </w:r>
      <w:proofErr w:type="spellStart"/>
      <w:r w:rsidR="00A43481">
        <w:t>Santicchia</w:t>
      </w:r>
      <w:proofErr w:type="spellEnd"/>
    </w:p>
    <w:p w:rsidR="00A43481" w:rsidRDefault="00A43481" w:rsidP="00A43481">
      <w:pPr>
        <w:pStyle w:val="Paragrafoelenco"/>
        <w:tabs>
          <w:tab w:val="left" w:pos="821"/>
        </w:tabs>
        <w:ind w:left="0" w:firstLine="0"/>
        <w:jc w:val="left"/>
      </w:pPr>
    </w:p>
    <w:p w:rsidR="00A43481" w:rsidRDefault="00F10D07" w:rsidP="00F10D07">
      <w:pPr>
        <w:pStyle w:val="Paragrafoelenco"/>
        <w:tabs>
          <w:tab w:val="left" w:pos="821"/>
        </w:tabs>
        <w:ind w:left="0" w:firstLine="0"/>
        <w:jc w:val="left"/>
      </w:pPr>
      <w:r>
        <w:t>Allegato: capitolato tecnico</w:t>
      </w:r>
      <w:bookmarkStart w:id="0" w:name="_GoBack"/>
      <w:bookmarkEnd w:id="0"/>
    </w:p>
    <w:p w:rsidR="00A43481" w:rsidRDefault="00A43481" w:rsidP="00A85CBA">
      <w:pPr>
        <w:pStyle w:val="Paragrafoelenco"/>
        <w:tabs>
          <w:tab w:val="left" w:pos="821"/>
        </w:tabs>
        <w:ind w:left="0" w:firstLine="0"/>
        <w:jc w:val="right"/>
      </w:pPr>
    </w:p>
    <w:p w:rsidR="00A43481" w:rsidRDefault="00A43481" w:rsidP="00A85CBA">
      <w:pPr>
        <w:pStyle w:val="Paragrafoelenco"/>
        <w:tabs>
          <w:tab w:val="left" w:pos="821"/>
        </w:tabs>
        <w:ind w:left="0" w:firstLine="0"/>
        <w:jc w:val="right"/>
      </w:pPr>
    </w:p>
    <w:sectPr w:rsidR="00A43481">
      <w:pgSz w:w="11910" w:h="16840"/>
      <w:pgMar w:top="620" w:right="80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117E6"/>
    <w:multiLevelType w:val="hybridMultilevel"/>
    <w:tmpl w:val="0C7A162C"/>
    <w:lvl w:ilvl="0" w:tplc="FD5AF92E">
      <w:start w:val="2"/>
      <w:numFmt w:val="decimal"/>
      <w:lvlText w:val="%1."/>
      <w:lvlJc w:val="left"/>
      <w:pPr>
        <w:ind w:left="100" w:hanging="20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0D4A46AA">
      <w:start w:val="1"/>
      <w:numFmt w:val="decimal"/>
      <w:lvlText w:val="%2."/>
      <w:lvlJc w:val="left"/>
      <w:pPr>
        <w:ind w:left="82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2" w:tplc="6688EF5C">
      <w:numFmt w:val="bullet"/>
      <w:lvlText w:val="•"/>
      <w:lvlJc w:val="left"/>
      <w:pPr>
        <w:ind w:left="1862" w:hanging="360"/>
      </w:pPr>
      <w:rPr>
        <w:rFonts w:hint="default"/>
        <w:lang w:val="it-IT" w:eastAsia="en-US" w:bidi="ar-SA"/>
      </w:rPr>
    </w:lvl>
    <w:lvl w:ilvl="3" w:tplc="61D475E6">
      <w:numFmt w:val="bullet"/>
      <w:lvlText w:val="•"/>
      <w:lvlJc w:val="left"/>
      <w:pPr>
        <w:ind w:left="2905" w:hanging="360"/>
      </w:pPr>
      <w:rPr>
        <w:rFonts w:hint="default"/>
        <w:lang w:val="it-IT" w:eastAsia="en-US" w:bidi="ar-SA"/>
      </w:rPr>
    </w:lvl>
    <w:lvl w:ilvl="4" w:tplc="8818A482">
      <w:numFmt w:val="bullet"/>
      <w:lvlText w:val="•"/>
      <w:lvlJc w:val="left"/>
      <w:pPr>
        <w:ind w:left="3948" w:hanging="360"/>
      </w:pPr>
      <w:rPr>
        <w:rFonts w:hint="default"/>
        <w:lang w:val="it-IT" w:eastAsia="en-US" w:bidi="ar-SA"/>
      </w:rPr>
    </w:lvl>
    <w:lvl w:ilvl="5" w:tplc="BE38207C">
      <w:numFmt w:val="bullet"/>
      <w:lvlText w:val="•"/>
      <w:lvlJc w:val="left"/>
      <w:pPr>
        <w:ind w:left="4991" w:hanging="360"/>
      </w:pPr>
      <w:rPr>
        <w:rFonts w:hint="default"/>
        <w:lang w:val="it-IT" w:eastAsia="en-US" w:bidi="ar-SA"/>
      </w:rPr>
    </w:lvl>
    <w:lvl w:ilvl="6" w:tplc="BC28C9C2">
      <w:numFmt w:val="bullet"/>
      <w:lvlText w:val="•"/>
      <w:lvlJc w:val="left"/>
      <w:pPr>
        <w:ind w:left="6034" w:hanging="360"/>
      </w:pPr>
      <w:rPr>
        <w:rFonts w:hint="default"/>
        <w:lang w:val="it-IT" w:eastAsia="en-US" w:bidi="ar-SA"/>
      </w:rPr>
    </w:lvl>
    <w:lvl w:ilvl="7" w:tplc="AD44AAC0">
      <w:numFmt w:val="bullet"/>
      <w:lvlText w:val="•"/>
      <w:lvlJc w:val="left"/>
      <w:pPr>
        <w:ind w:left="7077" w:hanging="360"/>
      </w:pPr>
      <w:rPr>
        <w:rFonts w:hint="default"/>
        <w:lang w:val="it-IT" w:eastAsia="en-US" w:bidi="ar-SA"/>
      </w:rPr>
    </w:lvl>
    <w:lvl w:ilvl="8" w:tplc="1194BD52">
      <w:numFmt w:val="bullet"/>
      <w:lvlText w:val="•"/>
      <w:lvlJc w:val="left"/>
      <w:pPr>
        <w:ind w:left="8120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413"/>
    <w:rsid w:val="0000362E"/>
    <w:rsid w:val="000F5413"/>
    <w:rsid w:val="00354AB3"/>
    <w:rsid w:val="00496B7C"/>
    <w:rsid w:val="0050739C"/>
    <w:rsid w:val="00514D2F"/>
    <w:rsid w:val="00546885"/>
    <w:rsid w:val="0072315C"/>
    <w:rsid w:val="00777FF7"/>
    <w:rsid w:val="00793408"/>
    <w:rsid w:val="007A2F83"/>
    <w:rsid w:val="00A43481"/>
    <w:rsid w:val="00A657D6"/>
    <w:rsid w:val="00A85CBA"/>
    <w:rsid w:val="00DE23BC"/>
    <w:rsid w:val="00F10D07"/>
    <w:rsid w:val="00FA7ED0"/>
    <w:rsid w:val="00FB3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43FD28-B25D-4A12-896B-7090BC3AF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77FF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777FF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777FF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777FF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777FF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777FF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rsid w:val="00777FF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rsid w:val="00777FF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Paragrafoelenco">
    <w:name w:val="List Paragraph"/>
    <w:basedOn w:val="Normale"/>
    <w:uiPriority w:val="1"/>
    <w:qFormat/>
    <w:pPr>
      <w:ind w:left="820" w:right="134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Default">
    <w:name w:val="Default"/>
    <w:rsid w:val="007A2F83"/>
    <w:pPr>
      <w:widowControl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A2F83"/>
    <w:rPr>
      <w:rFonts w:ascii="Calibri" w:eastAsia="Calibri" w:hAnsi="Calibri" w:cs="Calibri"/>
      <w:lang w:val="it-IT"/>
    </w:rPr>
  </w:style>
  <w:style w:type="paragraph" w:styleId="Nessunaspaziatura">
    <w:name w:val="No Spacing"/>
    <w:uiPriority w:val="1"/>
    <w:qFormat/>
    <w:rsid w:val="00777FF7"/>
    <w:rPr>
      <w:rFonts w:ascii="Calibri" w:eastAsia="Calibri" w:hAnsi="Calibri" w:cs="Calibri"/>
      <w:lang w:val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77FF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777FF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777F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777FF7"/>
    <w:rPr>
      <w:rFonts w:asciiTheme="majorHAnsi" w:eastAsiaTheme="majorEastAsia" w:hAnsiTheme="majorHAnsi" w:cstheme="majorBidi"/>
      <w:i/>
      <w:iCs/>
      <w:color w:val="365F91" w:themeColor="accent1" w:themeShade="BF"/>
      <w:lang w:val="it-IT"/>
    </w:rPr>
  </w:style>
  <w:style w:type="character" w:customStyle="1" w:styleId="Titolo5Carattere">
    <w:name w:val="Titolo 5 Carattere"/>
    <w:basedOn w:val="Carpredefinitoparagrafo"/>
    <w:link w:val="Titolo5"/>
    <w:uiPriority w:val="9"/>
    <w:rsid w:val="00777FF7"/>
    <w:rPr>
      <w:rFonts w:asciiTheme="majorHAnsi" w:eastAsiaTheme="majorEastAsia" w:hAnsiTheme="majorHAnsi" w:cstheme="majorBidi"/>
      <w:color w:val="365F91" w:themeColor="accent1" w:themeShade="BF"/>
      <w:lang w:val="it-IT"/>
    </w:rPr>
  </w:style>
  <w:style w:type="character" w:customStyle="1" w:styleId="Titolo6Carattere">
    <w:name w:val="Titolo 6 Carattere"/>
    <w:basedOn w:val="Carpredefinitoparagrafo"/>
    <w:link w:val="Titolo6"/>
    <w:uiPriority w:val="9"/>
    <w:rsid w:val="00777FF7"/>
    <w:rPr>
      <w:rFonts w:asciiTheme="majorHAnsi" w:eastAsiaTheme="majorEastAsia" w:hAnsiTheme="majorHAnsi" w:cstheme="majorBidi"/>
      <w:color w:val="243F60" w:themeColor="accent1" w:themeShade="7F"/>
      <w:lang w:val="it-IT"/>
    </w:rPr>
  </w:style>
  <w:style w:type="character" w:customStyle="1" w:styleId="Titolo7Carattere">
    <w:name w:val="Titolo 7 Carattere"/>
    <w:basedOn w:val="Carpredefinitoparagrafo"/>
    <w:link w:val="Titolo7"/>
    <w:uiPriority w:val="9"/>
    <w:rsid w:val="00777FF7"/>
    <w:rPr>
      <w:rFonts w:asciiTheme="majorHAnsi" w:eastAsiaTheme="majorEastAsia" w:hAnsiTheme="majorHAnsi" w:cstheme="majorBidi"/>
      <w:i/>
      <w:iCs/>
      <w:color w:val="243F60" w:themeColor="accent1" w:themeShade="7F"/>
      <w:lang w:val="it-IT"/>
    </w:rPr>
  </w:style>
  <w:style w:type="character" w:customStyle="1" w:styleId="Titolo8Carattere">
    <w:name w:val="Titolo 8 Carattere"/>
    <w:basedOn w:val="Carpredefinitoparagrafo"/>
    <w:link w:val="Titolo8"/>
    <w:uiPriority w:val="9"/>
    <w:rsid w:val="00777FF7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it-IT"/>
    </w:rPr>
  </w:style>
  <w:style w:type="paragraph" w:styleId="Titolo">
    <w:name w:val="Title"/>
    <w:basedOn w:val="Normale"/>
    <w:next w:val="Normale"/>
    <w:link w:val="TitoloCarattere"/>
    <w:uiPriority w:val="10"/>
    <w:qFormat/>
    <w:rsid w:val="00777FF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77FF7"/>
    <w:rPr>
      <w:rFonts w:asciiTheme="majorHAnsi" w:eastAsiaTheme="majorEastAsia" w:hAnsiTheme="majorHAnsi" w:cstheme="majorBidi"/>
      <w:spacing w:val="-10"/>
      <w:kern w:val="28"/>
      <w:sz w:val="56"/>
      <w:szCs w:val="5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ic81800q@istruzione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://www.comprensivofelicefatati.edu.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www.comprensivofelicefatati.edu.it/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www.comprensivofelicefatati.edu.i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ric81800q@pec.istruzione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1677</Words>
  <Characters>9564</Characters>
  <Application>Microsoft Office Word</Application>
  <DocSecurity>0</DocSecurity>
  <Lines>79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decisione_avvio_TDmepa noleggio pullman20232024.docx</vt:lpstr>
    </vt:vector>
  </TitlesOfParts>
  <Company/>
  <LinksUpToDate>false</LinksUpToDate>
  <CharactersWithSpaces>11219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decisione_avvio_TDmepa noleggio pullman20232024.docx</dc:title>
  <dc:creator>DSGA</dc:creator>
  <cp:lastModifiedBy>DSGA</cp:lastModifiedBy>
  <cp:revision>7</cp:revision>
  <cp:lastPrinted>2025-01-29T15:32:00Z</cp:lastPrinted>
  <dcterms:created xsi:type="dcterms:W3CDTF">2025-01-24T10:03:00Z</dcterms:created>
  <dcterms:modified xsi:type="dcterms:W3CDTF">2025-01-29T15:34:00Z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2024-02-12T00:00:00Z</vt:filetime>
  </property>
  <property fmtid="{D5CDD505-2E9C-101B-9397-08002B2CF9AE}" pid="3" name="LastSaved">
    <vt:filetime>2024-03-06T00:00:00Z</vt:filetime>
  </property>
  <property fmtid="{D5CDD505-2E9C-101B-9397-08002B2CF9AE}" pid="4" name="Producer">
    <vt:lpwstr>Microsoft: Print To PDF</vt:lpwstr>
  </property>
</Properties>
</file>