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AA42" w14:textId="77777777" w:rsidR="004F130B" w:rsidRDefault="004F130B" w:rsidP="004F130B">
      <w:pPr>
        <w:jc w:val="center"/>
        <w:rPr>
          <w:rFonts w:asciiTheme="majorHAnsi" w:hAnsiTheme="majorHAnsi" w:cstheme="majorHAnsi"/>
        </w:rPr>
      </w:pPr>
      <w:r w:rsidRPr="00B25899">
        <w:rPr>
          <w:rFonts w:asciiTheme="majorHAnsi" w:hAnsiTheme="majorHAnsi" w:cstheme="majorHAnsi"/>
          <w:b/>
        </w:rPr>
        <w:t xml:space="preserve">VERBALE DEL </w:t>
      </w:r>
      <w:r w:rsidRPr="00B25899">
        <w:rPr>
          <w:rFonts w:asciiTheme="majorHAnsi" w:hAnsiTheme="majorHAnsi" w:cstheme="majorHAnsi"/>
          <w:b/>
          <w:bCs/>
        </w:rPr>
        <w:t>CONSIGLIO</w:t>
      </w:r>
      <w:r w:rsidRPr="004F130B">
        <w:rPr>
          <w:rFonts w:asciiTheme="majorHAnsi" w:hAnsiTheme="majorHAnsi" w:cstheme="majorHAnsi"/>
          <w:b/>
          <w:bCs/>
        </w:rPr>
        <w:t xml:space="preserve"> DI ISTITUTO</w:t>
      </w:r>
    </w:p>
    <w:p w14:paraId="1E2C9788" w14:textId="1FEAA309" w:rsidR="001522EF" w:rsidRDefault="001522EF" w:rsidP="004F130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del</w:t>
      </w:r>
    </w:p>
    <w:p w14:paraId="7061AF34" w14:textId="63737E0C" w:rsidR="004F130B" w:rsidRPr="00B25899" w:rsidRDefault="00A85BA0" w:rsidP="004F130B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4F130B" w:rsidRPr="00B25899">
        <w:rPr>
          <w:rFonts w:asciiTheme="majorHAnsi" w:hAnsiTheme="majorHAnsi" w:cstheme="majorHAnsi"/>
          <w:b/>
        </w:rPr>
        <w:t xml:space="preserve">9 </w:t>
      </w:r>
      <w:r>
        <w:rPr>
          <w:rFonts w:asciiTheme="majorHAnsi" w:hAnsiTheme="majorHAnsi" w:cstheme="majorHAnsi"/>
          <w:b/>
        </w:rPr>
        <w:t>aprile</w:t>
      </w:r>
      <w:r w:rsidR="004F130B" w:rsidRPr="00B25899">
        <w:rPr>
          <w:rFonts w:asciiTheme="majorHAnsi" w:hAnsiTheme="majorHAnsi" w:cstheme="majorHAnsi"/>
          <w:b/>
        </w:rPr>
        <w:t xml:space="preserve"> 2021</w:t>
      </w:r>
    </w:p>
    <w:p w14:paraId="6E8B4909" w14:textId="77777777" w:rsidR="004F130B" w:rsidRPr="00B25899" w:rsidRDefault="004F130B" w:rsidP="004F130B">
      <w:pPr>
        <w:jc w:val="center"/>
        <w:rPr>
          <w:rFonts w:asciiTheme="majorHAnsi" w:hAnsiTheme="majorHAnsi" w:cstheme="majorHAnsi"/>
          <w:b/>
        </w:rPr>
      </w:pPr>
    </w:p>
    <w:p w14:paraId="4C5559AA" w14:textId="77777777" w:rsidR="004F130B" w:rsidRPr="004F130B" w:rsidRDefault="004F130B" w:rsidP="004F130B">
      <w:pPr>
        <w:jc w:val="center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ISTITUTO COMPRENSIVO ORVIETO-MONTECCHIO</w:t>
      </w:r>
    </w:p>
    <w:p w14:paraId="015DA05C" w14:textId="77777777" w:rsidR="004F130B" w:rsidRPr="004F130B" w:rsidRDefault="004F130B" w:rsidP="004F130B">
      <w:pPr>
        <w:rPr>
          <w:rFonts w:asciiTheme="majorHAnsi" w:hAnsiTheme="majorHAnsi" w:cstheme="majorHAnsi"/>
        </w:rPr>
      </w:pPr>
    </w:p>
    <w:p w14:paraId="107A185C" w14:textId="77777777" w:rsidR="00E342E8" w:rsidRPr="004F130B" w:rsidRDefault="00E342E8">
      <w:pPr>
        <w:rPr>
          <w:rFonts w:asciiTheme="majorHAnsi" w:hAnsiTheme="majorHAnsi" w:cstheme="majorHAnsi"/>
        </w:rPr>
      </w:pPr>
    </w:p>
    <w:p w14:paraId="37054861" w14:textId="777638BC" w:rsidR="00E342E8" w:rsidRPr="004F130B" w:rsidRDefault="00691C5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I</w:t>
      </w:r>
      <w:r w:rsidR="00E342E8" w:rsidRPr="004F130B">
        <w:rPr>
          <w:rFonts w:asciiTheme="majorHAnsi" w:hAnsiTheme="majorHAnsi" w:cstheme="majorHAnsi"/>
        </w:rPr>
        <w:t>n modalità</w:t>
      </w:r>
      <w:r w:rsidRPr="004F130B">
        <w:rPr>
          <w:rFonts w:asciiTheme="majorHAnsi" w:hAnsiTheme="majorHAnsi" w:cstheme="majorHAnsi"/>
        </w:rPr>
        <w:t xml:space="preserve"> sincrona sulla piattaforma Meet il giorno </w:t>
      </w:r>
      <w:r w:rsidR="00B340BE">
        <w:rPr>
          <w:rFonts w:asciiTheme="majorHAnsi" w:hAnsiTheme="majorHAnsi" w:cstheme="majorHAnsi"/>
        </w:rPr>
        <w:t>19</w:t>
      </w:r>
      <w:r w:rsidR="003116F8" w:rsidRPr="004F130B">
        <w:rPr>
          <w:rFonts w:asciiTheme="majorHAnsi" w:hAnsiTheme="majorHAnsi" w:cstheme="majorHAnsi"/>
        </w:rPr>
        <w:t>/</w:t>
      </w:r>
      <w:r w:rsidR="004F130B">
        <w:rPr>
          <w:rFonts w:asciiTheme="majorHAnsi" w:hAnsiTheme="majorHAnsi" w:cstheme="majorHAnsi"/>
        </w:rPr>
        <w:t>0</w:t>
      </w:r>
      <w:r w:rsidR="00B340BE">
        <w:rPr>
          <w:rFonts w:asciiTheme="majorHAnsi" w:hAnsiTheme="majorHAnsi" w:cstheme="majorHAnsi"/>
        </w:rPr>
        <w:t>4</w:t>
      </w:r>
      <w:r w:rsidRPr="004F130B">
        <w:rPr>
          <w:rFonts w:asciiTheme="majorHAnsi" w:hAnsiTheme="majorHAnsi" w:cstheme="majorHAnsi"/>
        </w:rPr>
        <w:t>/202</w:t>
      </w:r>
      <w:r w:rsidR="004F130B">
        <w:rPr>
          <w:rFonts w:asciiTheme="majorHAnsi" w:hAnsiTheme="majorHAnsi" w:cstheme="majorHAnsi"/>
        </w:rPr>
        <w:t>1</w:t>
      </w:r>
      <w:r w:rsidRPr="004F130B">
        <w:rPr>
          <w:rFonts w:asciiTheme="majorHAnsi" w:hAnsiTheme="majorHAnsi" w:cstheme="majorHAnsi"/>
        </w:rPr>
        <w:t xml:space="preserve"> alle ore </w:t>
      </w:r>
      <w:r w:rsidR="003116F8" w:rsidRPr="004F130B">
        <w:rPr>
          <w:rFonts w:asciiTheme="majorHAnsi" w:hAnsiTheme="majorHAnsi" w:cstheme="majorHAnsi"/>
        </w:rPr>
        <w:t>1</w:t>
      </w:r>
      <w:r w:rsidR="004F130B">
        <w:rPr>
          <w:rFonts w:asciiTheme="majorHAnsi" w:hAnsiTheme="majorHAnsi" w:cstheme="majorHAnsi"/>
        </w:rPr>
        <w:t>7</w:t>
      </w:r>
      <w:r w:rsidRPr="004F130B">
        <w:rPr>
          <w:rFonts w:asciiTheme="majorHAnsi" w:hAnsiTheme="majorHAnsi" w:cstheme="majorHAnsi"/>
        </w:rPr>
        <w:t>.</w:t>
      </w:r>
      <w:r w:rsidR="00B629FC">
        <w:rPr>
          <w:rFonts w:asciiTheme="majorHAnsi" w:hAnsiTheme="majorHAnsi" w:cstheme="majorHAnsi"/>
        </w:rPr>
        <w:t>15</w:t>
      </w:r>
      <w:r w:rsidRPr="004F130B">
        <w:rPr>
          <w:rFonts w:asciiTheme="majorHAnsi" w:hAnsiTheme="majorHAnsi" w:cstheme="majorHAnsi"/>
        </w:rPr>
        <w:t xml:space="preserve"> si è tenuta la riunione del Consiglio d’Istituto con il seguente </w:t>
      </w:r>
      <w:proofErr w:type="spellStart"/>
      <w:r w:rsidRPr="004F130B">
        <w:rPr>
          <w:rFonts w:asciiTheme="majorHAnsi" w:hAnsiTheme="majorHAnsi" w:cstheme="majorHAnsi"/>
        </w:rPr>
        <w:t>odg</w:t>
      </w:r>
      <w:proofErr w:type="spellEnd"/>
      <w:r w:rsidRPr="004F130B">
        <w:rPr>
          <w:rFonts w:asciiTheme="majorHAnsi" w:hAnsiTheme="majorHAnsi" w:cstheme="majorHAnsi"/>
        </w:rPr>
        <w:t>:</w:t>
      </w:r>
    </w:p>
    <w:p w14:paraId="60B68B9A" w14:textId="77777777" w:rsidR="00691C55" w:rsidRPr="004F130B" w:rsidRDefault="00691C55" w:rsidP="003116F8">
      <w:pPr>
        <w:jc w:val="both"/>
        <w:rPr>
          <w:rFonts w:asciiTheme="majorHAnsi" w:hAnsiTheme="majorHAnsi" w:cstheme="majorHAnsi"/>
        </w:rPr>
      </w:pPr>
    </w:p>
    <w:p w14:paraId="4089C39C" w14:textId="2D8EA82F" w:rsidR="004F130B" w:rsidRPr="004F130B" w:rsidRDefault="004F130B" w:rsidP="004F130B">
      <w:pPr>
        <w:pStyle w:val="Default"/>
      </w:pPr>
    </w:p>
    <w:p w14:paraId="0021FCE9" w14:textId="736DCF25" w:rsidR="004F130B" w:rsidRPr="007700A2" w:rsidRDefault="004F130B" w:rsidP="004F130B">
      <w:pPr>
        <w:pStyle w:val="Default"/>
        <w:spacing w:after="68"/>
        <w:rPr>
          <w:rFonts w:asciiTheme="majorHAnsi" w:hAnsiTheme="majorHAnsi" w:cstheme="majorHAnsi"/>
          <w:i/>
        </w:rPr>
      </w:pPr>
      <w:r w:rsidRPr="007700A2">
        <w:rPr>
          <w:rFonts w:asciiTheme="majorHAnsi" w:hAnsiTheme="majorHAnsi" w:cstheme="majorHAnsi"/>
          <w:bCs/>
          <w:i/>
        </w:rPr>
        <w:t xml:space="preserve">1) Approvazione verbale seduta precedente; </w:t>
      </w:r>
    </w:p>
    <w:p w14:paraId="32F023D4" w14:textId="4EE31A9C" w:rsidR="004F130B" w:rsidRPr="007700A2" w:rsidRDefault="004F130B" w:rsidP="004F130B">
      <w:pPr>
        <w:pStyle w:val="Default"/>
        <w:spacing w:after="68"/>
        <w:rPr>
          <w:rFonts w:asciiTheme="majorHAnsi" w:hAnsiTheme="majorHAnsi" w:cstheme="majorHAnsi"/>
          <w:i/>
        </w:rPr>
      </w:pPr>
      <w:r w:rsidRPr="007700A2">
        <w:rPr>
          <w:rFonts w:asciiTheme="majorHAnsi" w:hAnsiTheme="majorHAnsi" w:cstheme="majorHAnsi"/>
          <w:i/>
        </w:rPr>
        <w:t>2</w:t>
      </w:r>
      <w:bookmarkStart w:id="0" w:name="_Hlk70269057"/>
      <w:r w:rsidRPr="007700A2">
        <w:rPr>
          <w:rFonts w:asciiTheme="majorHAnsi" w:hAnsiTheme="majorHAnsi" w:cstheme="majorHAnsi"/>
          <w:i/>
        </w:rPr>
        <w:t xml:space="preserve">) </w:t>
      </w:r>
      <w:r w:rsidRPr="007700A2">
        <w:rPr>
          <w:rFonts w:asciiTheme="majorHAnsi" w:hAnsiTheme="majorHAnsi" w:cstheme="majorHAnsi"/>
          <w:bCs/>
          <w:i/>
        </w:rPr>
        <w:t xml:space="preserve">Approvazione </w:t>
      </w:r>
      <w:r w:rsidR="00F11068">
        <w:rPr>
          <w:rFonts w:asciiTheme="majorHAnsi" w:hAnsiTheme="majorHAnsi" w:cstheme="majorHAnsi"/>
          <w:bCs/>
          <w:i/>
        </w:rPr>
        <w:t>Bilancio Consuntivo</w:t>
      </w:r>
      <w:r w:rsidRPr="007700A2">
        <w:rPr>
          <w:rFonts w:asciiTheme="majorHAnsi" w:hAnsiTheme="majorHAnsi" w:cstheme="majorHAnsi"/>
          <w:bCs/>
          <w:i/>
        </w:rPr>
        <w:t xml:space="preserve"> 202</w:t>
      </w:r>
      <w:r w:rsidR="00F11068">
        <w:rPr>
          <w:rFonts w:asciiTheme="majorHAnsi" w:hAnsiTheme="majorHAnsi" w:cstheme="majorHAnsi"/>
          <w:bCs/>
          <w:i/>
        </w:rPr>
        <w:t>0</w:t>
      </w:r>
      <w:r w:rsidRPr="007700A2">
        <w:rPr>
          <w:rFonts w:asciiTheme="majorHAnsi" w:hAnsiTheme="majorHAnsi" w:cstheme="majorHAnsi"/>
          <w:bCs/>
          <w:i/>
        </w:rPr>
        <w:t xml:space="preserve">; </w:t>
      </w:r>
    </w:p>
    <w:bookmarkEnd w:id="0"/>
    <w:p w14:paraId="419B43CC" w14:textId="721C306B" w:rsidR="004F130B" w:rsidRPr="007700A2" w:rsidRDefault="004F130B" w:rsidP="004F130B">
      <w:pPr>
        <w:pStyle w:val="Default"/>
        <w:spacing w:after="68"/>
        <w:rPr>
          <w:rFonts w:asciiTheme="majorHAnsi" w:hAnsiTheme="majorHAnsi" w:cstheme="majorHAnsi"/>
          <w:i/>
        </w:rPr>
      </w:pPr>
      <w:r w:rsidRPr="007700A2">
        <w:rPr>
          <w:rFonts w:asciiTheme="majorHAnsi" w:hAnsiTheme="majorHAnsi" w:cstheme="majorHAnsi"/>
          <w:i/>
        </w:rPr>
        <w:t xml:space="preserve">3) </w:t>
      </w:r>
      <w:r w:rsidR="00F11068">
        <w:rPr>
          <w:rFonts w:asciiTheme="majorHAnsi" w:hAnsiTheme="majorHAnsi" w:cstheme="majorHAnsi"/>
          <w:bCs/>
          <w:i/>
        </w:rPr>
        <w:t>Nuovo regolamento per la gestione del patrimonio e degli interventi</w:t>
      </w:r>
      <w:r w:rsidRPr="007700A2">
        <w:rPr>
          <w:rFonts w:asciiTheme="majorHAnsi" w:hAnsiTheme="majorHAnsi" w:cstheme="majorHAnsi"/>
          <w:bCs/>
          <w:i/>
        </w:rPr>
        <w:t xml:space="preserve">; </w:t>
      </w:r>
    </w:p>
    <w:p w14:paraId="7C84D1C8" w14:textId="275A671B" w:rsidR="004F130B" w:rsidRPr="007700A2" w:rsidRDefault="004F130B" w:rsidP="004F130B">
      <w:pPr>
        <w:pStyle w:val="Default"/>
        <w:spacing w:after="68"/>
        <w:rPr>
          <w:rFonts w:asciiTheme="majorHAnsi" w:hAnsiTheme="majorHAnsi" w:cstheme="majorHAnsi"/>
          <w:i/>
        </w:rPr>
      </w:pPr>
      <w:r w:rsidRPr="007700A2">
        <w:rPr>
          <w:rFonts w:asciiTheme="majorHAnsi" w:hAnsiTheme="majorHAnsi" w:cstheme="majorHAnsi"/>
          <w:i/>
        </w:rPr>
        <w:t xml:space="preserve">4) </w:t>
      </w:r>
      <w:r w:rsidR="00F11068">
        <w:rPr>
          <w:rFonts w:asciiTheme="majorHAnsi" w:hAnsiTheme="majorHAnsi" w:cstheme="majorHAnsi"/>
          <w:bCs/>
          <w:i/>
        </w:rPr>
        <w:t>Variazione del Programma Annuale 2021</w:t>
      </w:r>
      <w:r w:rsidRPr="007700A2">
        <w:rPr>
          <w:rFonts w:asciiTheme="majorHAnsi" w:hAnsiTheme="majorHAnsi" w:cstheme="majorHAnsi"/>
          <w:bCs/>
          <w:i/>
        </w:rPr>
        <w:t xml:space="preserve">; </w:t>
      </w:r>
    </w:p>
    <w:p w14:paraId="0E70DC59" w14:textId="0DC3FC1D" w:rsidR="004F130B" w:rsidRDefault="004F130B" w:rsidP="004F130B">
      <w:pPr>
        <w:pStyle w:val="Default"/>
        <w:rPr>
          <w:rFonts w:asciiTheme="majorHAnsi" w:hAnsiTheme="majorHAnsi" w:cstheme="majorHAnsi"/>
          <w:bCs/>
          <w:i/>
        </w:rPr>
      </w:pPr>
      <w:r w:rsidRPr="007700A2">
        <w:rPr>
          <w:rFonts w:asciiTheme="majorHAnsi" w:hAnsiTheme="majorHAnsi" w:cstheme="majorHAnsi"/>
          <w:i/>
        </w:rPr>
        <w:t xml:space="preserve">5) </w:t>
      </w:r>
      <w:r w:rsidR="00F11068">
        <w:rPr>
          <w:rFonts w:asciiTheme="majorHAnsi" w:hAnsiTheme="majorHAnsi" w:cstheme="majorHAnsi"/>
          <w:bCs/>
          <w:i/>
        </w:rPr>
        <w:t>Donazione pc portatile e stereo marca Sony-prezzo di stima</w:t>
      </w:r>
      <w:r w:rsidR="009122DC">
        <w:rPr>
          <w:rFonts w:asciiTheme="majorHAnsi" w:hAnsiTheme="majorHAnsi" w:cstheme="majorHAnsi"/>
          <w:bCs/>
          <w:i/>
        </w:rPr>
        <w:t>;</w:t>
      </w:r>
      <w:r w:rsidRPr="007700A2">
        <w:rPr>
          <w:rFonts w:asciiTheme="majorHAnsi" w:hAnsiTheme="majorHAnsi" w:cstheme="majorHAnsi"/>
          <w:bCs/>
          <w:i/>
        </w:rPr>
        <w:t xml:space="preserve"> </w:t>
      </w:r>
    </w:p>
    <w:p w14:paraId="693F7FF4" w14:textId="32AB9EE8" w:rsidR="005B46C6" w:rsidRPr="007700A2" w:rsidRDefault="005B46C6" w:rsidP="004F130B">
      <w:pPr>
        <w:pStyle w:val="Defaul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Cs/>
          <w:i/>
        </w:rPr>
        <w:t>6) Varie ed eventuali</w:t>
      </w:r>
      <w:r w:rsidR="009122DC">
        <w:rPr>
          <w:rFonts w:asciiTheme="majorHAnsi" w:hAnsiTheme="majorHAnsi" w:cstheme="majorHAnsi"/>
          <w:bCs/>
          <w:i/>
        </w:rPr>
        <w:t>.</w:t>
      </w:r>
    </w:p>
    <w:p w14:paraId="45CF6748" w14:textId="77777777" w:rsidR="00691C55" w:rsidRPr="004F130B" w:rsidRDefault="00691C55" w:rsidP="003116F8">
      <w:pPr>
        <w:pStyle w:val="Paragrafoelenco"/>
        <w:jc w:val="both"/>
        <w:rPr>
          <w:rFonts w:asciiTheme="majorHAnsi" w:hAnsiTheme="majorHAnsi" w:cstheme="majorHAnsi"/>
        </w:rPr>
      </w:pPr>
    </w:p>
    <w:p w14:paraId="40BA216E" w14:textId="77777777" w:rsidR="00691C55" w:rsidRPr="004F130B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Alla riunione sono presenti i Sig.ri:</w:t>
      </w:r>
    </w:p>
    <w:p w14:paraId="3FA13E7F" w14:textId="77777777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</w:p>
    <w:p w14:paraId="27E75732" w14:textId="43838B77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Dirigente Scolastico: Dott.ssa Isabella </w:t>
      </w:r>
      <w:proofErr w:type="spellStart"/>
      <w:r w:rsidRPr="004F130B">
        <w:rPr>
          <w:rFonts w:asciiTheme="majorHAnsi" w:hAnsiTheme="majorHAnsi" w:cstheme="majorHAnsi"/>
        </w:rPr>
        <w:t>Olimpieri</w:t>
      </w:r>
      <w:proofErr w:type="spellEnd"/>
    </w:p>
    <w:p w14:paraId="7108D075" w14:textId="2C581D26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Presidente del Consiglio di Istituto: M</w:t>
      </w:r>
      <w:r w:rsidR="003116F8" w:rsidRPr="004F130B">
        <w:rPr>
          <w:rFonts w:asciiTheme="majorHAnsi" w:hAnsiTheme="majorHAnsi" w:cstheme="majorHAnsi"/>
        </w:rPr>
        <w:t>aria</w:t>
      </w:r>
      <w:r w:rsidRPr="004F130B">
        <w:rPr>
          <w:rFonts w:asciiTheme="majorHAnsi" w:hAnsiTheme="majorHAnsi" w:cstheme="majorHAnsi"/>
        </w:rPr>
        <w:t xml:space="preserve"> Rosaria Vollaro</w:t>
      </w:r>
    </w:p>
    <w:p w14:paraId="7A321AA7" w14:textId="77777777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</w:p>
    <w:p w14:paraId="6E9C3516" w14:textId="1C2FFE32" w:rsidR="00444FC5" w:rsidRPr="004F130B" w:rsidRDefault="00444FC5" w:rsidP="003116F8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F130B">
        <w:rPr>
          <w:rFonts w:asciiTheme="majorHAnsi" w:hAnsiTheme="majorHAnsi" w:cstheme="majorHAnsi"/>
          <w:b/>
          <w:bCs/>
          <w:u w:val="single"/>
        </w:rPr>
        <w:t>Componenti Corpo Docente:</w:t>
      </w:r>
    </w:p>
    <w:p w14:paraId="5EFCE324" w14:textId="7D8AC463" w:rsidR="003116F8" w:rsidRPr="004F130B" w:rsidRDefault="003116F8" w:rsidP="003116F8">
      <w:pPr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 </w:t>
      </w:r>
    </w:p>
    <w:p w14:paraId="26A2B5C5" w14:textId="67CE01E4" w:rsidR="003116F8" w:rsidRDefault="003116F8" w:rsidP="003116F8">
      <w:pPr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Tiziana Carino</w:t>
      </w:r>
    </w:p>
    <w:p w14:paraId="652B69D5" w14:textId="2E0E4D3B" w:rsidR="00211635" w:rsidRPr="004F130B" w:rsidRDefault="00211635" w:rsidP="003116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Lucia Dini</w:t>
      </w:r>
    </w:p>
    <w:p w14:paraId="2392C0C9" w14:textId="1092B8F3" w:rsidR="003116F8" w:rsidRPr="004F130B" w:rsidRDefault="00211635" w:rsidP="003116F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Sabrina Pettinacci</w:t>
      </w:r>
    </w:p>
    <w:p w14:paraId="4FFAB1D1" w14:textId="121665AD" w:rsidR="003116F8" w:rsidRPr="004F130B" w:rsidRDefault="003116F8" w:rsidP="003116F8">
      <w:pPr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Michela </w:t>
      </w:r>
      <w:proofErr w:type="spellStart"/>
      <w:r w:rsidRPr="004F130B">
        <w:rPr>
          <w:rFonts w:asciiTheme="majorHAnsi" w:hAnsiTheme="majorHAnsi" w:cstheme="majorHAnsi"/>
        </w:rPr>
        <w:t>Polastroni</w:t>
      </w:r>
      <w:proofErr w:type="spellEnd"/>
      <w:r w:rsidRPr="004F130B">
        <w:rPr>
          <w:rFonts w:asciiTheme="majorHAnsi" w:hAnsiTheme="majorHAnsi" w:cstheme="majorHAnsi"/>
        </w:rPr>
        <w:t xml:space="preserve"> </w:t>
      </w:r>
    </w:p>
    <w:p w14:paraId="5F846DC0" w14:textId="0A59180E" w:rsidR="003116F8" w:rsidRPr="004F130B" w:rsidRDefault="003116F8" w:rsidP="003116F8">
      <w:pPr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Patrizia Zappone.</w:t>
      </w:r>
    </w:p>
    <w:p w14:paraId="2039348F" w14:textId="77777777" w:rsidR="00D46003" w:rsidRPr="004F130B" w:rsidRDefault="00D46003" w:rsidP="003116F8">
      <w:pPr>
        <w:jc w:val="both"/>
        <w:rPr>
          <w:rFonts w:asciiTheme="majorHAnsi" w:hAnsiTheme="majorHAnsi" w:cstheme="majorHAnsi"/>
        </w:rPr>
      </w:pPr>
    </w:p>
    <w:p w14:paraId="4DA20E91" w14:textId="3580407F" w:rsidR="00444FC5" w:rsidRPr="004F130B" w:rsidRDefault="00444FC5" w:rsidP="003116F8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F130B">
        <w:rPr>
          <w:rFonts w:asciiTheme="majorHAnsi" w:hAnsiTheme="majorHAnsi" w:cstheme="majorHAnsi"/>
          <w:b/>
          <w:bCs/>
          <w:u w:val="single"/>
        </w:rPr>
        <w:t xml:space="preserve">Componenti </w:t>
      </w:r>
      <w:r w:rsidR="00E20735" w:rsidRPr="004F130B">
        <w:rPr>
          <w:rFonts w:asciiTheme="majorHAnsi" w:hAnsiTheme="majorHAnsi" w:cstheme="majorHAnsi"/>
          <w:b/>
          <w:bCs/>
          <w:u w:val="single"/>
        </w:rPr>
        <w:t>genitori:</w:t>
      </w:r>
    </w:p>
    <w:p w14:paraId="6E2074E2" w14:textId="77777777" w:rsidR="003116F8" w:rsidRPr="004F130B" w:rsidRDefault="003116F8" w:rsidP="003116F8">
      <w:pPr>
        <w:jc w:val="both"/>
        <w:rPr>
          <w:rFonts w:asciiTheme="majorHAnsi" w:hAnsiTheme="majorHAnsi" w:cstheme="majorHAnsi"/>
        </w:rPr>
      </w:pPr>
    </w:p>
    <w:p w14:paraId="38C076FC" w14:textId="77777777" w:rsidR="004F130B" w:rsidRDefault="004F130B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Carlotta Angelucci</w:t>
      </w:r>
    </w:p>
    <w:p w14:paraId="15C9B778" w14:textId="4AA17A09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Beatrice</w:t>
      </w:r>
      <w:r w:rsidR="00A178DD" w:rsidRPr="004F130B">
        <w:rPr>
          <w:rFonts w:asciiTheme="majorHAnsi" w:hAnsiTheme="majorHAnsi" w:cstheme="majorHAnsi"/>
        </w:rPr>
        <w:t xml:space="preserve"> Biscardi</w:t>
      </w:r>
    </w:p>
    <w:p w14:paraId="201CBCA5" w14:textId="68C5297C" w:rsidR="00E20735" w:rsidRPr="004F130B" w:rsidRDefault="00B25899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Monica </w:t>
      </w:r>
      <w:r w:rsidR="00E20735" w:rsidRPr="004F130B">
        <w:rPr>
          <w:rFonts w:asciiTheme="majorHAnsi" w:hAnsiTheme="majorHAnsi" w:cstheme="majorHAnsi"/>
        </w:rPr>
        <w:t>Cotti</w:t>
      </w:r>
      <w:r w:rsidR="00A178DD" w:rsidRPr="004F130B">
        <w:rPr>
          <w:rFonts w:asciiTheme="majorHAnsi" w:hAnsiTheme="majorHAnsi" w:cstheme="majorHAnsi"/>
        </w:rPr>
        <w:t xml:space="preserve"> </w:t>
      </w:r>
    </w:p>
    <w:p w14:paraId="3A92B2BC" w14:textId="589FC684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Michele</w:t>
      </w:r>
      <w:r w:rsidR="00A178DD" w:rsidRPr="004F130B">
        <w:rPr>
          <w:rFonts w:asciiTheme="majorHAnsi" w:hAnsiTheme="majorHAnsi" w:cstheme="majorHAnsi"/>
        </w:rPr>
        <w:t xml:space="preserve"> Muzi</w:t>
      </w:r>
    </w:p>
    <w:p w14:paraId="28DFAAF8" w14:textId="7D92364A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Silvia</w:t>
      </w:r>
      <w:r w:rsidR="00A178DD" w:rsidRPr="004F130B">
        <w:rPr>
          <w:rFonts w:asciiTheme="majorHAnsi" w:hAnsiTheme="majorHAnsi" w:cstheme="majorHAnsi"/>
        </w:rPr>
        <w:t xml:space="preserve"> Scopetti</w:t>
      </w:r>
    </w:p>
    <w:p w14:paraId="27AEA950" w14:textId="77777777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</w:p>
    <w:p w14:paraId="72A224E5" w14:textId="77777777" w:rsidR="00444FC5" w:rsidRPr="004F130B" w:rsidRDefault="00444FC5" w:rsidP="003116F8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F130B">
        <w:rPr>
          <w:rFonts w:asciiTheme="majorHAnsi" w:hAnsiTheme="majorHAnsi" w:cstheme="majorHAnsi"/>
          <w:b/>
          <w:bCs/>
          <w:u w:val="single"/>
        </w:rPr>
        <w:t>Componenti Personale A.T.A.</w:t>
      </w:r>
    </w:p>
    <w:p w14:paraId="516E664B" w14:textId="77777777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</w:p>
    <w:p w14:paraId="10A54AE6" w14:textId="3BF8DF81" w:rsidR="00444FC5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Emanuela</w:t>
      </w:r>
      <w:r w:rsidR="00A178DD" w:rsidRPr="004F130B">
        <w:rPr>
          <w:rFonts w:asciiTheme="majorHAnsi" w:hAnsiTheme="majorHAnsi" w:cstheme="majorHAnsi"/>
        </w:rPr>
        <w:t xml:space="preserve"> Boccio</w:t>
      </w:r>
    </w:p>
    <w:p w14:paraId="463C98B1" w14:textId="77777777" w:rsidR="004F130B" w:rsidRPr="004F130B" w:rsidRDefault="004F130B" w:rsidP="003116F8">
      <w:pPr>
        <w:jc w:val="both"/>
        <w:rPr>
          <w:rFonts w:asciiTheme="majorHAnsi" w:hAnsiTheme="majorHAnsi" w:cstheme="majorHAnsi"/>
        </w:rPr>
      </w:pPr>
    </w:p>
    <w:p w14:paraId="23496BD9" w14:textId="4B67A36C" w:rsidR="004F130B" w:rsidRDefault="0030528E" w:rsidP="004F130B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Risulta assente </w:t>
      </w:r>
      <w:r w:rsidR="00905D36" w:rsidRPr="004F130B">
        <w:rPr>
          <w:rFonts w:asciiTheme="majorHAnsi" w:hAnsiTheme="majorHAnsi" w:cstheme="majorHAnsi"/>
        </w:rPr>
        <w:t xml:space="preserve">tra i </w:t>
      </w:r>
      <w:r w:rsidR="00A85BA0">
        <w:rPr>
          <w:rFonts w:asciiTheme="majorHAnsi" w:hAnsiTheme="majorHAnsi" w:cstheme="majorHAnsi"/>
        </w:rPr>
        <w:t xml:space="preserve">componenti del personale </w:t>
      </w:r>
      <w:proofErr w:type="gramStart"/>
      <w:r w:rsidR="00A85BA0">
        <w:rPr>
          <w:rFonts w:asciiTheme="majorHAnsi" w:hAnsiTheme="majorHAnsi" w:cstheme="majorHAnsi"/>
        </w:rPr>
        <w:t xml:space="preserve">A.T.A. </w:t>
      </w:r>
      <w:r w:rsidR="00905D36" w:rsidRPr="004F130B">
        <w:rPr>
          <w:rFonts w:asciiTheme="majorHAnsi" w:hAnsiTheme="majorHAnsi" w:cstheme="majorHAnsi"/>
        </w:rPr>
        <w:t>:</w:t>
      </w:r>
      <w:proofErr w:type="gramEnd"/>
      <w:r w:rsidR="00A85BA0">
        <w:rPr>
          <w:rFonts w:asciiTheme="majorHAnsi" w:hAnsiTheme="majorHAnsi" w:cstheme="majorHAnsi"/>
        </w:rPr>
        <w:t xml:space="preserve"> Tamara Gentileschi</w:t>
      </w:r>
      <w:r w:rsidR="004F130B">
        <w:rPr>
          <w:rFonts w:asciiTheme="majorHAnsi" w:hAnsiTheme="majorHAnsi" w:cstheme="majorHAnsi"/>
        </w:rPr>
        <w:t>.</w:t>
      </w:r>
    </w:p>
    <w:p w14:paraId="1759D674" w14:textId="6C84DB08" w:rsidR="00D26D1C" w:rsidRPr="004F130B" w:rsidRDefault="004F130B" w:rsidP="00D26D1C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Risulta</w:t>
      </w:r>
      <w:r>
        <w:rPr>
          <w:rFonts w:asciiTheme="majorHAnsi" w:hAnsiTheme="majorHAnsi" w:cstheme="majorHAnsi"/>
        </w:rPr>
        <w:t>no</w:t>
      </w:r>
      <w:r w:rsidRPr="004F130B">
        <w:rPr>
          <w:rFonts w:asciiTheme="majorHAnsi" w:hAnsiTheme="majorHAnsi" w:cstheme="majorHAnsi"/>
        </w:rPr>
        <w:t xml:space="preserve"> assent</w:t>
      </w:r>
      <w:r>
        <w:rPr>
          <w:rFonts w:asciiTheme="majorHAnsi" w:hAnsiTheme="majorHAnsi" w:cstheme="majorHAnsi"/>
        </w:rPr>
        <w:t>i</w:t>
      </w:r>
      <w:r w:rsidRPr="004F130B">
        <w:rPr>
          <w:rFonts w:asciiTheme="majorHAnsi" w:hAnsiTheme="majorHAnsi" w:cstheme="majorHAnsi"/>
        </w:rPr>
        <w:t xml:space="preserve"> tra i componenti</w:t>
      </w:r>
      <w:r>
        <w:rPr>
          <w:rFonts w:asciiTheme="majorHAnsi" w:hAnsiTheme="majorHAnsi" w:cstheme="majorHAnsi"/>
        </w:rPr>
        <w:t xml:space="preserve"> del personale docente: </w:t>
      </w:r>
      <w:r w:rsidRPr="004F130B">
        <w:rPr>
          <w:rFonts w:asciiTheme="majorHAnsi" w:hAnsiTheme="majorHAnsi" w:cstheme="majorHAnsi"/>
        </w:rPr>
        <w:t xml:space="preserve">Barbara </w:t>
      </w:r>
      <w:proofErr w:type="spellStart"/>
      <w:r w:rsidRPr="004F130B">
        <w:rPr>
          <w:rFonts w:asciiTheme="majorHAnsi" w:hAnsiTheme="majorHAnsi" w:cstheme="majorHAnsi"/>
        </w:rPr>
        <w:t>Belliscioni</w:t>
      </w:r>
      <w:proofErr w:type="spellEnd"/>
      <w:r>
        <w:rPr>
          <w:rFonts w:asciiTheme="majorHAnsi" w:hAnsiTheme="majorHAnsi" w:cstheme="majorHAnsi"/>
        </w:rPr>
        <w:t xml:space="preserve">, </w:t>
      </w:r>
      <w:r w:rsidR="00A85BA0">
        <w:rPr>
          <w:rFonts w:asciiTheme="majorHAnsi" w:hAnsiTheme="majorHAnsi" w:cstheme="majorHAnsi"/>
        </w:rPr>
        <w:t xml:space="preserve">Donatella Cardarelli e Silvia </w:t>
      </w:r>
      <w:proofErr w:type="spellStart"/>
      <w:r w:rsidR="00A85BA0">
        <w:rPr>
          <w:rFonts w:asciiTheme="majorHAnsi" w:hAnsiTheme="majorHAnsi" w:cstheme="majorHAnsi"/>
        </w:rPr>
        <w:t>Peroni</w:t>
      </w:r>
      <w:r>
        <w:rPr>
          <w:rFonts w:asciiTheme="majorHAnsi" w:hAnsiTheme="majorHAnsi" w:cstheme="majorHAnsi"/>
        </w:rPr>
        <w:t>.</w:t>
      </w:r>
      <w:r w:rsidR="00D26D1C">
        <w:rPr>
          <w:rFonts w:asciiTheme="majorHAnsi" w:hAnsiTheme="majorHAnsi" w:cstheme="majorHAnsi"/>
        </w:rPr>
        <w:t>Tra</w:t>
      </w:r>
      <w:proofErr w:type="spellEnd"/>
      <w:r w:rsidR="00D26D1C">
        <w:rPr>
          <w:rFonts w:asciiTheme="majorHAnsi" w:hAnsiTheme="majorHAnsi" w:cstheme="majorHAnsi"/>
        </w:rPr>
        <w:t xml:space="preserve"> i genitori sig.ra </w:t>
      </w:r>
      <w:r w:rsidR="00D26D1C" w:rsidRPr="004F130B">
        <w:rPr>
          <w:rFonts w:asciiTheme="majorHAnsi" w:hAnsiTheme="majorHAnsi" w:cstheme="majorHAnsi"/>
        </w:rPr>
        <w:t>Chiara Canini</w:t>
      </w:r>
      <w:r w:rsidR="00D26D1C">
        <w:rPr>
          <w:rFonts w:asciiTheme="majorHAnsi" w:hAnsiTheme="majorHAnsi" w:cstheme="majorHAnsi"/>
        </w:rPr>
        <w:t>.</w:t>
      </w:r>
    </w:p>
    <w:p w14:paraId="56B660A1" w14:textId="550232FB" w:rsidR="0030528E" w:rsidRDefault="0030528E" w:rsidP="004F130B">
      <w:pPr>
        <w:jc w:val="both"/>
        <w:rPr>
          <w:rFonts w:asciiTheme="majorHAnsi" w:hAnsiTheme="majorHAnsi" w:cstheme="majorHAnsi"/>
        </w:rPr>
      </w:pPr>
    </w:p>
    <w:p w14:paraId="60ADF32D" w14:textId="6E40C6D7" w:rsidR="00B25899" w:rsidRPr="004F130B" w:rsidRDefault="00B25899" w:rsidP="004F130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È presente il D</w:t>
      </w:r>
      <w:r w:rsidR="00246277">
        <w:rPr>
          <w:rFonts w:asciiTheme="majorHAnsi" w:hAnsiTheme="majorHAnsi" w:cstheme="majorHAnsi"/>
        </w:rPr>
        <w:t>SG</w:t>
      </w:r>
      <w:r>
        <w:rPr>
          <w:rFonts w:asciiTheme="majorHAnsi" w:hAnsiTheme="majorHAnsi" w:cstheme="majorHAnsi"/>
        </w:rPr>
        <w:t xml:space="preserve">A Rag. Massimo </w:t>
      </w:r>
      <w:proofErr w:type="spellStart"/>
      <w:r>
        <w:rPr>
          <w:rFonts w:asciiTheme="majorHAnsi" w:hAnsiTheme="majorHAnsi" w:cstheme="majorHAnsi"/>
        </w:rPr>
        <w:t>Tiracorrendo</w:t>
      </w:r>
      <w:proofErr w:type="spellEnd"/>
      <w:r>
        <w:rPr>
          <w:rFonts w:asciiTheme="majorHAnsi" w:hAnsiTheme="majorHAnsi" w:cstheme="majorHAnsi"/>
        </w:rPr>
        <w:t>.</w:t>
      </w:r>
    </w:p>
    <w:p w14:paraId="40428565" w14:textId="062E8C52" w:rsidR="00164749" w:rsidRPr="004F130B" w:rsidRDefault="00164749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Si apre la seduta e presiede la </w:t>
      </w:r>
      <w:r w:rsidR="00444FC5" w:rsidRPr="004F130B">
        <w:rPr>
          <w:rFonts w:asciiTheme="majorHAnsi" w:hAnsiTheme="majorHAnsi" w:cstheme="majorHAnsi"/>
        </w:rPr>
        <w:t>Dirigente</w:t>
      </w:r>
      <w:r w:rsidR="00A178DD" w:rsidRPr="004F130B">
        <w:rPr>
          <w:rFonts w:asciiTheme="majorHAnsi" w:hAnsiTheme="majorHAnsi" w:cstheme="majorHAnsi"/>
        </w:rPr>
        <w:t>,</w:t>
      </w:r>
      <w:r w:rsidR="00444FC5" w:rsidRPr="004F130B">
        <w:rPr>
          <w:rFonts w:asciiTheme="majorHAnsi" w:hAnsiTheme="majorHAnsi" w:cstheme="majorHAnsi"/>
        </w:rPr>
        <w:t xml:space="preserve"> Dott.ssa Isabella </w:t>
      </w:r>
      <w:proofErr w:type="spellStart"/>
      <w:r w:rsidR="00444FC5" w:rsidRPr="004F130B">
        <w:rPr>
          <w:rFonts w:asciiTheme="majorHAnsi" w:hAnsiTheme="majorHAnsi" w:cstheme="majorHAnsi"/>
        </w:rPr>
        <w:t>Olimpieri</w:t>
      </w:r>
      <w:proofErr w:type="spellEnd"/>
      <w:r w:rsidR="00444FC5" w:rsidRPr="004F130B">
        <w:rPr>
          <w:rFonts w:asciiTheme="majorHAnsi" w:hAnsiTheme="majorHAnsi" w:cstheme="majorHAnsi"/>
        </w:rPr>
        <w:t xml:space="preserve">. </w:t>
      </w:r>
    </w:p>
    <w:p w14:paraId="034D0572" w14:textId="77777777" w:rsidR="0030528E" w:rsidRPr="004F130B" w:rsidRDefault="0030528E" w:rsidP="003116F8">
      <w:pPr>
        <w:jc w:val="both"/>
        <w:rPr>
          <w:rFonts w:asciiTheme="majorHAnsi" w:hAnsiTheme="majorHAnsi" w:cstheme="majorHAnsi"/>
        </w:rPr>
      </w:pPr>
    </w:p>
    <w:p w14:paraId="6E65B8CF" w14:textId="371AB9E8" w:rsidR="00444FC5" w:rsidRPr="004F130B" w:rsidRDefault="0030528E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La Presidente del Consiglio di Istituto</w:t>
      </w:r>
      <w:r w:rsidR="00444FC5" w:rsidRPr="004F130B">
        <w:rPr>
          <w:rFonts w:asciiTheme="majorHAnsi" w:hAnsiTheme="majorHAnsi" w:cstheme="majorHAnsi"/>
        </w:rPr>
        <w:t xml:space="preserve"> </w:t>
      </w:r>
      <w:r w:rsidRPr="004F130B">
        <w:rPr>
          <w:rFonts w:asciiTheme="majorHAnsi" w:hAnsiTheme="majorHAnsi" w:cstheme="majorHAnsi"/>
        </w:rPr>
        <w:t>indica</w:t>
      </w:r>
      <w:r w:rsidR="00444FC5" w:rsidRPr="004F130B">
        <w:rPr>
          <w:rFonts w:asciiTheme="majorHAnsi" w:hAnsiTheme="majorHAnsi" w:cstheme="majorHAnsi"/>
        </w:rPr>
        <w:t xml:space="preserve"> quale se</w:t>
      </w:r>
      <w:r w:rsidR="00D46003" w:rsidRPr="004F130B">
        <w:rPr>
          <w:rFonts w:asciiTheme="majorHAnsi" w:hAnsiTheme="majorHAnsi" w:cstheme="majorHAnsi"/>
        </w:rPr>
        <w:t xml:space="preserve">gretario verbalizzante </w:t>
      </w:r>
      <w:r w:rsidR="00B629FC">
        <w:rPr>
          <w:rFonts w:asciiTheme="majorHAnsi" w:hAnsiTheme="majorHAnsi" w:cstheme="majorHAnsi"/>
        </w:rPr>
        <w:t>la</w:t>
      </w:r>
      <w:r w:rsidRPr="004F130B">
        <w:rPr>
          <w:rFonts w:asciiTheme="majorHAnsi" w:hAnsiTheme="majorHAnsi" w:cstheme="majorHAnsi"/>
        </w:rPr>
        <w:t xml:space="preserve"> sig.</w:t>
      </w:r>
      <w:r w:rsidR="00B629FC">
        <w:rPr>
          <w:rFonts w:asciiTheme="majorHAnsi" w:hAnsiTheme="majorHAnsi" w:cstheme="majorHAnsi"/>
        </w:rPr>
        <w:t>ra</w:t>
      </w:r>
      <w:r w:rsidRPr="004F130B">
        <w:rPr>
          <w:rFonts w:asciiTheme="majorHAnsi" w:hAnsiTheme="majorHAnsi" w:cstheme="majorHAnsi"/>
        </w:rPr>
        <w:t xml:space="preserve"> </w:t>
      </w:r>
      <w:r w:rsidR="00B629FC">
        <w:rPr>
          <w:rFonts w:asciiTheme="majorHAnsi" w:hAnsiTheme="majorHAnsi" w:cstheme="majorHAnsi"/>
        </w:rPr>
        <w:t>S</w:t>
      </w:r>
      <w:r w:rsidR="00A85BA0">
        <w:rPr>
          <w:rFonts w:asciiTheme="majorHAnsi" w:hAnsiTheme="majorHAnsi" w:cstheme="majorHAnsi"/>
        </w:rPr>
        <w:t>abrina Pettinacci</w:t>
      </w:r>
      <w:r w:rsidR="007700A2">
        <w:rPr>
          <w:rFonts w:asciiTheme="majorHAnsi" w:hAnsiTheme="majorHAnsi" w:cstheme="majorHAnsi"/>
        </w:rPr>
        <w:t>:</w:t>
      </w:r>
      <w:r w:rsidRPr="004F130B">
        <w:rPr>
          <w:rFonts w:asciiTheme="majorHAnsi" w:hAnsiTheme="majorHAnsi" w:cstheme="majorHAnsi"/>
        </w:rPr>
        <w:t xml:space="preserve"> </w:t>
      </w:r>
      <w:r w:rsidR="00B629FC">
        <w:rPr>
          <w:rFonts w:asciiTheme="majorHAnsi" w:hAnsiTheme="majorHAnsi" w:cstheme="majorHAnsi"/>
        </w:rPr>
        <w:t>i presenti approvano</w:t>
      </w:r>
      <w:r w:rsidR="00444FC5" w:rsidRPr="004F130B">
        <w:rPr>
          <w:rFonts w:asciiTheme="majorHAnsi" w:hAnsiTheme="majorHAnsi" w:cstheme="majorHAnsi"/>
        </w:rPr>
        <w:t>.</w:t>
      </w:r>
    </w:p>
    <w:p w14:paraId="4F6FD2C3" w14:textId="77777777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</w:p>
    <w:p w14:paraId="0FF55C88" w14:textId="034C9D33" w:rsidR="00444FC5" w:rsidRPr="004F130B" w:rsidRDefault="00444FC5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La </w:t>
      </w:r>
      <w:r w:rsidR="0030528E" w:rsidRPr="004F130B">
        <w:rPr>
          <w:rFonts w:asciiTheme="majorHAnsi" w:hAnsiTheme="majorHAnsi" w:cstheme="majorHAnsi"/>
        </w:rPr>
        <w:t>P</w:t>
      </w:r>
      <w:r w:rsidRPr="004F130B">
        <w:rPr>
          <w:rFonts w:asciiTheme="majorHAnsi" w:hAnsiTheme="majorHAnsi" w:cstheme="majorHAnsi"/>
        </w:rPr>
        <w:t>residente</w:t>
      </w:r>
      <w:r w:rsidR="0057052D" w:rsidRPr="004F130B">
        <w:rPr>
          <w:rFonts w:asciiTheme="majorHAnsi" w:hAnsiTheme="majorHAnsi" w:cstheme="majorHAnsi"/>
        </w:rPr>
        <w:t xml:space="preserve"> del Consiglio di Istituto</w:t>
      </w:r>
      <w:r w:rsidRPr="004F130B">
        <w:rPr>
          <w:rFonts w:asciiTheme="majorHAnsi" w:hAnsiTheme="majorHAnsi" w:cstheme="majorHAnsi"/>
        </w:rPr>
        <w:t xml:space="preserve"> prende la parola e si passa all’analisi del punto 1 dell’</w:t>
      </w:r>
      <w:proofErr w:type="spellStart"/>
      <w:r w:rsidRPr="004F130B">
        <w:rPr>
          <w:rFonts w:asciiTheme="majorHAnsi" w:hAnsiTheme="majorHAnsi" w:cstheme="majorHAnsi"/>
        </w:rPr>
        <w:t>odg</w:t>
      </w:r>
      <w:proofErr w:type="spellEnd"/>
      <w:r w:rsidRPr="004F130B">
        <w:rPr>
          <w:rFonts w:asciiTheme="majorHAnsi" w:hAnsiTheme="majorHAnsi" w:cstheme="majorHAnsi"/>
        </w:rPr>
        <w:t>.:</w:t>
      </w:r>
    </w:p>
    <w:p w14:paraId="52EB9124" w14:textId="77777777" w:rsidR="00444FC5" w:rsidRPr="004F130B" w:rsidRDefault="00444FC5" w:rsidP="003116F8">
      <w:pPr>
        <w:jc w:val="both"/>
        <w:rPr>
          <w:rFonts w:asciiTheme="majorHAnsi" w:hAnsiTheme="majorHAnsi" w:cstheme="majorHAnsi"/>
          <w:b/>
        </w:rPr>
      </w:pPr>
    </w:p>
    <w:p w14:paraId="322BF3B6" w14:textId="2113DFF5" w:rsidR="00677572" w:rsidRPr="009E429E" w:rsidRDefault="009E429E" w:rsidP="007700A2">
      <w:pPr>
        <w:pStyle w:val="Paragrafoelenco"/>
        <w:numPr>
          <w:ilvl w:val="0"/>
          <w:numId w:val="9"/>
        </w:numPr>
        <w:spacing w:after="60"/>
        <w:ind w:left="0" w:firstLine="284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E429E">
        <w:rPr>
          <w:rFonts w:asciiTheme="majorHAnsi" w:hAnsiTheme="majorHAnsi" w:cstheme="majorHAnsi"/>
          <w:b/>
          <w:sz w:val="28"/>
          <w:szCs w:val="28"/>
          <w:u w:val="single"/>
        </w:rPr>
        <w:t>Lettura e approvazione verbale della seduta precedente</w:t>
      </w:r>
    </w:p>
    <w:p w14:paraId="5B315A97" w14:textId="77777777" w:rsidR="00677572" w:rsidRPr="004F130B" w:rsidRDefault="00677572" w:rsidP="007700A2">
      <w:pPr>
        <w:spacing w:after="60"/>
        <w:ind w:firstLine="284"/>
        <w:jc w:val="both"/>
        <w:rPr>
          <w:rFonts w:asciiTheme="majorHAnsi" w:hAnsiTheme="majorHAnsi" w:cstheme="majorHAnsi"/>
        </w:rPr>
      </w:pPr>
    </w:p>
    <w:p w14:paraId="0F6D4C05" w14:textId="491533AF" w:rsidR="00677572" w:rsidRPr="004F130B" w:rsidRDefault="00677572" w:rsidP="007700A2">
      <w:pPr>
        <w:spacing w:after="60"/>
        <w:ind w:firstLine="284"/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Il Verbale </w:t>
      </w:r>
      <w:r w:rsidR="00164749" w:rsidRPr="004F130B">
        <w:rPr>
          <w:rFonts w:asciiTheme="majorHAnsi" w:hAnsiTheme="majorHAnsi" w:cstheme="majorHAnsi"/>
        </w:rPr>
        <w:t xml:space="preserve">del Consiglio di </w:t>
      </w:r>
      <w:r w:rsidR="00B629FC">
        <w:rPr>
          <w:rFonts w:asciiTheme="majorHAnsi" w:hAnsiTheme="majorHAnsi" w:cstheme="majorHAnsi"/>
        </w:rPr>
        <w:t>I</w:t>
      </w:r>
      <w:r w:rsidR="00164749" w:rsidRPr="004F130B">
        <w:rPr>
          <w:rFonts w:asciiTheme="majorHAnsi" w:hAnsiTheme="majorHAnsi" w:cstheme="majorHAnsi"/>
        </w:rPr>
        <w:t>stituto della seduta precedente</w:t>
      </w:r>
      <w:r w:rsidR="00E20735" w:rsidRPr="004F130B">
        <w:rPr>
          <w:rFonts w:asciiTheme="majorHAnsi" w:hAnsiTheme="majorHAnsi" w:cstheme="majorHAnsi"/>
        </w:rPr>
        <w:t xml:space="preserve"> del </w:t>
      </w:r>
      <w:r w:rsidR="00A85BA0">
        <w:rPr>
          <w:rFonts w:asciiTheme="majorHAnsi" w:hAnsiTheme="majorHAnsi" w:cstheme="majorHAnsi"/>
        </w:rPr>
        <w:t xml:space="preserve">29 </w:t>
      </w:r>
      <w:r w:rsidR="00B340BE">
        <w:rPr>
          <w:rFonts w:asciiTheme="majorHAnsi" w:hAnsiTheme="majorHAnsi" w:cstheme="majorHAnsi"/>
        </w:rPr>
        <w:t>febbraio</w:t>
      </w:r>
      <w:r w:rsidR="0057052D" w:rsidRPr="004F130B">
        <w:rPr>
          <w:rFonts w:asciiTheme="majorHAnsi" w:hAnsiTheme="majorHAnsi" w:cstheme="majorHAnsi"/>
        </w:rPr>
        <w:t xml:space="preserve"> </w:t>
      </w:r>
      <w:r w:rsidR="00E20735" w:rsidRPr="004F130B">
        <w:rPr>
          <w:rFonts w:asciiTheme="majorHAnsi" w:hAnsiTheme="majorHAnsi" w:cstheme="majorHAnsi"/>
        </w:rPr>
        <w:t>202</w:t>
      </w:r>
      <w:r w:rsidR="00A85BA0">
        <w:rPr>
          <w:rFonts w:asciiTheme="majorHAnsi" w:hAnsiTheme="majorHAnsi" w:cstheme="majorHAnsi"/>
        </w:rPr>
        <w:t>1</w:t>
      </w:r>
      <w:r w:rsidR="00164749" w:rsidRPr="004F130B">
        <w:rPr>
          <w:rFonts w:asciiTheme="majorHAnsi" w:hAnsiTheme="majorHAnsi" w:cstheme="majorHAnsi"/>
        </w:rPr>
        <w:t xml:space="preserve"> </w:t>
      </w:r>
      <w:r w:rsidRPr="004F130B">
        <w:rPr>
          <w:rFonts w:asciiTheme="majorHAnsi" w:hAnsiTheme="majorHAnsi" w:cstheme="majorHAnsi"/>
        </w:rPr>
        <w:t xml:space="preserve">è stato </w:t>
      </w:r>
      <w:r w:rsidR="00164749" w:rsidRPr="004F130B">
        <w:rPr>
          <w:rFonts w:asciiTheme="majorHAnsi" w:hAnsiTheme="majorHAnsi" w:cstheme="majorHAnsi"/>
        </w:rPr>
        <w:t xml:space="preserve">trasmesso </w:t>
      </w:r>
      <w:r w:rsidRPr="004F130B">
        <w:rPr>
          <w:rFonts w:asciiTheme="majorHAnsi" w:hAnsiTheme="majorHAnsi" w:cstheme="majorHAnsi"/>
        </w:rPr>
        <w:t xml:space="preserve">per mail, letto e </w:t>
      </w:r>
      <w:r w:rsidR="00164749" w:rsidRPr="004F130B">
        <w:rPr>
          <w:rFonts w:asciiTheme="majorHAnsi" w:hAnsiTheme="majorHAnsi" w:cstheme="majorHAnsi"/>
        </w:rPr>
        <w:t>visionato</w:t>
      </w:r>
      <w:r w:rsidRPr="004F130B">
        <w:rPr>
          <w:rFonts w:asciiTheme="majorHAnsi" w:hAnsiTheme="majorHAnsi" w:cstheme="majorHAnsi"/>
        </w:rPr>
        <w:t xml:space="preserve"> dai membri del Consiglio d’Istituto</w:t>
      </w:r>
      <w:r w:rsidR="00E20735" w:rsidRPr="004F130B">
        <w:rPr>
          <w:rFonts w:asciiTheme="majorHAnsi" w:hAnsiTheme="majorHAnsi" w:cstheme="majorHAnsi"/>
        </w:rPr>
        <w:t>.</w:t>
      </w:r>
      <w:r w:rsidRPr="004F130B">
        <w:rPr>
          <w:rFonts w:asciiTheme="majorHAnsi" w:hAnsiTheme="majorHAnsi" w:cstheme="majorHAnsi"/>
        </w:rPr>
        <w:t xml:space="preserve"> </w:t>
      </w:r>
    </w:p>
    <w:p w14:paraId="147DE2DA" w14:textId="2C30DBB6" w:rsidR="005713AB" w:rsidRPr="00B629FC" w:rsidRDefault="00E20735" w:rsidP="007700A2">
      <w:pPr>
        <w:spacing w:after="60"/>
        <w:ind w:firstLine="284"/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Pertanto</w:t>
      </w:r>
      <w:r w:rsidR="0057052D" w:rsidRPr="004F130B">
        <w:rPr>
          <w:rFonts w:asciiTheme="majorHAnsi" w:hAnsiTheme="majorHAnsi" w:cstheme="majorHAnsi"/>
        </w:rPr>
        <w:t>,</w:t>
      </w:r>
      <w:r w:rsidRPr="004F130B">
        <w:rPr>
          <w:rFonts w:asciiTheme="majorHAnsi" w:hAnsiTheme="majorHAnsi" w:cstheme="majorHAnsi"/>
        </w:rPr>
        <w:t xml:space="preserve"> si passa alla votazione</w:t>
      </w:r>
      <w:r w:rsidR="005713AB" w:rsidRPr="004F130B">
        <w:rPr>
          <w:rFonts w:asciiTheme="majorHAnsi" w:hAnsiTheme="majorHAnsi" w:cstheme="majorHAnsi"/>
        </w:rPr>
        <w:t xml:space="preserve">: </w:t>
      </w:r>
      <w:r w:rsidR="00B629FC" w:rsidRPr="00B629FC">
        <w:rPr>
          <w:rFonts w:asciiTheme="majorHAnsi" w:hAnsiTheme="majorHAnsi" w:cstheme="majorHAnsi"/>
        </w:rPr>
        <w:t>i</w:t>
      </w:r>
      <w:r w:rsidR="005713AB" w:rsidRPr="00B629FC">
        <w:rPr>
          <w:rFonts w:asciiTheme="majorHAnsi" w:hAnsiTheme="majorHAnsi" w:cstheme="majorHAnsi"/>
          <w:bCs/>
        </w:rPr>
        <w:t xml:space="preserve"> presenti approvano all’unanimità, ad eccezione della sig.r</w:t>
      </w:r>
      <w:r w:rsidR="00A85BA0">
        <w:rPr>
          <w:rFonts w:asciiTheme="majorHAnsi" w:hAnsiTheme="majorHAnsi" w:cstheme="majorHAnsi"/>
          <w:bCs/>
        </w:rPr>
        <w:t>e Lucia Dini e Sabrina Pettinacci</w:t>
      </w:r>
      <w:r w:rsidR="005713AB" w:rsidRPr="00B629FC">
        <w:rPr>
          <w:rFonts w:asciiTheme="majorHAnsi" w:hAnsiTheme="majorHAnsi" w:cstheme="majorHAnsi"/>
          <w:bCs/>
        </w:rPr>
        <w:t>, che si asten</w:t>
      </w:r>
      <w:r w:rsidR="00A85BA0">
        <w:rPr>
          <w:rFonts w:asciiTheme="majorHAnsi" w:hAnsiTheme="majorHAnsi" w:cstheme="majorHAnsi"/>
          <w:bCs/>
        </w:rPr>
        <w:t>gono</w:t>
      </w:r>
      <w:r w:rsidR="005713AB" w:rsidRPr="00B629FC">
        <w:rPr>
          <w:rFonts w:asciiTheme="majorHAnsi" w:hAnsiTheme="majorHAnsi" w:cstheme="majorHAnsi"/>
          <w:bCs/>
        </w:rPr>
        <w:t xml:space="preserve"> poiché assent</w:t>
      </w:r>
      <w:r w:rsidR="00A85BA0">
        <w:rPr>
          <w:rFonts w:asciiTheme="majorHAnsi" w:hAnsiTheme="majorHAnsi" w:cstheme="majorHAnsi"/>
          <w:bCs/>
        </w:rPr>
        <w:t>i</w:t>
      </w:r>
      <w:r w:rsidR="005713AB" w:rsidRPr="00B629FC">
        <w:rPr>
          <w:rFonts w:asciiTheme="majorHAnsi" w:hAnsiTheme="majorHAnsi" w:cstheme="majorHAnsi"/>
          <w:bCs/>
        </w:rPr>
        <w:t xml:space="preserve"> </w:t>
      </w:r>
      <w:r w:rsidR="00B629FC" w:rsidRPr="00B629FC">
        <w:rPr>
          <w:rFonts w:asciiTheme="majorHAnsi" w:hAnsiTheme="majorHAnsi" w:cstheme="majorHAnsi"/>
          <w:bCs/>
        </w:rPr>
        <w:t>nella</w:t>
      </w:r>
      <w:r w:rsidR="005713AB" w:rsidRPr="00B629FC">
        <w:rPr>
          <w:rFonts w:asciiTheme="majorHAnsi" w:hAnsiTheme="majorHAnsi" w:cstheme="majorHAnsi"/>
          <w:bCs/>
        </w:rPr>
        <w:t xml:space="preserve"> seduta precedente</w:t>
      </w:r>
      <w:r w:rsidR="005713AB" w:rsidRPr="00B629FC">
        <w:rPr>
          <w:rFonts w:asciiTheme="majorHAnsi" w:hAnsiTheme="majorHAnsi" w:cstheme="majorHAnsi"/>
        </w:rPr>
        <w:t>.</w:t>
      </w:r>
    </w:p>
    <w:p w14:paraId="6E52F4ED" w14:textId="6DA7BFFC" w:rsidR="00677572" w:rsidRPr="004F130B" w:rsidRDefault="00677572" w:rsidP="007700A2">
      <w:pPr>
        <w:spacing w:after="60"/>
        <w:ind w:firstLine="284"/>
        <w:jc w:val="both"/>
        <w:rPr>
          <w:rFonts w:asciiTheme="majorHAnsi" w:hAnsiTheme="majorHAnsi" w:cstheme="majorHAnsi"/>
          <w:b/>
        </w:rPr>
      </w:pPr>
      <w:r w:rsidRPr="004F130B">
        <w:rPr>
          <w:rFonts w:asciiTheme="majorHAnsi" w:hAnsiTheme="majorHAnsi" w:cstheme="majorHAnsi"/>
          <w:b/>
          <w:highlight w:val="yellow"/>
        </w:rPr>
        <w:t xml:space="preserve">DELIBERA n. </w:t>
      </w:r>
      <w:r w:rsidR="00FD0AB8">
        <w:rPr>
          <w:rFonts w:asciiTheme="majorHAnsi" w:hAnsiTheme="majorHAnsi" w:cstheme="majorHAnsi"/>
          <w:b/>
        </w:rPr>
        <w:t>20</w:t>
      </w:r>
    </w:p>
    <w:p w14:paraId="7F8B1FE8" w14:textId="77777777" w:rsidR="00677572" w:rsidRPr="004F130B" w:rsidRDefault="00677572" w:rsidP="007700A2">
      <w:pPr>
        <w:spacing w:after="60"/>
        <w:ind w:firstLine="284"/>
        <w:jc w:val="both"/>
        <w:rPr>
          <w:rFonts w:asciiTheme="majorHAnsi" w:hAnsiTheme="majorHAnsi" w:cstheme="majorHAnsi"/>
          <w:b/>
        </w:rPr>
      </w:pPr>
    </w:p>
    <w:p w14:paraId="1753F235" w14:textId="77777777" w:rsidR="00677572" w:rsidRPr="004F130B" w:rsidRDefault="00677572" w:rsidP="007700A2">
      <w:pPr>
        <w:spacing w:after="60"/>
        <w:ind w:firstLine="284"/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>Si passa all’analisi del punto 2 dell’</w:t>
      </w:r>
      <w:proofErr w:type="spellStart"/>
      <w:r w:rsidRPr="004F130B">
        <w:rPr>
          <w:rFonts w:asciiTheme="majorHAnsi" w:hAnsiTheme="majorHAnsi" w:cstheme="majorHAnsi"/>
        </w:rPr>
        <w:t>odg</w:t>
      </w:r>
      <w:proofErr w:type="spellEnd"/>
      <w:r w:rsidRPr="004F130B">
        <w:rPr>
          <w:rFonts w:asciiTheme="majorHAnsi" w:hAnsiTheme="majorHAnsi" w:cstheme="majorHAnsi"/>
        </w:rPr>
        <w:t>:</w:t>
      </w:r>
    </w:p>
    <w:p w14:paraId="0A7F9687" w14:textId="77777777" w:rsidR="00D73E4F" w:rsidRPr="004F130B" w:rsidRDefault="00D73E4F" w:rsidP="007700A2">
      <w:pPr>
        <w:spacing w:after="60"/>
        <w:ind w:firstLine="284"/>
        <w:jc w:val="both"/>
        <w:rPr>
          <w:rFonts w:asciiTheme="majorHAnsi" w:hAnsiTheme="majorHAnsi" w:cstheme="majorHAnsi"/>
        </w:rPr>
      </w:pPr>
    </w:p>
    <w:p w14:paraId="5BBE6027" w14:textId="54418F58" w:rsidR="00D73E4F" w:rsidRPr="007607B0" w:rsidRDefault="007607B0" w:rsidP="007700A2">
      <w:pPr>
        <w:pStyle w:val="Paragrafoelenco"/>
        <w:numPr>
          <w:ilvl w:val="0"/>
          <w:numId w:val="9"/>
        </w:numPr>
        <w:spacing w:after="60" w:line="360" w:lineRule="auto"/>
        <w:ind w:left="0" w:firstLine="284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607B0">
        <w:rPr>
          <w:rFonts w:asciiTheme="majorHAnsi" w:hAnsiTheme="majorHAnsi" w:cstheme="majorHAnsi"/>
          <w:b/>
          <w:bCs/>
          <w:sz w:val="28"/>
          <w:szCs w:val="28"/>
          <w:u w:val="single"/>
        </w:rPr>
        <w:t>Approvazione Bilancio Consuntivo 2020</w:t>
      </w:r>
    </w:p>
    <w:p w14:paraId="335EAD39" w14:textId="5BC67AAF" w:rsidR="00342810" w:rsidRDefault="009327C3" w:rsidP="005C3FD3">
      <w:pPr>
        <w:ind w:firstLine="284"/>
        <w:jc w:val="both"/>
        <w:rPr>
          <w:rFonts w:asciiTheme="majorHAnsi" w:hAnsiTheme="majorHAnsi" w:cstheme="majorHAnsi"/>
          <w:bCs/>
        </w:rPr>
      </w:pPr>
      <w:r w:rsidRPr="004F130B">
        <w:rPr>
          <w:rFonts w:asciiTheme="majorHAnsi" w:hAnsiTheme="majorHAnsi" w:cstheme="majorHAnsi"/>
          <w:bCs/>
        </w:rPr>
        <w:t xml:space="preserve">Prende la parola </w:t>
      </w:r>
      <w:r w:rsidR="00B25899">
        <w:rPr>
          <w:rFonts w:asciiTheme="majorHAnsi" w:hAnsiTheme="majorHAnsi" w:cstheme="majorHAnsi"/>
          <w:bCs/>
        </w:rPr>
        <w:t>il D</w:t>
      </w:r>
      <w:r w:rsidR="00180F54">
        <w:rPr>
          <w:rFonts w:asciiTheme="majorHAnsi" w:hAnsiTheme="majorHAnsi" w:cstheme="majorHAnsi"/>
          <w:bCs/>
        </w:rPr>
        <w:t>SG</w:t>
      </w:r>
      <w:r w:rsidR="00B25899">
        <w:rPr>
          <w:rFonts w:asciiTheme="majorHAnsi" w:hAnsiTheme="majorHAnsi" w:cstheme="majorHAnsi"/>
          <w:bCs/>
        </w:rPr>
        <w:t>A Ra</w:t>
      </w:r>
      <w:r w:rsidR="00B629FC">
        <w:rPr>
          <w:rFonts w:asciiTheme="majorHAnsi" w:hAnsiTheme="majorHAnsi" w:cstheme="majorHAnsi"/>
          <w:bCs/>
        </w:rPr>
        <w:t xml:space="preserve">g. Massimo </w:t>
      </w:r>
      <w:proofErr w:type="spellStart"/>
      <w:r w:rsidR="00B629FC">
        <w:rPr>
          <w:rFonts w:asciiTheme="majorHAnsi" w:hAnsiTheme="majorHAnsi" w:cstheme="majorHAnsi"/>
          <w:bCs/>
        </w:rPr>
        <w:t>Tiracorrendo</w:t>
      </w:r>
      <w:proofErr w:type="spellEnd"/>
      <w:r w:rsidR="00B629FC">
        <w:rPr>
          <w:rFonts w:asciiTheme="majorHAnsi" w:hAnsiTheme="majorHAnsi" w:cstheme="majorHAnsi"/>
          <w:bCs/>
        </w:rPr>
        <w:t>: informa i presenti che</w:t>
      </w:r>
      <w:r w:rsidR="008114B4">
        <w:rPr>
          <w:rFonts w:asciiTheme="majorHAnsi" w:hAnsiTheme="majorHAnsi" w:cstheme="majorHAnsi"/>
          <w:bCs/>
        </w:rPr>
        <w:t xml:space="preserve"> il Bilancio Consuntivo è stato filtrato dalla Giunta e mandato all’approvazione dei </w:t>
      </w:r>
      <w:r w:rsidR="009C6C8F">
        <w:rPr>
          <w:rFonts w:asciiTheme="majorHAnsi" w:hAnsiTheme="majorHAnsi" w:cstheme="majorHAnsi"/>
          <w:bCs/>
        </w:rPr>
        <w:t>R</w:t>
      </w:r>
      <w:r w:rsidR="008114B4">
        <w:rPr>
          <w:rFonts w:asciiTheme="majorHAnsi" w:hAnsiTheme="majorHAnsi" w:cstheme="majorHAnsi"/>
          <w:bCs/>
        </w:rPr>
        <w:t xml:space="preserve">evisori dei </w:t>
      </w:r>
      <w:r w:rsidR="009C6C8F">
        <w:rPr>
          <w:rFonts w:asciiTheme="majorHAnsi" w:hAnsiTheme="majorHAnsi" w:cstheme="majorHAnsi"/>
          <w:bCs/>
        </w:rPr>
        <w:t>C</w:t>
      </w:r>
      <w:r w:rsidR="008114B4">
        <w:rPr>
          <w:rFonts w:asciiTheme="majorHAnsi" w:hAnsiTheme="majorHAnsi" w:cstheme="majorHAnsi"/>
          <w:bCs/>
        </w:rPr>
        <w:t>onti</w:t>
      </w:r>
      <w:r w:rsidR="00AC70E9">
        <w:rPr>
          <w:rFonts w:asciiTheme="majorHAnsi" w:hAnsiTheme="majorHAnsi" w:cstheme="majorHAnsi"/>
          <w:bCs/>
        </w:rPr>
        <w:t>,</w:t>
      </w:r>
      <w:r w:rsidR="008114B4">
        <w:rPr>
          <w:rFonts w:asciiTheme="majorHAnsi" w:hAnsiTheme="majorHAnsi" w:cstheme="majorHAnsi"/>
          <w:bCs/>
        </w:rPr>
        <w:t xml:space="preserve"> i quali </w:t>
      </w:r>
      <w:proofErr w:type="gramStart"/>
      <w:r w:rsidR="008114B4">
        <w:rPr>
          <w:rFonts w:asciiTheme="majorHAnsi" w:hAnsiTheme="majorHAnsi" w:cstheme="majorHAnsi"/>
          <w:bCs/>
        </w:rPr>
        <w:t>hanno  espresso</w:t>
      </w:r>
      <w:proofErr w:type="gramEnd"/>
      <w:r w:rsidR="008114B4">
        <w:rPr>
          <w:rFonts w:asciiTheme="majorHAnsi" w:hAnsiTheme="majorHAnsi" w:cstheme="majorHAnsi"/>
          <w:bCs/>
        </w:rPr>
        <w:t xml:space="preserve"> parere favorevole all’approvazione del conto</w:t>
      </w:r>
      <w:r w:rsidR="00790DBA">
        <w:rPr>
          <w:rFonts w:asciiTheme="majorHAnsi" w:hAnsiTheme="majorHAnsi" w:cstheme="majorHAnsi"/>
          <w:bCs/>
        </w:rPr>
        <w:t xml:space="preserve"> poiché</w:t>
      </w:r>
      <w:r w:rsidR="008114B4">
        <w:rPr>
          <w:rFonts w:asciiTheme="majorHAnsi" w:hAnsiTheme="majorHAnsi" w:cstheme="majorHAnsi"/>
          <w:bCs/>
        </w:rPr>
        <w:t xml:space="preserve"> le risultanze contabili sono favorevoli da un punto di vista finanziario</w:t>
      </w:r>
      <w:r w:rsidR="00790DBA">
        <w:rPr>
          <w:rFonts w:asciiTheme="majorHAnsi" w:hAnsiTheme="majorHAnsi" w:cstheme="majorHAnsi"/>
          <w:bCs/>
        </w:rPr>
        <w:t>. R</w:t>
      </w:r>
      <w:r w:rsidR="008114B4">
        <w:rPr>
          <w:rFonts w:asciiTheme="majorHAnsi" w:hAnsiTheme="majorHAnsi" w:cstheme="majorHAnsi"/>
          <w:bCs/>
        </w:rPr>
        <w:t>ispetto alle giacenze di cassa</w:t>
      </w:r>
      <w:r w:rsidR="00790DBA">
        <w:rPr>
          <w:rFonts w:asciiTheme="majorHAnsi" w:hAnsiTheme="majorHAnsi" w:cstheme="majorHAnsi"/>
          <w:bCs/>
        </w:rPr>
        <w:t>,</w:t>
      </w:r>
      <w:r w:rsidR="008114B4">
        <w:rPr>
          <w:rFonts w:asciiTheme="majorHAnsi" w:hAnsiTheme="majorHAnsi" w:cstheme="majorHAnsi"/>
          <w:bCs/>
        </w:rPr>
        <w:t xml:space="preserve"> che sono rappresentate nel modello GEI in data 31/12/2020</w:t>
      </w:r>
      <w:r w:rsidR="009C6C8F">
        <w:rPr>
          <w:rFonts w:asciiTheme="majorHAnsi" w:hAnsiTheme="majorHAnsi" w:cstheme="majorHAnsi"/>
          <w:bCs/>
        </w:rPr>
        <w:t>, vi è</w:t>
      </w:r>
      <w:r w:rsidR="00AC70E9">
        <w:rPr>
          <w:rFonts w:asciiTheme="majorHAnsi" w:hAnsiTheme="majorHAnsi" w:cstheme="majorHAnsi"/>
          <w:bCs/>
        </w:rPr>
        <w:t xml:space="preserve"> un saldo di cassa di 172.140,28 euro </w:t>
      </w:r>
      <w:r w:rsidR="00790DBA">
        <w:rPr>
          <w:rFonts w:asciiTheme="majorHAnsi" w:hAnsiTheme="majorHAnsi" w:cstheme="majorHAnsi"/>
          <w:bCs/>
        </w:rPr>
        <w:t xml:space="preserve">che verranno </w:t>
      </w:r>
      <w:r w:rsidR="00AC70E9">
        <w:rPr>
          <w:rFonts w:asciiTheme="majorHAnsi" w:hAnsiTheme="majorHAnsi" w:cstheme="majorHAnsi"/>
          <w:bCs/>
        </w:rPr>
        <w:t>per la gran parte destinati al Progetto Aree Interne</w:t>
      </w:r>
      <w:r w:rsidR="00790DBA">
        <w:rPr>
          <w:rFonts w:asciiTheme="majorHAnsi" w:hAnsiTheme="majorHAnsi" w:cstheme="majorHAnsi"/>
          <w:bCs/>
        </w:rPr>
        <w:t xml:space="preserve">. Per quel che riguarda </w:t>
      </w:r>
      <w:r w:rsidR="00D375F1">
        <w:rPr>
          <w:rFonts w:asciiTheme="majorHAnsi" w:hAnsiTheme="majorHAnsi" w:cstheme="majorHAnsi"/>
          <w:bCs/>
        </w:rPr>
        <w:t>gli acquisti dei laboratori</w:t>
      </w:r>
      <w:r w:rsidR="00790DBA">
        <w:rPr>
          <w:rFonts w:asciiTheme="majorHAnsi" w:hAnsiTheme="majorHAnsi" w:cstheme="majorHAnsi"/>
          <w:bCs/>
        </w:rPr>
        <w:t xml:space="preserve"> è stato saldato il</w:t>
      </w:r>
      <w:r w:rsidR="00D375F1">
        <w:rPr>
          <w:rFonts w:asciiTheme="majorHAnsi" w:hAnsiTheme="majorHAnsi" w:cstheme="majorHAnsi"/>
          <w:bCs/>
        </w:rPr>
        <w:t xml:space="preserve"> 90% </w:t>
      </w:r>
      <w:r w:rsidR="00790DBA">
        <w:rPr>
          <w:rFonts w:asciiTheme="majorHAnsi" w:hAnsiTheme="majorHAnsi" w:cstheme="majorHAnsi"/>
          <w:bCs/>
        </w:rPr>
        <w:t>delle spese ed una volta saldato il rimane</w:t>
      </w:r>
      <w:r w:rsidR="00A6579D">
        <w:rPr>
          <w:rFonts w:asciiTheme="majorHAnsi" w:hAnsiTheme="majorHAnsi" w:cstheme="majorHAnsi"/>
          <w:bCs/>
        </w:rPr>
        <w:t>n</w:t>
      </w:r>
      <w:r w:rsidR="00790DBA">
        <w:rPr>
          <w:rFonts w:asciiTheme="majorHAnsi" w:hAnsiTheme="majorHAnsi" w:cstheme="majorHAnsi"/>
          <w:bCs/>
        </w:rPr>
        <w:t>te</w:t>
      </w:r>
      <w:r w:rsidR="00D375F1">
        <w:rPr>
          <w:rFonts w:asciiTheme="majorHAnsi" w:hAnsiTheme="majorHAnsi" w:cstheme="majorHAnsi"/>
          <w:bCs/>
        </w:rPr>
        <w:t xml:space="preserve"> 10% </w:t>
      </w:r>
      <w:r w:rsidR="00790DBA">
        <w:rPr>
          <w:rFonts w:asciiTheme="majorHAnsi" w:hAnsiTheme="majorHAnsi" w:cstheme="majorHAnsi"/>
          <w:bCs/>
        </w:rPr>
        <w:t>si passerà</w:t>
      </w:r>
      <w:r w:rsidR="00D375F1">
        <w:rPr>
          <w:rFonts w:asciiTheme="majorHAnsi" w:hAnsiTheme="majorHAnsi" w:cstheme="majorHAnsi"/>
          <w:bCs/>
        </w:rPr>
        <w:t xml:space="preserve"> alla formazione dei </w:t>
      </w:r>
      <w:proofErr w:type="spellStart"/>
      <w:r w:rsidR="00D375F1">
        <w:rPr>
          <w:rFonts w:asciiTheme="majorHAnsi" w:hAnsiTheme="majorHAnsi" w:cstheme="majorHAnsi"/>
          <w:bCs/>
        </w:rPr>
        <w:t>cinqui</w:t>
      </w:r>
      <w:proofErr w:type="spellEnd"/>
      <w:r w:rsidR="00D375F1">
        <w:rPr>
          <w:rFonts w:asciiTheme="majorHAnsi" w:hAnsiTheme="majorHAnsi" w:cstheme="majorHAnsi"/>
          <w:bCs/>
        </w:rPr>
        <w:t xml:space="preserve"> Istituti Comprensivi. </w:t>
      </w:r>
      <w:r w:rsidR="00783DD1">
        <w:rPr>
          <w:rFonts w:asciiTheme="majorHAnsi" w:hAnsiTheme="majorHAnsi" w:cstheme="majorHAnsi"/>
          <w:bCs/>
        </w:rPr>
        <w:t>Per il nostro Istituto</w:t>
      </w:r>
      <w:r w:rsidR="00790DBA">
        <w:rPr>
          <w:rFonts w:asciiTheme="majorHAnsi" w:hAnsiTheme="majorHAnsi" w:cstheme="majorHAnsi"/>
          <w:bCs/>
        </w:rPr>
        <w:t>, i due laboratori</w:t>
      </w:r>
      <w:r w:rsidR="007F3289">
        <w:rPr>
          <w:rFonts w:asciiTheme="majorHAnsi" w:hAnsiTheme="majorHAnsi" w:cstheme="majorHAnsi"/>
          <w:bCs/>
        </w:rPr>
        <w:t xml:space="preserve"> sono</w:t>
      </w:r>
      <w:r w:rsidR="00790DBA">
        <w:rPr>
          <w:rFonts w:asciiTheme="majorHAnsi" w:hAnsiTheme="majorHAnsi" w:cstheme="majorHAnsi"/>
          <w:bCs/>
        </w:rPr>
        <w:t xml:space="preserve"> previsti</w:t>
      </w:r>
      <w:r w:rsidR="007F3289">
        <w:rPr>
          <w:rFonts w:asciiTheme="majorHAnsi" w:hAnsiTheme="majorHAnsi" w:cstheme="majorHAnsi"/>
          <w:bCs/>
        </w:rPr>
        <w:t xml:space="preserve"> per Montecchio</w:t>
      </w:r>
      <w:r w:rsidR="00790DBA">
        <w:rPr>
          <w:rFonts w:asciiTheme="majorHAnsi" w:hAnsiTheme="majorHAnsi" w:cstheme="majorHAnsi"/>
          <w:bCs/>
        </w:rPr>
        <w:t xml:space="preserve"> </w:t>
      </w:r>
      <w:r w:rsidR="00342810">
        <w:rPr>
          <w:rFonts w:asciiTheme="majorHAnsi" w:hAnsiTheme="majorHAnsi" w:cstheme="majorHAnsi"/>
          <w:bCs/>
        </w:rPr>
        <w:t>essendoci un</w:t>
      </w:r>
      <w:r w:rsidR="00790DBA">
        <w:rPr>
          <w:rFonts w:asciiTheme="majorHAnsi" w:hAnsiTheme="majorHAnsi" w:cstheme="majorHAnsi"/>
          <w:bCs/>
        </w:rPr>
        <w:t xml:space="preserve"> Progetto sulle Aree Interne</w:t>
      </w:r>
      <w:r w:rsidR="00342810">
        <w:rPr>
          <w:rFonts w:asciiTheme="majorHAnsi" w:hAnsiTheme="majorHAnsi" w:cstheme="majorHAnsi"/>
          <w:bCs/>
        </w:rPr>
        <w:t xml:space="preserve"> declinato per le pluriclassi; qui</w:t>
      </w:r>
      <w:r w:rsidR="00783DD1">
        <w:rPr>
          <w:rFonts w:asciiTheme="majorHAnsi" w:hAnsiTheme="majorHAnsi" w:cstheme="majorHAnsi"/>
          <w:bCs/>
        </w:rPr>
        <w:t xml:space="preserve"> si riuscirà ad istallare i nuovi laboratori</w:t>
      </w:r>
      <w:r w:rsidR="00342810">
        <w:rPr>
          <w:rFonts w:asciiTheme="majorHAnsi" w:hAnsiTheme="majorHAnsi" w:cstheme="majorHAnsi"/>
          <w:bCs/>
        </w:rPr>
        <w:t xml:space="preserve"> tra agosto e</w:t>
      </w:r>
      <w:r w:rsidR="00783DD1">
        <w:rPr>
          <w:rFonts w:asciiTheme="majorHAnsi" w:hAnsiTheme="majorHAnsi" w:cstheme="majorHAnsi"/>
          <w:bCs/>
        </w:rPr>
        <w:t xml:space="preserve"> settembre</w:t>
      </w:r>
      <w:r w:rsidR="00B04690">
        <w:rPr>
          <w:rFonts w:asciiTheme="majorHAnsi" w:hAnsiTheme="majorHAnsi" w:cstheme="majorHAnsi"/>
          <w:bCs/>
        </w:rPr>
        <w:t>,</w:t>
      </w:r>
      <w:r w:rsidR="00342810">
        <w:rPr>
          <w:rFonts w:asciiTheme="majorHAnsi" w:hAnsiTheme="majorHAnsi" w:cstheme="majorHAnsi"/>
          <w:bCs/>
        </w:rPr>
        <w:t xml:space="preserve"> a seconda delle tempistiche di </w:t>
      </w:r>
      <w:proofErr w:type="spellStart"/>
      <w:r w:rsidR="00342810">
        <w:rPr>
          <w:rFonts w:asciiTheme="majorHAnsi" w:hAnsiTheme="majorHAnsi" w:cstheme="majorHAnsi"/>
          <w:bCs/>
        </w:rPr>
        <w:t>esecuizione</w:t>
      </w:r>
      <w:proofErr w:type="spellEnd"/>
      <w:r w:rsidR="00342810">
        <w:rPr>
          <w:rFonts w:asciiTheme="majorHAnsi" w:hAnsiTheme="majorHAnsi" w:cstheme="majorHAnsi"/>
          <w:bCs/>
        </w:rPr>
        <w:t xml:space="preserve"> dei</w:t>
      </w:r>
      <w:r w:rsidR="00B04690">
        <w:rPr>
          <w:rFonts w:asciiTheme="majorHAnsi" w:hAnsiTheme="majorHAnsi" w:cstheme="majorHAnsi"/>
          <w:bCs/>
        </w:rPr>
        <w:t xml:space="preserve"> lavori</w:t>
      </w:r>
      <w:r w:rsidR="00342810">
        <w:rPr>
          <w:rFonts w:asciiTheme="majorHAnsi" w:hAnsiTheme="majorHAnsi" w:cstheme="majorHAnsi"/>
          <w:bCs/>
        </w:rPr>
        <w:t xml:space="preserve">, </w:t>
      </w:r>
      <w:r w:rsidR="00B04690">
        <w:rPr>
          <w:rFonts w:asciiTheme="majorHAnsi" w:hAnsiTheme="majorHAnsi" w:cstheme="majorHAnsi"/>
          <w:bCs/>
        </w:rPr>
        <w:t>già appaltat</w:t>
      </w:r>
      <w:r w:rsidR="00342810">
        <w:rPr>
          <w:rFonts w:asciiTheme="majorHAnsi" w:hAnsiTheme="majorHAnsi" w:cstheme="majorHAnsi"/>
          <w:bCs/>
        </w:rPr>
        <w:t>i dal Comune</w:t>
      </w:r>
      <w:r w:rsidR="00B04690">
        <w:rPr>
          <w:rFonts w:asciiTheme="majorHAnsi" w:hAnsiTheme="majorHAnsi" w:cstheme="majorHAnsi"/>
          <w:bCs/>
        </w:rPr>
        <w:t xml:space="preserve">. </w:t>
      </w:r>
    </w:p>
    <w:p w14:paraId="57A99316" w14:textId="596CACE1" w:rsidR="005C3FD3" w:rsidRDefault="00B04690" w:rsidP="005C3FD3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Ci sono dei residui attivi</w:t>
      </w:r>
      <w:r w:rsidR="00342810">
        <w:rPr>
          <w:rFonts w:asciiTheme="majorHAnsi" w:hAnsiTheme="majorHAnsi" w:cstheme="majorHAnsi"/>
          <w:bCs/>
        </w:rPr>
        <w:t xml:space="preserve"> come:</w:t>
      </w:r>
      <w:r w:rsidR="001B6439">
        <w:rPr>
          <w:rFonts w:asciiTheme="majorHAnsi" w:hAnsiTheme="majorHAnsi" w:cstheme="majorHAnsi"/>
          <w:bCs/>
        </w:rPr>
        <w:t xml:space="preserve"> l’accertamento di un’entrata</w:t>
      </w:r>
      <w:r w:rsidR="00342810">
        <w:rPr>
          <w:rFonts w:asciiTheme="majorHAnsi" w:hAnsiTheme="majorHAnsi" w:cstheme="majorHAnsi"/>
          <w:bCs/>
        </w:rPr>
        <w:t xml:space="preserve"> che concerne in</w:t>
      </w:r>
      <w:r w:rsidR="001B6439">
        <w:rPr>
          <w:rFonts w:asciiTheme="majorHAnsi" w:hAnsiTheme="majorHAnsi" w:cstheme="majorHAnsi"/>
          <w:bCs/>
        </w:rPr>
        <w:t xml:space="preserve"> una</w:t>
      </w:r>
      <w:r w:rsidR="00342810">
        <w:rPr>
          <w:rFonts w:asciiTheme="majorHAnsi" w:hAnsiTheme="majorHAnsi" w:cstheme="majorHAnsi"/>
          <w:bCs/>
        </w:rPr>
        <w:t xml:space="preserve"> </w:t>
      </w:r>
      <w:r w:rsidR="001B6439">
        <w:rPr>
          <w:rFonts w:asciiTheme="majorHAnsi" w:hAnsiTheme="majorHAnsi" w:cstheme="majorHAnsi"/>
          <w:bCs/>
        </w:rPr>
        <w:t>promessa di assegnazione</w:t>
      </w:r>
      <w:r w:rsidR="00342810">
        <w:rPr>
          <w:rFonts w:asciiTheme="majorHAnsi" w:hAnsiTheme="majorHAnsi" w:cstheme="majorHAnsi"/>
          <w:bCs/>
        </w:rPr>
        <w:t>,</w:t>
      </w:r>
      <w:r w:rsidR="001B6439">
        <w:rPr>
          <w:rFonts w:asciiTheme="majorHAnsi" w:hAnsiTheme="majorHAnsi" w:cstheme="majorHAnsi"/>
          <w:bCs/>
        </w:rPr>
        <w:t xml:space="preserve"> senza l’evento della riscossione</w:t>
      </w:r>
      <w:r w:rsidR="00342810">
        <w:rPr>
          <w:rFonts w:asciiTheme="majorHAnsi" w:hAnsiTheme="majorHAnsi" w:cstheme="majorHAnsi"/>
          <w:bCs/>
        </w:rPr>
        <w:t>,</w:t>
      </w:r>
      <w:r w:rsidR="001B6439">
        <w:rPr>
          <w:rFonts w:asciiTheme="majorHAnsi" w:hAnsiTheme="majorHAnsi" w:cstheme="majorHAnsi"/>
          <w:bCs/>
        </w:rPr>
        <w:t xml:space="preserve"> indicati nel modello </w:t>
      </w:r>
      <w:r w:rsidR="00342810">
        <w:rPr>
          <w:rFonts w:asciiTheme="majorHAnsi" w:hAnsiTheme="majorHAnsi" w:cstheme="majorHAnsi"/>
          <w:bCs/>
        </w:rPr>
        <w:t>“</w:t>
      </w:r>
      <w:r w:rsidR="001B6439">
        <w:rPr>
          <w:rFonts w:asciiTheme="majorHAnsi" w:hAnsiTheme="majorHAnsi" w:cstheme="majorHAnsi"/>
          <w:bCs/>
        </w:rPr>
        <w:t>L</w:t>
      </w:r>
      <w:r w:rsidR="00342810">
        <w:rPr>
          <w:rFonts w:asciiTheme="majorHAnsi" w:hAnsiTheme="majorHAnsi" w:cstheme="majorHAnsi"/>
          <w:bCs/>
        </w:rPr>
        <w:t>”</w:t>
      </w:r>
      <w:r w:rsidR="001B6439">
        <w:rPr>
          <w:rFonts w:asciiTheme="majorHAnsi" w:hAnsiTheme="majorHAnsi" w:cstheme="majorHAnsi"/>
          <w:bCs/>
        </w:rPr>
        <w:t xml:space="preserve"> </w:t>
      </w:r>
      <w:r w:rsidR="00342810">
        <w:rPr>
          <w:rFonts w:asciiTheme="majorHAnsi" w:hAnsiTheme="majorHAnsi" w:cstheme="majorHAnsi"/>
          <w:bCs/>
        </w:rPr>
        <w:t>e pari a</w:t>
      </w:r>
      <w:r w:rsidR="001B6439">
        <w:rPr>
          <w:rFonts w:asciiTheme="majorHAnsi" w:hAnsiTheme="majorHAnsi" w:cstheme="majorHAnsi"/>
          <w:bCs/>
        </w:rPr>
        <w:t xml:space="preserve"> 102.902,41 euro </w:t>
      </w:r>
      <w:r w:rsidR="00342810">
        <w:rPr>
          <w:rFonts w:asciiTheme="majorHAnsi" w:hAnsiTheme="majorHAnsi" w:cstheme="majorHAnsi"/>
          <w:bCs/>
        </w:rPr>
        <w:t>(</w:t>
      </w:r>
      <w:r w:rsidR="001B6439">
        <w:rPr>
          <w:rFonts w:asciiTheme="majorHAnsi" w:hAnsiTheme="majorHAnsi" w:cstheme="majorHAnsi"/>
          <w:bCs/>
        </w:rPr>
        <w:t>cifra precisa dei residui attivi</w:t>
      </w:r>
      <w:r w:rsidR="00342810">
        <w:rPr>
          <w:rFonts w:asciiTheme="majorHAnsi" w:hAnsiTheme="majorHAnsi" w:cstheme="majorHAnsi"/>
          <w:bCs/>
        </w:rPr>
        <w:t xml:space="preserve">); </w:t>
      </w:r>
      <w:r w:rsidR="001B6439">
        <w:rPr>
          <w:rFonts w:asciiTheme="majorHAnsi" w:hAnsiTheme="majorHAnsi" w:cstheme="majorHAnsi"/>
          <w:bCs/>
        </w:rPr>
        <w:t xml:space="preserve">il </w:t>
      </w:r>
      <w:r w:rsidR="00342810">
        <w:rPr>
          <w:rFonts w:asciiTheme="majorHAnsi" w:hAnsiTheme="majorHAnsi" w:cstheme="majorHAnsi"/>
          <w:bCs/>
        </w:rPr>
        <w:t xml:space="preserve">saldo per il </w:t>
      </w:r>
      <w:r w:rsidR="001B6439">
        <w:rPr>
          <w:rFonts w:asciiTheme="majorHAnsi" w:hAnsiTheme="majorHAnsi" w:cstheme="majorHAnsi"/>
          <w:bCs/>
        </w:rPr>
        <w:t xml:space="preserve">finanziamento dell’azione 7 </w:t>
      </w:r>
      <w:r w:rsidR="00342810">
        <w:rPr>
          <w:rFonts w:asciiTheme="majorHAnsi" w:hAnsiTheme="majorHAnsi" w:cstheme="majorHAnsi"/>
          <w:bCs/>
        </w:rPr>
        <w:t>(</w:t>
      </w:r>
      <w:r w:rsidR="001B6439">
        <w:rPr>
          <w:rFonts w:asciiTheme="majorHAnsi" w:hAnsiTheme="majorHAnsi" w:cstheme="majorHAnsi"/>
          <w:bCs/>
        </w:rPr>
        <w:t>circa 10.000,00 euro</w:t>
      </w:r>
      <w:r w:rsidR="00342810">
        <w:rPr>
          <w:rFonts w:asciiTheme="majorHAnsi" w:hAnsiTheme="majorHAnsi" w:cstheme="majorHAnsi"/>
          <w:bCs/>
        </w:rPr>
        <w:t>);</w:t>
      </w:r>
      <w:r w:rsidR="001B6439">
        <w:rPr>
          <w:rFonts w:asciiTheme="majorHAnsi" w:hAnsiTheme="majorHAnsi" w:cstheme="majorHAnsi"/>
          <w:bCs/>
        </w:rPr>
        <w:t xml:space="preserve"> il contributo del Comune di Orvieto per circa 20.000,00 euro</w:t>
      </w:r>
      <w:r w:rsidR="00342810">
        <w:rPr>
          <w:rFonts w:asciiTheme="majorHAnsi" w:hAnsiTheme="majorHAnsi" w:cstheme="majorHAnsi"/>
          <w:bCs/>
        </w:rPr>
        <w:t>; i</w:t>
      </w:r>
      <w:r w:rsidR="001B6439">
        <w:rPr>
          <w:rFonts w:asciiTheme="majorHAnsi" w:hAnsiTheme="majorHAnsi" w:cstheme="majorHAnsi"/>
          <w:bCs/>
        </w:rPr>
        <w:t xml:space="preserve"> </w:t>
      </w:r>
      <w:r w:rsidR="00342810">
        <w:rPr>
          <w:rFonts w:asciiTheme="majorHAnsi" w:hAnsiTheme="majorHAnsi" w:cstheme="majorHAnsi"/>
          <w:bCs/>
        </w:rPr>
        <w:t>saldi</w:t>
      </w:r>
      <w:r w:rsidR="001B6439">
        <w:rPr>
          <w:rFonts w:asciiTheme="majorHAnsi" w:hAnsiTheme="majorHAnsi" w:cstheme="majorHAnsi"/>
          <w:bCs/>
        </w:rPr>
        <w:t xml:space="preserve"> delle Aree Interne</w:t>
      </w:r>
      <w:r w:rsidR="00342810">
        <w:rPr>
          <w:rFonts w:asciiTheme="majorHAnsi" w:hAnsiTheme="majorHAnsi" w:cstheme="majorHAnsi"/>
          <w:bCs/>
        </w:rPr>
        <w:t xml:space="preserve"> che</w:t>
      </w:r>
      <w:r w:rsidR="001B6439">
        <w:rPr>
          <w:rFonts w:asciiTheme="majorHAnsi" w:hAnsiTheme="majorHAnsi" w:cstheme="majorHAnsi"/>
          <w:bCs/>
        </w:rPr>
        <w:t xml:space="preserve"> verranno riscossi </w:t>
      </w:r>
      <w:r w:rsidR="00342810">
        <w:rPr>
          <w:rFonts w:asciiTheme="majorHAnsi" w:hAnsiTheme="majorHAnsi" w:cstheme="majorHAnsi"/>
          <w:bCs/>
        </w:rPr>
        <w:t>con</w:t>
      </w:r>
      <w:r w:rsidR="001B6439">
        <w:rPr>
          <w:rFonts w:asciiTheme="majorHAnsi" w:hAnsiTheme="majorHAnsi" w:cstheme="majorHAnsi"/>
          <w:bCs/>
        </w:rPr>
        <w:t xml:space="preserve"> pagamenti intermedi</w:t>
      </w:r>
      <w:r w:rsidR="005C3FD3">
        <w:rPr>
          <w:rFonts w:asciiTheme="majorHAnsi" w:hAnsiTheme="majorHAnsi" w:cstheme="majorHAnsi"/>
          <w:bCs/>
        </w:rPr>
        <w:t>. Ci sono inoltre un residuo attivo del 2016 di 800</w:t>
      </w:r>
      <w:r w:rsidR="0044658C">
        <w:rPr>
          <w:rFonts w:asciiTheme="majorHAnsi" w:hAnsiTheme="majorHAnsi" w:cstheme="majorHAnsi"/>
          <w:bCs/>
        </w:rPr>
        <w:t>,00</w:t>
      </w:r>
      <w:r w:rsidR="005C3FD3">
        <w:rPr>
          <w:rFonts w:asciiTheme="majorHAnsi" w:hAnsiTheme="majorHAnsi" w:cstheme="majorHAnsi"/>
          <w:bCs/>
        </w:rPr>
        <w:t xml:space="preserve"> euro da parte del Ministe</w:t>
      </w:r>
      <w:r w:rsidR="00441417">
        <w:rPr>
          <w:rFonts w:asciiTheme="majorHAnsi" w:hAnsiTheme="majorHAnsi" w:cstheme="majorHAnsi"/>
          <w:bCs/>
        </w:rPr>
        <w:t xml:space="preserve">ro e un saldo di un </w:t>
      </w:r>
      <w:proofErr w:type="spellStart"/>
      <w:r w:rsidR="00441417">
        <w:rPr>
          <w:rFonts w:asciiTheme="majorHAnsi" w:hAnsiTheme="majorHAnsi" w:cstheme="majorHAnsi"/>
          <w:bCs/>
        </w:rPr>
        <w:t>Pon</w:t>
      </w:r>
      <w:proofErr w:type="spellEnd"/>
      <w:r w:rsidR="00441417">
        <w:rPr>
          <w:rFonts w:asciiTheme="majorHAnsi" w:hAnsiTheme="majorHAnsi" w:cstheme="majorHAnsi"/>
          <w:bCs/>
        </w:rPr>
        <w:t xml:space="preserve"> del 2015</w:t>
      </w:r>
      <w:r w:rsidR="005C3FD3">
        <w:rPr>
          <w:rFonts w:asciiTheme="majorHAnsi" w:hAnsiTheme="majorHAnsi" w:cstheme="majorHAnsi"/>
          <w:bCs/>
        </w:rPr>
        <w:t>. I</w:t>
      </w:r>
      <w:r w:rsidR="001B6439">
        <w:rPr>
          <w:rFonts w:asciiTheme="majorHAnsi" w:hAnsiTheme="majorHAnsi" w:cstheme="majorHAnsi"/>
          <w:bCs/>
        </w:rPr>
        <w:t xml:space="preserve"> residui passivi</w:t>
      </w:r>
      <w:r w:rsidR="005C3FD3">
        <w:rPr>
          <w:rFonts w:asciiTheme="majorHAnsi" w:hAnsiTheme="majorHAnsi" w:cstheme="majorHAnsi"/>
          <w:bCs/>
        </w:rPr>
        <w:t xml:space="preserve"> dell’anno 2020, cioè le spese impegnate per fatture </w:t>
      </w:r>
      <w:proofErr w:type="gramStart"/>
      <w:r w:rsidR="005C3FD3">
        <w:rPr>
          <w:rFonts w:asciiTheme="majorHAnsi" w:hAnsiTheme="majorHAnsi" w:cstheme="majorHAnsi"/>
          <w:bCs/>
        </w:rPr>
        <w:t xml:space="preserve">private, </w:t>
      </w:r>
      <w:r w:rsidR="0077105A">
        <w:rPr>
          <w:rFonts w:asciiTheme="majorHAnsi" w:hAnsiTheme="majorHAnsi" w:cstheme="majorHAnsi"/>
          <w:bCs/>
        </w:rPr>
        <w:t xml:space="preserve"> </w:t>
      </w:r>
      <w:r w:rsidR="005C3FD3">
        <w:rPr>
          <w:rFonts w:asciiTheme="majorHAnsi" w:hAnsiTheme="majorHAnsi" w:cstheme="majorHAnsi"/>
          <w:bCs/>
        </w:rPr>
        <w:t>ammontano</w:t>
      </w:r>
      <w:proofErr w:type="gramEnd"/>
      <w:r w:rsidR="005C3FD3">
        <w:rPr>
          <w:rFonts w:asciiTheme="majorHAnsi" w:hAnsiTheme="majorHAnsi" w:cstheme="majorHAnsi"/>
          <w:bCs/>
        </w:rPr>
        <w:t xml:space="preserve"> invece a 19.758,98 euro e sono stati</w:t>
      </w:r>
      <w:r w:rsidR="0077105A">
        <w:rPr>
          <w:rFonts w:asciiTheme="majorHAnsi" w:hAnsiTheme="majorHAnsi" w:cstheme="majorHAnsi"/>
          <w:bCs/>
        </w:rPr>
        <w:t xml:space="preserve"> </w:t>
      </w:r>
      <w:r w:rsidR="00441417">
        <w:rPr>
          <w:rFonts w:asciiTheme="majorHAnsi" w:hAnsiTheme="majorHAnsi" w:cstheme="majorHAnsi"/>
          <w:bCs/>
        </w:rPr>
        <w:t xml:space="preserve">, ad </w:t>
      </w:r>
      <w:proofErr w:type="spellStart"/>
      <w:r w:rsidR="00441417">
        <w:rPr>
          <w:rFonts w:asciiTheme="majorHAnsi" w:hAnsiTheme="majorHAnsi" w:cstheme="majorHAnsi"/>
          <w:bCs/>
        </w:rPr>
        <w:t>oggi,</w:t>
      </w:r>
      <w:r w:rsidR="0077105A">
        <w:rPr>
          <w:rFonts w:asciiTheme="majorHAnsi" w:hAnsiTheme="majorHAnsi" w:cstheme="majorHAnsi"/>
          <w:bCs/>
        </w:rPr>
        <w:t>per</w:t>
      </w:r>
      <w:proofErr w:type="spellEnd"/>
      <w:r w:rsidR="0077105A">
        <w:rPr>
          <w:rFonts w:asciiTheme="majorHAnsi" w:hAnsiTheme="majorHAnsi" w:cstheme="majorHAnsi"/>
          <w:bCs/>
        </w:rPr>
        <w:t xml:space="preserve"> la gran parte</w:t>
      </w:r>
      <w:r w:rsidR="005C3FD3">
        <w:rPr>
          <w:rFonts w:asciiTheme="majorHAnsi" w:hAnsiTheme="majorHAnsi" w:cstheme="majorHAnsi"/>
          <w:bCs/>
        </w:rPr>
        <w:t xml:space="preserve"> pagati. </w:t>
      </w:r>
    </w:p>
    <w:p w14:paraId="1EBF6234" w14:textId="46CEC45B" w:rsidR="00B25899" w:rsidRDefault="0077105A" w:rsidP="003B543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 revisori hanno richiesto </w:t>
      </w:r>
      <w:r w:rsidR="005C3FD3">
        <w:rPr>
          <w:rFonts w:asciiTheme="majorHAnsi" w:hAnsiTheme="majorHAnsi" w:cstheme="majorHAnsi"/>
          <w:bCs/>
        </w:rPr>
        <w:t>vari</w:t>
      </w:r>
      <w:r>
        <w:rPr>
          <w:rFonts w:asciiTheme="majorHAnsi" w:hAnsiTheme="majorHAnsi" w:cstheme="majorHAnsi"/>
          <w:bCs/>
        </w:rPr>
        <w:t xml:space="preserve"> document</w:t>
      </w:r>
      <w:r w:rsidR="005C3FD3">
        <w:rPr>
          <w:rFonts w:asciiTheme="majorHAnsi" w:hAnsiTheme="majorHAnsi" w:cstheme="majorHAnsi"/>
          <w:bCs/>
        </w:rPr>
        <w:t xml:space="preserve">i riferiti alla contabilità </w:t>
      </w:r>
      <w:r>
        <w:rPr>
          <w:rFonts w:asciiTheme="majorHAnsi" w:hAnsiTheme="majorHAnsi" w:cstheme="majorHAnsi"/>
          <w:bCs/>
        </w:rPr>
        <w:t>e</w:t>
      </w:r>
      <w:r w:rsidR="005C3FD3">
        <w:rPr>
          <w:rFonts w:asciiTheme="majorHAnsi" w:hAnsiTheme="majorHAnsi" w:cstheme="majorHAnsi"/>
          <w:bCs/>
        </w:rPr>
        <w:t>d</w:t>
      </w:r>
      <w:r>
        <w:rPr>
          <w:rFonts w:asciiTheme="majorHAnsi" w:hAnsiTheme="majorHAnsi" w:cstheme="majorHAnsi"/>
          <w:bCs/>
        </w:rPr>
        <w:t xml:space="preserve"> hanno costatato l</w:t>
      </w:r>
      <w:r w:rsidR="005C3FD3">
        <w:rPr>
          <w:rFonts w:asciiTheme="majorHAnsi" w:hAnsiTheme="majorHAnsi" w:cstheme="majorHAnsi"/>
          <w:bCs/>
        </w:rPr>
        <w:t>e</w:t>
      </w:r>
      <w:r>
        <w:rPr>
          <w:rFonts w:asciiTheme="majorHAnsi" w:hAnsiTheme="majorHAnsi" w:cstheme="majorHAnsi"/>
          <w:bCs/>
        </w:rPr>
        <w:t xml:space="preserve"> regolarità</w:t>
      </w:r>
      <w:r w:rsidR="005C3FD3">
        <w:rPr>
          <w:rFonts w:asciiTheme="majorHAnsi" w:hAnsiTheme="majorHAnsi" w:cstheme="majorHAnsi"/>
          <w:bCs/>
        </w:rPr>
        <w:t xml:space="preserve"> di quest’ultimi come anche quella </w:t>
      </w:r>
      <w:r>
        <w:rPr>
          <w:rFonts w:asciiTheme="majorHAnsi" w:hAnsiTheme="majorHAnsi" w:cstheme="majorHAnsi"/>
          <w:bCs/>
        </w:rPr>
        <w:t>del</w:t>
      </w:r>
      <w:r w:rsidR="005C3FD3">
        <w:rPr>
          <w:rFonts w:asciiTheme="majorHAnsi" w:hAnsiTheme="majorHAnsi" w:cstheme="majorHAnsi"/>
          <w:bCs/>
        </w:rPr>
        <w:t>le presentazioni dei</w:t>
      </w:r>
      <w:r>
        <w:rPr>
          <w:rFonts w:asciiTheme="majorHAnsi" w:hAnsiTheme="majorHAnsi" w:cstheme="majorHAnsi"/>
          <w:bCs/>
        </w:rPr>
        <w:t xml:space="preserve"> modell</w:t>
      </w:r>
      <w:r w:rsidR="005C3FD3">
        <w:rPr>
          <w:rFonts w:asciiTheme="majorHAnsi" w:hAnsiTheme="majorHAnsi" w:cstheme="majorHAnsi"/>
          <w:bCs/>
        </w:rPr>
        <w:t>i:</w:t>
      </w:r>
      <w:r>
        <w:rPr>
          <w:rFonts w:asciiTheme="majorHAnsi" w:hAnsiTheme="majorHAnsi" w:cstheme="majorHAnsi"/>
          <w:bCs/>
        </w:rPr>
        <w:t xml:space="preserve"> 770</w:t>
      </w:r>
      <w:r w:rsidR="005C3FD3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IREP</w:t>
      </w:r>
      <w:r w:rsidR="005C3FD3">
        <w:rPr>
          <w:rFonts w:asciiTheme="majorHAnsi" w:hAnsiTheme="majorHAnsi" w:cstheme="majorHAnsi"/>
          <w:bCs/>
        </w:rPr>
        <w:t xml:space="preserve"> e</w:t>
      </w:r>
      <w:r w:rsidR="009C6C8F">
        <w:rPr>
          <w:rFonts w:asciiTheme="majorHAnsi" w:hAnsiTheme="majorHAnsi" w:cstheme="majorHAnsi"/>
          <w:bCs/>
        </w:rPr>
        <w:t xml:space="preserve"> Certificazioni Uniche ai dipendenti. Hanno svolto anche un controllo capillare delle situazioni che giuridicamente vedono c</w:t>
      </w:r>
      <w:r w:rsidR="00EA7B02">
        <w:rPr>
          <w:rFonts w:asciiTheme="majorHAnsi" w:hAnsiTheme="majorHAnsi" w:cstheme="majorHAnsi"/>
          <w:bCs/>
        </w:rPr>
        <w:t>o</w:t>
      </w:r>
      <w:r w:rsidR="009C6C8F">
        <w:rPr>
          <w:rFonts w:asciiTheme="majorHAnsi" w:hAnsiTheme="majorHAnsi" w:cstheme="majorHAnsi"/>
          <w:bCs/>
        </w:rPr>
        <w:t>inv</w:t>
      </w:r>
      <w:r w:rsidR="00EA7B02">
        <w:rPr>
          <w:rFonts w:asciiTheme="majorHAnsi" w:hAnsiTheme="majorHAnsi" w:cstheme="majorHAnsi"/>
          <w:bCs/>
        </w:rPr>
        <w:t>o</w:t>
      </w:r>
      <w:r w:rsidR="009C6C8F">
        <w:rPr>
          <w:rFonts w:asciiTheme="majorHAnsi" w:hAnsiTheme="majorHAnsi" w:cstheme="majorHAnsi"/>
          <w:bCs/>
        </w:rPr>
        <w:t>lti in prima persona il Dirigente</w:t>
      </w:r>
      <w:r w:rsidR="00EA7B02">
        <w:rPr>
          <w:rFonts w:asciiTheme="majorHAnsi" w:hAnsiTheme="majorHAnsi" w:cstheme="majorHAnsi"/>
          <w:bCs/>
        </w:rPr>
        <w:t xml:space="preserve"> Scolastico</w:t>
      </w:r>
      <w:r w:rsidR="009C6C8F">
        <w:rPr>
          <w:rFonts w:asciiTheme="majorHAnsi" w:hAnsiTheme="majorHAnsi" w:cstheme="majorHAnsi"/>
          <w:bCs/>
        </w:rPr>
        <w:t xml:space="preserve"> e il DSGA</w:t>
      </w:r>
      <w:r w:rsidR="00EA7B02">
        <w:rPr>
          <w:rFonts w:asciiTheme="majorHAnsi" w:hAnsiTheme="majorHAnsi" w:cstheme="majorHAnsi"/>
          <w:bCs/>
        </w:rPr>
        <w:t>.</w:t>
      </w:r>
      <w:r w:rsidR="00B629FC">
        <w:rPr>
          <w:rFonts w:asciiTheme="majorHAnsi" w:hAnsiTheme="majorHAnsi" w:cstheme="majorHAnsi"/>
          <w:bCs/>
        </w:rPr>
        <w:t xml:space="preserve"> </w:t>
      </w:r>
    </w:p>
    <w:p w14:paraId="054FAAFB" w14:textId="3036BE98" w:rsidR="00EA7B02" w:rsidRDefault="00EA7B02" w:rsidP="00342810">
      <w:pPr>
        <w:spacing w:after="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L’attestazione della tempestività dei pagamenti fa emergere come il nostro Istituto abbia un indice di tempestività pari a – 15,41; il valore in negativo sta a significare che la scuola effettua i pagamenti nei termini previsti dalla legge (dai 30 ai 60 giorni). Questa puntualità nei pagamenti è confermata anche dal documento di comunicazione di assenza di posizione debitoria, dal quale emerge che l’</w:t>
      </w:r>
      <w:proofErr w:type="spellStart"/>
      <w:r>
        <w:rPr>
          <w:rFonts w:asciiTheme="majorHAnsi" w:hAnsiTheme="majorHAnsi" w:cstheme="majorHAnsi"/>
          <w:bCs/>
        </w:rPr>
        <w:t>Istutito</w:t>
      </w:r>
      <w:proofErr w:type="spellEnd"/>
      <w:r>
        <w:rPr>
          <w:rFonts w:asciiTheme="majorHAnsi" w:hAnsiTheme="majorHAnsi" w:cstheme="majorHAnsi"/>
          <w:bCs/>
        </w:rPr>
        <w:t xml:space="preserve"> </w:t>
      </w:r>
      <w:r w:rsidR="003B5431">
        <w:rPr>
          <w:rFonts w:asciiTheme="majorHAnsi" w:hAnsiTheme="majorHAnsi" w:cstheme="majorHAnsi"/>
          <w:bCs/>
        </w:rPr>
        <w:t>Comprensivo</w:t>
      </w:r>
      <w:r>
        <w:rPr>
          <w:rFonts w:asciiTheme="majorHAnsi" w:hAnsiTheme="majorHAnsi" w:cstheme="majorHAnsi"/>
          <w:bCs/>
        </w:rPr>
        <w:t xml:space="preserve"> non ha alcun debito.</w:t>
      </w:r>
    </w:p>
    <w:p w14:paraId="3F3A90E1" w14:textId="195D5A4C" w:rsidR="003B5431" w:rsidRDefault="003B5431" w:rsidP="00342810">
      <w:pPr>
        <w:spacing w:after="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Una parte dei fondi inviati dal MIUR si è provveduto ad acquistare PC, Notebook e a potenziare la connessione Internet di tutte le scuole, riuscendo così a rispondere alle nuove esigenze dettate dal contesto epidemiologico (attività in DDI).</w:t>
      </w:r>
    </w:p>
    <w:p w14:paraId="2D5DE2A3" w14:textId="1BCE9079" w:rsidR="003B5431" w:rsidRDefault="003B5431" w:rsidP="003B5431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Interviene la Presidente del Consiglio Maria Rosaria Vollaro, la quale chiede se i problemi di connessione riscontrati nel plesso di Ciconia sono stati risolti.</w:t>
      </w:r>
    </w:p>
    <w:p w14:paraId="5E892103" w14:textId="415834AF" w:rsidR="003B5431" w:rsidRDefault="003B5431" w:rsidP="003B5431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 D</w:t>
      </w:r>
      <w:r w:rsidR="00180F54">
        <w:rPr>
          <w:rFonts w:asciiTheme="majorHAnsi" w:hAnsiTheme="majorHAnsi" w:cstheme="majorHAnsi"/>
          <w:bCs/>
        </w:rPr>
        <w:t>SG</w:t>
      </w:r>
      <w:r>
        <w:rPr>
          <w:rFonts w:asciiTheme="majorHAnsi" w:hAnsiTheme="majorHAnsi" w:cstheme="majorHAnsi"/>
          <w:bCs/>
        </w:rPr>
        <w:t>A prende la parola e afferma come siano stat</w:t>
      </w:r>
      <w:r w:rsidR="004B5CF1">
        <w:rPr>
          <w:rFonts w:asciiTheme="majorHAnsi" w:hAnsiTheme="majorHAnsi" w:cstheme="majorHAnsi"/>
          <w:bCs/>
        </w:rPr>
        <w:t>i</w:t>
      </w:r>
      <w:r>
        <w:rPr>
          <w:rFonts w:asciiTheme="majorHAnsi" w:hAnsiTheme="majorHAnsi" w:cstheme="majorHAnsi"/>
          <w:bCs/>
        </w:rPr>
        <w:t xml:space="preserve"> fatti ulteriori adeguamenti che hanno risolto la situazione. Al momento non si rilevano segnalazioni in tal senso. Aggiunge inoltre che probabilmente verranno acquistati nuovi PC (circa una decina).</w:t>
      </w:r>
    </w:p>
    <w:p w14:paraId="49EA2A15" w14:textId="0EBEC045" w:rsidR="00983EB0" w:rsidRDefault="00983EB0" w:rsidP="003B5431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Interviene la </w:t>
      </w:r>
      <w:r w:rsidR="0044658C">
        <w:rPr>
          <w:rFonts w:asciiTheme="majorHAnsi" w:hAnsiTheme="majorHAnsi" w:cstheme="majorHAnsi"/>
          <w:bCs/>
        </w:rPr>
        <w:t>professoressa</w:t>
      </w:r>
      <w:r>
        <w:rPr>
          <w:rFonts w:asciiTheme="majorHAnsi" w:hAnsiTheme="majorHAnsi" w:cstheme="majorHAnsi"/>
          <w:bCs/>
        </w:rPr>
        <w:t xml:space="preserve"> Patrizia Zappone la quale afferma che sul sito della scuola vi è una capienza limitata nel caricamento dei file e spesso alcuni materiali non riescono ad essere caricati.</w:t>
      </w:r>
    </w:p>
    <w:p w14:paraId="1D8271C0" w14:textId="75FDB5F6" w:rsidR="00983EB0" w:rsidRDefault="00983EB0" w:rsidP="003B5431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 D</w:t>
      </w:r>
      <w:r w:rsidR="00180F54">
        <w:rPr>
          <w:rFonts w:asciiTheme="majorHAnsi" w:hAnsiTheme="majorHAnsi" w:cstheme="majorHAnsi"/>
          <w:bCs/>
        </w:rPr>
        <w:t>SG</w:t>
      </w:r>
      <w:r>
        <w:rPr>
          <w:rFonts w:asciiTheme="majorHAnsi" w:hAnsiTheme="majorHAnsi" w:cstheme="majorHAnsi"/>
          <w:bCs/>
        </w:rPr>
        <w:t>A prende la parola e risponde che non gli risulta questo limite di capienza e che questa problematica sarà verificata nei giorni successivi.</w:t>
      </w:r>
    </w:p>
    <w:p w14:paraId="43CBBF79" w14:textId="636BE94F" w:rsidR="00983EB0" w:rsidRDefault="00983EB0" w:rsidP="003B5431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Interviene la docente Lucia Dini, la quale pone l’attenzione sulle difficoltà incontrate dai docenti del plesso di Orvieto Scalo durante il periodo di DDI, in quanto, i device disponibili sono vecchi e non supportano al meglio le applicazioni di Google </w:t>
      </w:r>
      <w:proofErr w:type="spellStart"/>
      <w:r>
        <w:rPr>
          <w:rFonts w:asciiTheme="majorHAnsi" w:hAnsiTheme="majorHAnsi" w:cstheme="majorHAnsi"/>
          <w:bCs/>
        </w:rPr>
        <w:t>Gsuite</w:t>
      </w:r>
      <w:proofErr w:type="spellEnd"/>
      <w:r>
        <w:rPr>
          <w:rFonts w:asciiTheme="majorHAnsi" w:hAnsiTheme="majorHAnsi" w:cstheme="majorHAnsi"/>
          <w:bCs/>
        </w:rPr>
        <w:t>.</w:t>
      </w:r>
    </w:p>
    <w:p w14:paraId="184BBC77" w14:textId="3A2AE2A1" w:rsidR="001A2B3A" w:rsidRDefault="00983EB0" w:rsidP="009E429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Interviene la DS </w:t>
      </w:r>
      <w:r w:rsidR="009E429E">
        <w:rPr>
          <w:rFonts w:asciiTheme="majorHAnsi" w:hAnsiTheme="majorHAnsi" w:cstheme="majorHAnsi"/>
          <w:bCs/>
        </w:rPr>
        <w:t>la quale</w:t>
      </w:r>
      <w:r>
        <w:rPr>
          <w:rFonts w:asciiTheme="majorHAnsi" w:hAnsiTheme="majorHAnsi" w:cstheme="majorHAnsi"/>
          <w:bCs/>
        </w:rPr>
        <w:t xml:space="preserve"> informa </w:t>
      </w:r>
      <w:r w:rsidR="009E429E">
        <w:rPr>
          <w:rFonts w:asciiTheme="majorHAnsi" w:hAnsiTheme="majorHAnsi" w:cstheme="majorHAnsi"/>
          <w:bCs/>
        </w:rPr>
        <w:t>che</w:t>
      </w:r>
      <w:r>
        <w:rPr>
          <w:rFonts w:asciiTheme="majorHAnsi" w:hAnsiTheme="majorHAnsi" w:cstheme="majorHAnsi"/>
          <w:bCs/>
        </w:rPr>
        <w:t xml:space="preserve"> nei prossimi giorni</w:t>
      </w:r>
      <w:r w:rsidR="009E429E">
        <w:rPr>
          <w:rFonts w:asciiTheme="majorHAnsi" w:hAnsiTheme="majorHAnsi" w:cstheme="majorHAnsi"/>
          <w:bCs/>
        </w:rPr>
        <w:t xml:space="preserve"> si farà</w:t>
      </w:r>
      <w:r>
        <w:rPr>
          <w:rFonts w:asciiTheme="majorHAnsi" w:hAnsiTheme="majorHAnsi" w:cstheme="majorHAnsi"/>
          <w:bCs/>
        </w:rPr>
        <w:t xml:space="preserve"> una ricognizione dei device disponibili e in base a quella </w:t>
      </w:r>
      <w:r w:rsidR="009E429E">
        <w:rPr>
          <w:rFonts w:asciiTheme="majorHAnsi" w:hAnsiTheme="majorHAnsi" w:cstheme="majorHAnsi"/>
          <w:bCs/>
        </w:rPr>
        <w:t xml:space="preserve">si valuterà come distribuirli, tenendo conto dei plessi in cui ci sono maggiori necessità. </w:t>
      </w:r>
    </w:p>
    <w:p w14:paraId="303F2C14" w14:textId="137B28A8" w:rsidR="0011500E" w:rsidRPr="00441417" w:rsidRDefault="006439AD" w:rsidP="009E429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 Presidente del Consiglio di Istituto chiede ai presenti di esprimersi: si approva all’unanimità.</w:t>
      </w:r>
      <w:r w:rsidR="009E429E">
        <w:rPr>
          <w:rFonts w:asciiTheme="majorHAnsi" w:hAnsiTheme="majorHAnsi" w:cstheme="majorHAnsi"/>
          <w:bCs/>
        </w:rPr>
        <w:t xml:space="preserve"> </w:t>
      </w:r>
      <w:r w:rsidRPr="004F130B">
        <w:rPr>
          <w:rFonts w:asciiTheme="majorHAnsi" w:hAnsiTheme="majorHAnsi" w:cstheme="majorHAnsi"/>
          <w:b/>
          <w:highlight w:val="yellow"/>
        </w:rPr>
        <w:t xml:space="preserve">DELIBERA n. </w:t>
      </w:r>
      <w:r w:rsidR="007607B0">
        <w:rPr>
          <w:rFonts w:asciiTheme="majorHAnsi" w:hAnsiTheme="majorHAnsi" w:cstheme="majorHAnsi"/>
          <w:b/>
        </w:rPr>
        <w:t>21</w:t>
      </w:r>
      <w:r w:rsidR="00441417">
        <w:rPr>
          <w:rFonts w:asciiTheme="majorHAnsi" w:hAnsiTheme="majorHAnsi" w:cstheme="majorHAnsi"/>
          <w:b/>
        </w:rPr>
        <w:t xml:space="preserve"> </w:t>
      </w:r>
      <w:r w:rsidR="004C467E">
        <w:rPr>
          <w:rFonts w:asciiTheme="majorHAnsi" w:hAnsiTheme="majorHAnsi" w:cstheme="majorHAnsi"/>
        </w:rPr>
        <w:t>(vedi allegato</w:t>
      </w:r>
      <w:r w:rsidR="00441417" w:rsidRPr="00441417">
        <w:rPr>
          <w:rFonts w:asciiTheme="majorHAnsi" w:hAnsiTheme="majorHAnsi" w:cstheme="majorHAnsi"/>
        </w:rPr>
        <w:t xml:space="preserve"> 1)</w:t>
      </w:r>
    </w:p>
    <w:p w14:paraId="6E9573E0" w14:textId="77777777" w:rsidR="00B25899" w:rsidRDefault="00B25899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</w:p>
    <w:p w14:paraId="5503DC0D" w14:textId="57D0D44D" w:rsidR="008159FB" w:rsidRDefault="007700A2" w:rsidP="009E429E">
      <w:pPr>
        <w:spacing w:after="60"/>
        <w:jc w:val="both"/>
        <w:rPr>
          <w:rFonts w:asciiTheme="majorHAnsi" w:hAnsiTheme="majorHAnsi" w:cstheme="majorHAnsi"/>
          <w:bCs/>
        </w:rPr>
      </w:pPr>
      <w:bookmarkStart w:id="1" w:name="_Hlk70607493"/>
      <w:r>
        <w:rPr>
          <w:rFonts w:asciiTheme="majorHAnsi" w:hAnsiTheme="majorHAnsi" w:cstheme="majorHAnsi"/>
          <w:bCs/>
        </w:rPr>
        <w:t xml:space="preserve">Si procede con </w:t>
      </w:r>
      <w:r w:rsidR="00B25899">
        <w:rPr>
          <w:rFonts w:asciiTheme="majorHAnsi" w:hAnsiTheme="majorHAnsi" w:cstheme="majorHAnsi"/>
          <w:bCs/>
        </w:rPr>
        <w:t>la discussione del</w:t>
      </w:r>
      <w:r>
        <w:rPr>
          <w:rFonts w:asciiTheme="majorHAnsi" w:hAnsiTheme="majorHAnsi" w:cstheme="majorHAnsi"/>
          <w:bCs/>
        </w:rPr>
        <w:t xml:space="preserve"> punto n.3.</w:t>
      </w:r>
    </w:p>
    <w:bookmarkEnd w:id="1"/>
    <w:p w14:paraId="69F5BA6A" w14:textId="77777777" w:rsidR="007700A2" w:rsidRDefault="007700A2" w:rsidP="009E429E">
      <w:pPr>
        <w:ind w:firstLine="284"/>
        <w:jc w:val="both"/>
        <w:rPr>
          <w:rFonts w:asciiTheme="majorHAnsi" w:hAnsiTheme="majorHAnsi" w:cstheme="majorHAnsi"/>
          <w:bCs/>
        </w:rPr>
      </w:pPr>
    </w:p>
    <w:p w14:paraId="4F974965" w14:textId="44356020" w:rsidR="006439AD" w:rsidRPr="009E429E" w:rsidRDefault="006439AD" w:rsidP="007700A2">
      <w:pPr>
        <w:pStyle w:val="Default"/>
        <w:spacing w:after="60"/>
        <w:ind w:firstLine="284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E429E">
        <w:rPr>
          <w:rFonts w:asciiTheme="majorHAnsi" w:hAnsiTheme="majorHAnsi" w:cstheme="majorHAnsi"/>
          <w:b/>
          <w:sz w:val="28"/>
          <w:szCs w:val="28"/>
          <w:u w:val="single"/>
        </w:rPr>
        <w:t xml:space="preserve">3) </w:t>
      </w:r>
      <w:r w:rsidR="007607B0" w:rsidRPr="009E429E">
        <w:rPr>
          <w:rFonts w:asciiTheme="majorHAnsi" w:hAnsiTheme="majorHAnsi" w:cstheme="majorHAnsi"/>
          <w:b/>
          <w:bCs/>
          <w:sz w:val="28"/>
          <w:szCs w:val="28"/>
          <w:u w:val="single"/>
        </w:rPr>
        <w:t>Nuovo regolamento per la gestione del patrimonio e degli interventi</w:t>
      </w:r>
    </w:p>
    <w:p w14:paraId="188F6DD9" w14:textId="4C137316" w:rsidR="007E74B4" w:rsidRDefault="00EA40C9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Il </w:t>
      </w:r>
      <w:r w:rsidR="009E429E">
        <w:rPr>
          <w:rFonts w:asciiTheme="majorHAnsi" w:hAnsiTheme="majorHAnsi" w:cstheme="majorHAnsi"/>
          <w:bCs/>
        </w:rPr>
        <w:t>DSGA</w:t>
      </w:r>
      <w:r>
        <w:rPr>
          <w:rFonts w:asciiTheme="majorHAnsi" w:hAnsiTheme="majorHAnsi" w:cstheme="majorHAnsi"/>
          <w:bCs/>
        </w:rPr>
        <w:t xml:space="preserve"> </w:t>
      </w:r>
      <w:r w:rsidR="00180F54">
        <w:rPr>
          <w:rFonts w:asciiTheme="majorHAnsi" w:hAnsiTheme="majorHAnsi" w:cstheme="majorHAnsi"/>
          <w:bCs/>
        </w:rPr>
        <w:t>prende la parola e afferma come</w:t>
      </w:r>
      <w:r w:rsidR="009E429E">
        <w:rPr>
          <w:rFonts w:asciiTheme="majorHAnsi" w:hAnsiTheme="majorHAnsi" w:cstheme="majorHAnsi"/>
          <w:bCs/>
        </w:rPr>
        <w:t xml:space="preserve"> il regolamento per la gestione del patrimoni</w:t>
      </w:r>
      <w:r w:rsidR="00180F54">
        <w:rPr>
          <w:rFonts w:asciiTheme="majorHAnsi" w:hAnsiTheme="majorHAnsi" w:cstheme="majorHAnsi"/>
          <w:bCs/>
        </w:rPr>
        <w:t>o</w:t>
      </w:r>
      <w:r w:rsidR="009E429E">
        <w:rPr>
          <w:rFonts w:asciiTheme="majorHAnsi" w:hAnsiTheme="majorHAnsi" w:cstheme="majorHAnsi"/>
          <w:bCs/>
        </w:rPr>
        <w:t xml:space="preserve"> e degli interventi</w:t>
      </w:r>
      <w:r w:rsidR="00180F54">
        <w:rPr>
          <w:rFonts w:asciiTheme="majorHAnsi" w:hAnsiTheme="majorHAnsi" w:cstheme="majorHAnsi"/>
          <w:bCs/>
        </w:rPr>
        <w:t xml:space="preserve"> sia</w:t>
      </w:r>
      <w:r w:rsidR="009E429E">
        <w:rPr>
          <w:rFonts w:asciiTheme="majorHAnsi" w:hAnsiTheme="majorHAnsi" w:cstheme="majorHAnsi"/>
          <w:bCs/>
        </w:rPr>
        <w:t xml:space="preserve"> già redatto in data 27/06/2017 </w:t>
      </w:r>
      <w:r w:rsidR="00180F54">
        <w:rPr>
          <w:rFonts w:asciiTheme="majorHAnsi" w:hAnsiTheme="majorHAnsi" w:cstheme="majorHAnsi"/>
          <w:bCs/>
        </w:rPr>
        <w:t>dal Consiglio d’Istituto, ma adesso necessita di una revisione alla luce delle nuove linee guida sul patrimonio e l’inventario degli Istituti Scolastici. La scuola ha fatto proprie queste linee guida e ha elaborato un nuovo schema di regolamento per gestire l’inventario. L’adeguamento fatto non è sostan</w:t>
      </w:r>
      <w:r w:rsidR="004B5CF1">
        <w:rPr>
          <w:rFonts w:asciiTheme="majorHAnsi" w:hAnsiTheme="majorHAnsi" w:cstheme="majorHAnsi"/>
          <w:bCs/>
        </w:rPr>
        <w:t>z</w:t>
      </w:r>
      <w:r w:rsidR="00180F54">
        <w:rPr>
          <w:rFonts w:asciiTheme="majorHAnsi" w:hAnsiTheme="majorHAnsi" w:cstheme="majorHAnsi"/>
          <w:bCs/>
        </w:rPr>
        <w:t>iale, ma ha riguardato prettamente la parte legislativa, sancendo modalità gestionali come: il rinnovo degli inventari, come vanno tenuti gli inventari, il discarico inventariale, l</w:t>
      </w:r>
      <w:r w:rsidR="00B04B1B">
        <w:rPr>
          <w:rFonts w:asciiTheme="majorHAnsi" w:hAnsiTheme="majorHAnsi" w:cstheme="majorHAnsi"/>
          <w:bCs/>
        </w:rPr>
        <w:t>e categorie (1</w:t>
      </w:r>
      <w:r w:rsidR="00B04B1B" w:rsidRPr="00B04B1B">
        <w:rPr>
          <w:rFonts w:asciiTheme="majorHAnsi" w:hAnsiTheme="majorHAnsi" w:cstheme="majorHAnsi"/>
          <w:bCs/>
          <w:vertAlign w:val="superscript"/>
        </w:rPr>
        <w:t>a</w:t>
      </w:r>
      <w:r w:rsidR="00B04B1B">
        <w:rPr>
          <w:rFonts w:asciiTheme="majorHAnsi" w:hAnsiTheme="majorHAnsi" w:cstheme="majorHAnsi"/>
          <w:bCs/>
        </w:rPr>
        <w:t xml:space="preserve"> = mobili, 2</w:t>
      </w:r>
      <w:r w:rsidR="00B04B1B" w:rsidRPr="00B04B1B">
        <w:rPr>
          <w:rFonts w:asciiTheme="majorHAnsi" w:hAnsiTheme="majorHAnsi" w:cstheme="majorHAnsi"/>
          <w:bCs/>
          <w:vertAlign w:val="superscript"/>
        </w:rPr>
        <w:t>a</w:t>
      </w:r>
      <w:r w:rsidR="00B04B1B">
        <w:rPr>
          <w:rFonts w:asciiTheme="majorHAnsi" w:hAnsiTheme="majorHAnsi" w:cstheme="majorHAnsi"/>
          <w:bCs/>
        </w:rPr>
        <w:t xml:space="preserve"> = libri, 3</w:t>
      </w:r>
      <w:r w:rsidR="00B04B1B" w:rsidRPr="00B04B1B">
        <w:rPr>
          <w:rFonts w:asciiTheme="majorHAnsi" w:hAnsiTheme="majorHAnsi" w:cstheme="majorHAnsi"/>
          <w:bCs/>
          <w:vertAlign w:val="superscript"/>
        </w:rPr>
        <w:t>a</w:t>
      </w:r>
      <w:r w:rsidR="00B04B1B">
        <w:rPr>
          <w:rFonts w:asciiTheme="majorHAnsi" w:hAnsiTheme="majorHAnsi" w:cstheme="majorHAnsi"/>
          <w:bCs/>
        </w:rPr>
        <w:t xml:space="preserve"> attrezzature tecnico-scientifiche)</w:t>
      </w:r>
      <w:r w:rsidR="00180F54">
        <w:rPr>
          <w:rFonts w:asciiTheme="majorHAnsi" w:hAnsiTheme="majorHAnsi" w:cstheme="majorHAnsi"/>
          <w:bCs/>
        </w:rPr>
        <w:t xml:space="preserve"> e i beni (fino a 200</w:t>
      </w:r>
      <w:r w:rsidR="0044658C">
        <w:rPr>
          <w:rFonts w:asciiTheme="majorHAnsi" w:hAnsiTheme="majorHAnsi" w:cstheme="majorHAnsi"/>
          <w:bCs/>
        </w:rPr>
        <w:t>,00</w:t>
      </w:r>
      <w:r w:rsidR="00180F54">
        <w:rPr>
          <w:rFonts w:asciiTheme="majorHAnsi" w:hAnsiTheme="majorHAnsi" w:cstheme="majorHAnsi"/>
          <w:bCs/>
        </w:rPr>
        <w:t xml:space="preserve"> euro) che bisogna inventariare, </w:t>
      </w:r>
      <w:proofErr w:type="gramStart"/>
      <w:r w:rsidR="00180F54">
        <w:rPr>
          <w:rFonts w:asciiTheme="majorHAnsi" w:hAnsiTheme="majorHAnsi" w:cstheme="majorHAnsi"/>
          <w:bCs/>
        </w:rPr>
        <w:t>ecc..</w:t>
      </w:r>
      <w:proofErr w:type="gramEnd"/>
      <w:r w:rsidR="00180F54">
        <w:rPr>
          <w:rFonts w:asciiTheme="majorHAnsi" w:hAnsiTheme="majorHAnsi" w:cstheme="majorHAnsi"/>
          <w:bCs/>
        </w:rPr>
        <w:t xml:space="preserve"> Il regolamento è stato snellito e reso meno macchinoso. Il Consiglio d’Istituto ha la competenza di approvare questo</w:t>
      </w:r>
      <w:r w:rsidR="00B04B1B">
        <w:rPr>
          <w:rFonts w:asciiTheme="majorHAnsi" w:hAnsiTheme="majorHAnsi" w:cstheme="majorHAnsi"/>
          <w:bCs/>
        </w:rPr>
        <w:t xml:space="preserve"> nuovo</w:t>
      </w:r>
      <w:r w:rsidR="00180F54">
        <w:rPr>
          <w:rFonts w:asciiTheme="majorHAnsi" w:hAnsiTheme="majorHAnsi" w:cstheme="majorHAnsi"/>
          <w:bCs/>
        </w:rPr>
        <w:t xml:space="preserve"> regolamento</w:t>
      </w:r>
      <w:r w:rsidR="00B04B1B">
        <w:rPr>
          <w:rFonts w:asciiTheme="majorHAnsi" w:hAnsiTheme="majorHAnsi" w:cstheme="majorHAnsi"/>
          <w:bCs/>
        </w:rPr>
        <w:t>, il quale sarà in vigore da quando sarà esecutiva la delibera e verrà pubblicato sul sito Web dell’I.C. Orvieto-Montecchio.</w:t>
      </w:r>
      <w:r w:rsidR="00180F54">
        <w:rPr>
          <w:rFonts w:asciiTheme="majorHAnsi" w:hAnsiTheme="majorHAnsi" w:cstheme="majorHAnsi"/>
          <w:bCs/>
        </w:rPr>
        <w:t xml:space="preserve"> </w:t>
      </w:r>
      <w:r w:rsidR="00441417">
        <w:rPr>
          <w:rFonts w:asciiTheme="majorHAnsi" w:hAnsiTheme="majorHAnsi" w:cstheme="majorHAnsi"/>
          <w:bCs/>
        </w:rPr>
        <w:t xml:space="preserve">Il Regolamento, unito al presente verbale ne diviene parte integrante e sostanziale (vedi </w:t>
      </w:r>
      <w:proofErr w:type="spellStart"/>
      <w:r w:rsidR="00441417">
        <w:rPr>
          <w:rFonts w:asciiTheme="majorHAnsi" w:hAnsiTheme="majorHAnsi" w:cstheme="majorHAnsi"/>
          <w:bCs/>
        </w:rPr>
        <w:t>all</w:t>
      </w:r>
      <w:proofErr w:type="spellEnd"/>
      <w:r w:rsidR="00441417">
        <w:rPr>
          <w:rFonts w:asciiTheme="majorHAnsi" w:hAnsiTheme="majorHAnsi" w:cstheme="majorHAnsi"/>
          <w:bCs/>
        </w:rPr>
        <w:t>. 2)</w:t>
      </w:r>
    </w:p>
    <w:p w14:paraId="2B59E60A" w14:textId="543A7BCF" w:rsidR="00695AB5" w:rsidRPr="004C467E" w:rsidRDefault="00B04B1B" w:rsidP="00695AB5">
      <w:pPr>
        <w:spacing w:after="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Il Presidente del Consiglio di Istituto chiede ai presenti di esprimersi: si approva all’unanimità. </w:t>
      </w:r>
      <w:r w:rsidR="00695AB5" w:rsidRPr="00745F79">
        <w:rPr>
          <w:rFonts w:asciiTheme="majorHAnsi" w:hAnsiTheme="majorHAnsi" w:cstheme="majorHAnsi"/>
          <w:b/>
          <w:highlight w:val="yellow"/>
        </w:rPr>
        <w:t>DELIBERA N.</w:t>
      </w:r>
      <w:r w:rsidR="00CD3AC2" w:rsidRPr="00745F79">
        <w:rPr>
          <w:rFonts w:asciiTheme="majorHAnsi" w:hAnsiTheme="majorHAnsi" w:cstheme="majorHAnsi"/>
          <w:b/>
        </w:rPr>
        <w:t xml:space="preserve"> </w:t>
      </w:r>
      <w:r w:rsidR="004D3819" w:rsidRPr="00745F79">
        <w:rPr>
          <w:rFonts w:asciiTheme="majorHAnsi" w:hAnsiTheme="majorHAnsi" w:cstheme="majorHAnsi"/>
          <w:b/>
        </w:rPr>
        <w:t>22</w:t>
      </w:r>
      <w:r w:rsidR="004C467E">
        <w:rPr>
          <w:rFonts w:asciiTheme="majorHAnsi" w:hAnsiTheme="majorHAnsi" w:cstheme="majorHAnsi"/>
          <w:b/>
        </w:rPr>
        <w:t xml:space="preserve"> </w:t>
      </w:r>
      <w:proofErr w:type="gramStart"/>
      <w:r w:rsidR="004C467E" w:rsidRPr="004C467E">
        <w:rPr>
          <w:rFonts w:asciiTheme="majorHAnsi" w:hAnsiTheme="majorHAnsi" w:cstheme="majorHAnsi"/>
        </w:rPr>
        <w:t>( vedi</w:t>
      </w:r>
      <w:proofErr w:type="gramEnd"/>
      <w:r w:rsidR="004C467E" w:rsidRPr="004C467E">
        <w:rPr>
          <w:rFonts w:asciiTheme="majorHAnsi" w:hAnsiTheme="majorHAnsi" w:cstheme="majorHAnsi"/>
        </w:rPr>
        <w:t xml:space="preserve"> allegato 2)</w:t>
      </w:r>
    </w:p>
    <w:p w14:paraId="7A451168" w14:textId="77777777" w:rsidR="007554FD" w:rsidRDefault="007554FD" w:rsidP="00695AB5">
      <w:pPr>
        <w:spacing w:after="60"/>
        <w:jc w:val="both"/>
        <w:rPr>
          <w:rFonts w:asciiTheme="majorHAnsi" w:hAnsiTheme="majorHAnsi" w:cstheme="majorHAnsi"/>
          <w:bCs/>
        </w:rPr>
      </w:pPr>
    </w:p>
    <w:p w14:paraId="3071F8F2" w14:textId="5C5AF33F" w:rsidR="007554FD" w:rsidRDefault="007554FD" w:rsidP="007554FD">
      <w:pPr>
        <w:spacing w:after="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Si procede con la discussione del punto n.4.</w:t>
      </w:r>
    </w:p>
    <w:p w14:paraId="3DD9E656" w14:textId="77777777" w:rsidR="008257D4" w:rsidRPr="008C0D96" w:rsidRDefault="008257D4" w:rsidP="00B04B1B">
      <w:pPr>
        <w:spacing w:after="60"/>
        <w:jc w:val="both"/>
        <w:rPr>
          <w:rFonts w:asciiTheme="majorHAnsi" w:hAnsiTheme="majorHAnsi" w:cstheme="majorHAnsi"/>
          <w:bCs/>
        </w:rPr>
      </w:pPr>
    </w:p>
    <w:p w14:paraId="30645E74" w14:textId="60B53C05" w:rsidR="00F17F3B" w:rsidRPr="00F17F3B" w:rsidRDefault="00F17F3B" w:rsidP="00F17F3B">
      <w:pPr>
        <w:pStyle w:val="Default"/>
        <w:spacing w:after="68"/>
        <w:rPr>
          <w:rFonts w:asciiTheme="majorHAnsi" w:hAnsiTheme="majorHAnsi" w:cstheme="majorHAnsi"/>
          <w:b/>
        </w:rPr>
      </w:pPr>
      <w:r w:rsidRPr="00F17F3B">
        <w:rPr>
          <w:rFonts w:asciiTheme="majorHAnsi" w:hAnsiTheme="majorHAnsi" w:cstheme="majorHAnsi"/>
          <w:b/>
        </w:rPr>
        <w:t xml:space="preserve">4) </w:t>
      </w:r>
      <w:r w:rsidR="004D3819">
        <w:rPr>
          <w:rFonts w:asciiTheme="majorHAnsi" w:hAnsiTheme="majorHAnsi" w:cstheme="majorHAnsi"/>
          <w:b/>
          <w:bCs/>
          <w:sz w:val="28"/>
          <w:szCs w:val="28"/>
        </w:rPr>
        <w:t>Variazione al Programma Annuale 2021</w:t>
      </w:r>
      <w:r w:rsidRPr="00F17F3B">
        <w:rPr>
          <w:rFonts w:asciiTheme="majorHAnsi" w:hAnsiTheme="majorHAnsi" w:cstheme="majorHAnsi"/>
          <w:b/>
          <w:bCs/>
        </w:rPr>
        <w:t xml:space="preserve">; </w:t>
      </w:r>
    </w:p>
    <w:p w14:paraId="3813E026" w14:textId="0D5388DD" w:rsidR="006F42F3" w:rsidRDefault="00B04B1B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Il DSGA prende la parola asserisce come sia necessario durante </w:t>
      </w:r>
      <w:proofErr w:type="spellStart"/>
      <w:r>
        <w:rPr>
          <w:rFonts w:asciiTheme="majorHAnsi" w:hAnsiTheme="majorHAnsi" w:cstheme="majorHAnsi"/>
          <w:bCs/>
        </w:rPr>
        <w:t>l’a.s.</w:t>
      </w:r>
      <w:proofErr w:type="spellEnd"/>
      <w:r>
        <w:rPr>
          <w:rFonts w:asciiTheme="majorHAnsi" w:hAnsiTheme="majorHAnsi" w:cstheme="majorHAnsi"/>
          <w:bCs/>
        </w:rPr>
        <w:t xml:space="preserve"> prevedere una revisione del Programma Annuale </w:t>
      </w:r>
      <w:r w:rsidR="00882A80">
        <w:rPr>
          <w:rFonts w:asciiTheme="majorHAnsi" w:hAnsiTheme="majorHAnsi" w:cstheme="majorHAnsi"/>
          <w:bCs/>
        </w:rPr>
        <w:t xml:space="preserve">(bilancio in revisione) per apportare aggiustamenti e variazioni dovuti a situazioni contingenti. </w:t>
      </w:r>
    </w:p>
    <w:p w14:paraId="58B630EB" w14:textId="685FFD96" w:rsidR="00882A80" w:rsidRDefault="00882A80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Si rilevano tre radiazioni di cui una è un minor impegno per 0,01 centesimo, una un maggior impegno per 0,01 centesimo. Tal</w:t>
      </w:r>
      <w:r w:rsidR="00AC2A45">
        <w:rPr>
          <w:rFonts w:asciiTheme="majorHAnsi" w:hAnsiTheme="majorHAnsi" w:cstheme="majorHAnsi"/>
          <w:bCs/>
        </w:rPr>
        <w:t>i</w:t>
      </w:r>
      <w:r>
        <w:rPr>
          <w:rFonts w:asciiTheme="majorHAnsi" w:hAnsiTheme="majorHAnsi" w:cstheme="majorHAnsi"/>
          <w:bCs/>
        </w:rPr>
        <w:t xml:space="preserve"> cifr</w:t>
      </w:r>
      <w:r w:rsidR="00AC2A45">
        <w:rPr>
          <w:rFonts w:asciiTheme="majorHAnsi" w:hAnsiTheme="majorHAnsi" w:cstheme="majorHAnsi"/>
          <w:bCs/>
        </w:rPr>
        <w:t>e</w:t>
      </w:r>
      <w:r>
        <w:rPr>
          <w:rFonts w:asciiTheme="majorHAnsi" w:hAnsiTheme="majorHAnsi" w:cstheme="majorHAnsi"/>
          <w:bCs/>
        </w:rPr>
        <w:t xml:space="preserve"> sembra</w:t>
      </w:r>
      <w:r w:rsidR="00AC2A45">
        <w:rPr>
          <w:rFonts w:asciiTheme="majorHAnsi" w:hAnsiTheme="majorHAnsi" w:cstheme="majorHAnsi"/>
          <w:bCs/>
        </w:rPr>
        <w:t>no</w:t>
      </w:r>
      <w:r>
        <w:rPr>
          <w:rFonts w:asciiTheme="majorHAnsi" w:hAnsiTheme="majorHAnsi" w:cstheme="majorHAnsi"/>
          <w:bCs/>
        </w:rPr>
        <w:t xml:space="preserve"> irrisori</w:t>
      </w:r>
      <w:r w:rsidR="00AC2A45">
        <w:rPr>
          <w:rFonts w:asciiTheme="majorHAnsi" w:hAnsiTheme="majorHAnsi" w:cstheme="majorHAnsi"/>
          <w:bCs/>
        </w:rPr>
        <w:t>e</w:t>
      </w:r>
      <w:r>
        <w:rPr>
          <w:rFonts w:asciiTheme="majorHAnsi" w:hAnsiTheme="majorHAnsi" w:cstheme="majorHAnsi"/>
          <w:bCs/>
        </w:rPr>
        <w:t xml:space="preserve">, ma in </w:t>
      </w:r>
      <w:r w:rsidR="00AC2A45">
        <w:rPr>
          <w:rFonts w:asciiTheme="majorHAnsi" w:hAnsiTheme="majorHAnsi" w:cstheme="majorHAnsi"/>
          <w:bCs/>
        </w:rPr>
        <w:t>conta</w:t>
      </w:r>
      <w:r w:rsidR="007554FD">
        <w:rPr>
          <w:rFonts w:asciiTheme="majorHAnsi" w:hAnsiTheme="majorHAnsi" w:cstheme="majorHAnsi"/>
          <w:bCs/>
        </w:rPr>
        <w:t>b</w:t>
      </w:r>
      <w:r w:rsidR="00AC2A45">
        <w:rPr>
          <w:rFonts w:asciiTheme="majorHAnsi" w:hAnsiTheme="majorHAnsi" w:cstheme="majorHAnsi"/>
          <w:bCs/>
        </w:rPr>
        <w:t xml:space="preserve">ilità esse equivalgono a numeri maggiori che incidono sulla quadratura del bilancio. La terza radiazione riguarda invece un residuo attivo su un PON sulla robotica pari a 2803,76 euro. </w:t>
      </w:r>
    </w:p>
    <w:p w14:paraId="17F467D1" w14:textId="79987225" w:rsidR="00AC2A45" w:rsidRDefault="00AD3BA3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Saranno</w:t>
      </w:r>
      <w:r w:rsidR="00AC2A45">
        <w:rPr>
          <w:rFonts w:asciiTheme="majorHAnsi" w:hAnsiTheme="majorHAnsi" w:cstheme="majorHAnsi"/>
          <w:bCs/>
        </w:rPr>
        <w:t xml:space="preserve"> spesi 1000</w:t>
      </w:r>
      <w:r w:rsidR="0044658C">
        <w:rPr>
          <w:rFonts w:asciiTheme="majorHAnsi" w:hAnsiTheme="majorHAnsi" w:cstheme="majorHAnsi"/>
          <w:bCs/>
        </w:rPr>
        <w:t>,00</w:t>
      </w:r>
      <w:r w:rsidR="00AC2A45">
        <w:rPr>
          <w:rFonts w:asciiTheme="majorHAnsi" w:hAnsiTheme="majorHAnsi" w:cstheme="majorHAnsi"/>
          <w:bCs/>
        </w:rPr>
        <w:t xml:space="preserve"> euro per l’acquisto di un defibrillatore e di seguito a ciò si attiverà anche un Corso di Formazione (BLS) per formare il personale all’uso di tale presidio sanitario.</w:t>
      </w:r>
    </w:p>
    <w:p w14:paraId="63FE9B82" w14:textId="2C98F370" w:rsidR="00607C95" w:rsidRDefault="00607C95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L’ex articolo comma 1 del Decreto Legge 41 (Decreto Ristori) ha previsto nuove risorse per le scuole con la ripartizione della somma di 16314,71 euro da destinare perlopiù all’acquisto della sorveglianza sanitaria, medico-competente, personale, di presidi sanitari (FFP</w:t>
      </w:r>
      <w:r w:rsidR="007554FD">
        <w:rPr>
          <w:rFonts w:asciiTheme="majorHAnsi" w:hAnsiTheme="majorHAnsi" w:cstheme="majorHAnsi"/>
          <w:bCs/>
        </w:rPr>
        <w:t>2</w:t>
      </w:r>
      <w:r>
        <w:rPr>
          <w:rFonts w:asciiTheme="majorHAnsi" w:hAnsiTheme="majorHAnsi" w:cstheme="majorHAnsi"/>
          <w:bCs/>
        </w:rPr>
        <w:t>, visiere, camici monouso, ecc.), dei sanificatori per l’ambiente, dei termoscanner, di Notebook.</w:t>
      </w:r>
    </w:p>
    <w:p w14:paraId="09944324" w14:textId="751C96E1" w:rsidR="00607C95" w:rsidRDefault="00607C95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Vi è un ulteriore finanziamento di 1018</w:t>
      </w:r>
      <w:r w:rsidR="007554FD">
        <w:rPr>
          <w:rFonts w:asciiTheme="majorHAnsi" w:hAnsiTheme="majorHAnsi" w:cstheme="majorHAnsi"/>
          <w:bCs/>
        </w:rPr>
        <w:t>,00</w:t>
      </w:r>
      <w:r>
        <w:rPr>
          <w:rFonts w:asciiTheme="majorHAnsi" w:hAnsiTheme="majorHAnsi" w:cstheme="majorHAnsi"/>
          <w:bCs/>
        </w:rPr>
        <w:t xml:space="preserve"> euro e di 1342</w:t>
      </w:r>
      <w:r w:rsidR="007554FD">
        <w:rPr>
          <w:rFonts w:asciiTheme="majorHAnsi" w:hAnsiTheme="majorHAnsi" w:cstheme="majorHAnsi"/>
          <w:bCs/>
        </w:rPr>
        <w:t>,00</w:t>
      </w:r>
      <w:r>
        <w:rPr>
          <w:rFonts w:asciiTheme="majorHAnsi" w:hAnsiTheme="majorHAnsi" w:cstheme="majorHAnsi"/>
          <w:bCs/>
        </w:rPr>
        <w:t xml:space="preserve"> euro per la formazione del personale (primo soccorso, anti-incendio, valutazione, matematica, ecc.). I corsi </w:t>
      </w:r>
      <w:r w:rsidR="00591365">
        <w:rPr>
          <w:rFonts w:asciiTheme="majorHAnsi" w:hAnsiTheme="majorHAnsi" w:cstheme="majorHAnsi"/>
          <w:bCs/>
        </w:rPr>
        <w:t>vengono svolti tutti in online ed hanno come scuola capofila l’I.C. di Montecastrilli.</w:t>
      </w:r>
    </w:p>
    <w:p w14:paraId="1706AC6C" w14:textId="788CE49A" w:rsidR="00591365" w:rsidRDefault="00591365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C’è, inoltre, un finanziamento delle famiglie </w:t>
      </w:r>
      <w:r w:rsidR="00AD3BA3">
        <w:rPr>
          <w:rFonts w:asciiTheme="majorHAnsi" w:hAnsiTheme="majorHAnsi" w:cstheme="majorHAnsi"/>
          <w:bCs/>
        </w:rPr>
        <w:t xml:space="preserve">di € 16.550,00 e </w:t>
      </w:r>
      <w:r>
        <w:rPr>
          <w:rFonts w:asciiTheme="majorHAnsi" w:hAnsiTheme="majorHAnsi" w:cstheme="majorHAnsi"/>
          <w:bCs/>
        </w:rPr>
        <w:t xml:space="preserve">di </w:t>
      </w:r>
      <w:r w:rsidR="00AD3BA3">
        <w:rPr>
          <w:rFonts w:asciiTheme="majorHAnsi" w:hAnsiTheme="majorHAnsi" w:cstheme="majorHAnsi"/>
          <w:bCs/>
        </w:rPr>
        <w:t xml:space="preserve">€ </w:t>
      </w:r>
      <w:r>
        <w:rPr>
          <w:rFonts w:asciiTheme="majorHAnsi" w:hAnsiTheme="majorHAnsi" w:cstheme="majorHAnsi"/>
          <w:bCs/>
        </w:rPr>
        <w:t>1750</w:t>
      </w:r>
      <w:r w:rsidR="007554FD">
        <w:rPr>
          <w:rFonts w:asciiTheme="majorHAnsi" w:hAnsiTheme="majorHAnsi" w:cstheme="majorHAnsi"/>
          <w:bCs/>
        </w:rPr>
        <w:t>,00</w:t>
      </w:r>
      <w:r>
        <w:rPr>
          <w:rFonts w:asciiTheme="majorHAnsi" w:hAnsiTheme="majorHAnsi" w:cstheme="majorHAnsi"/>
          <w:bCs/>
        </w:rPr>
        <w:t xml:space="preserve"> euro; nelle prossime giornate verrà mandata ai </w:t>
      </w:r>
      <w:proofErr w:type="spellStart"/>
      <w:r>
        <w:rPr>
          <w:rFonts w:asciiTheme="majorHAnsi" w:hAnsiTheme="majorHAnsi" w:cstheme="majorHAnsi"/>
          <w:bCs/>
        </w:rPr>
        <w:t>cordinatori</w:t>
      </w:r>
      <w:proofErr w:type="spellEnd"/>
      <w:r>
        <w:rPr>
          <w:rFonts w:asciiTheme="majorHAnsi" w:hAnsiTheme="majorHAnsi" w:cstheme="majorHAnsi"/>
          <w:bCs/>
        </w:rPr>
        <w:t xml:space="preserve"> la situazione plesso per plesso riguardo al contributo volontario e all’assicurazione, versati nel corrente anno scolastico. </w:t>
      </w:r>
      <w:r w:rsidR="00AD3BA3">
        <w:rPr>
          <w:rFonts w:asciiTheme="majorHAnsi" w:hAnsiTheme="majorHAnsi" w:cstheme="majorHAnsi"/>
          <w:bCs/>
        </w:rPr>
        <w:t>La</w:t>
      </w:r>
      <w:r>
        <w:rPr>
          <w:rFonts w:asciiTheme="majorHAnsi" w:hAnsiTheme="majorHAnsi" w:cstheme="majorHAnsi"/>
          <w:bCs/>
        </w:rPr>
        <w:t xml:space="preserve"> ripa</w:t>
      </w:r>
      <w:r w:rsidR="00AD3BA3">
        <w:rPr>
          <w:rFonts w:asciiTheme="majorHAnsi" w:hAnsiTheme="majorHAnsi" w:cstheme="majorHAnsi"/>
          <w:bCs/>
        </w:rPr>
        <w:t>rtizione dei contributi verrà comunicata</w:t>
      </w:r>
      <w:r>
        <w:rPr>
          <w:rFonts w:asciiTheme="majorHAnsi" w:hAnsiTheme="majorHAnsi" w:cstheme="majorHAnsi"/>
          <w:bCs/>
        </w:rPr>
        <w:t xml:space="preserve"> al prossimo Consiglio d’Istituto</w:t>
      </w:r>
    </w:p>
    <w:p w14:paraId="739A9360" w14:textId="77777777" w:rsidR="00745F79" w:rsidRDefault="00745F79" w:rsidP="00591365">
      <w:pPr>
        <w:pStyle w:val="Paragrafoelenco"/>
        <w:spacing w:after="60"/>
        <w:ind w:left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</w:t>
      </w:r>
      <w:r w:rsidR="006F42F3">
        <w:rPr>
          <w:rFonts w:asciiTheme="majorHAnsi" w:hAnsiTheme="majorHAnsi" w:cstheme="majorHAnsi"/>
          <w:bCs/>
        </w:rPr>
        <w:t xml:space="preserve"> Presidente chiede se ci sono domande e, non essendoci richieste, passa alla votazione: il documento viene approvato all’unanimità</w:t>
      </w:r>
      <w:bookmarkStart w:id="2" w:name="_Hlk70269606"/>
      <w:r w:rsidR="006F42F3">
        <w:rPr>
          <w:rFonts w:asciiTheme="majorHAnsi" w:hAnsiTheme="majorHAnsi" w:cstheme="majorHAnsi"/>
          <w:bCs/>
        </w:rPr>
        <w:t xml:space="preserve">. </w:t>
      </w:r>
    </w:p>
    <w:p w14:paraId="77D96B96" w14:textId="76D37CCF" w:rsidR="006F42F3" w:rsidRDefault="006F42F3" w:rsidP="00591365">
      <w:pPr>
        <w:pStyle w:val="Paragrafoelenco"/>
        <w:spacing w:after="60"/>
        <w:ind w:left="0"/>
        <w:jc w:val="both"/>
        <w:rPr>
          <w:rFonts w:asciiTheme="majorHAnsi" w:hAnsiTheme="majorHAnsi" w:cstheme="majorHAnsi"/>
          <w:b/>
          <w:bCs/>
        </w:rPr>
      </w:pPr>
      <w:r w:rsidRPr="006F42F3">
        <w:rPr>
          <w:rFonts w:asciiTheme="majorHAnsi" w:hAnsiTheme="majorHAnsi" w:cstheme="majorHAnsi"/>
          <w:b/>
          <w:bCs/>
          <w:highlight w:val="yellow"/>
        </w:rPr>
        <w:t>DELIBERA N.</w:t>
      </w:r>
      <w:r w:rsidR="00CD3AC2">
        <w:rPr>
          <w:rFonts w:asciiTheme="majorHAnsi" w:hAnsiTheme="majorHAnsi" w:cstheme="majorHAnsi"/>
          <w:b/>
          <w:bCs/>
        </w:rPr>
        <w:t xml:space="preserve"> </w:t>
      </w:r>
      <w:r w:rsidR="004D3819">
        <w:rPr>
          <w:rFonts w:asciiTheme="majorHAnsi" w:hAnsiTheme="majorHAnsi" w:cstheme="majorHAnsi"/>
          <w:b/>
          <w:bCs/>
        </w:rPr>
        <w:t>23</w:t>
      </w:r>
      <w:r w:rsidR="00A801A5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A801A5" w:rsidRPr="00A801A5">
        <w:rPr>
          <w:rFonts w:asciiTheme="majorHAnsi" w:hAnsiTheme="majorHAnsi" w:cstheme="majorHAnsi"/>
          <w:bCs/>
        </w:rPr>
        <w:t xml:space="preserve">( </w:t>
      </w:r>
      <w:r w:rsidR="004C467E">
        <w:rPr>
          <w:rFonts w:asciiTheme="majorHAnsi" w:hAnsiTheme="majorHAnsi" w:cstheme="majorHAnsi"/>
          <w:bCs/>
        </w:rPr>
        <w:t>vedi</w:t>
      </w:r>
      <w:proofErr w:type="gramEnd"/>
      <w:r w:rsidR="004C467E">
        <w:rPr>
          <w:rFonts w:asciiTheme="majorHAnsi" w:hAnsiTheme="majorHAnsi" w:cstheme="majorHAnsi"/>
          <w:bCs/>
        </w:rPr>
        <w:t xml:space="preserve"> </w:t>
      </w:r>
      <w:r w:rsidR="00A801A5" w:rsidRPr="00A801A5">
        <w:rPr>
          <w:rFonts w:asciiTheme="majorHAnsi" w:hAnsiTheme="majorHAnsi" w:cstheme="majorHAnsi"/>
          <w:bCs/>
        </w:rPr>
        <w:t>allegato n. 3)</w:t>
      </w:r>
    </w:p>
    <w:p w14:paraId="3F2D6AD3" w14:textId="77777777" w:rsidR="007554FD" w:rsidRDefault="007554FD" w:rsidP="00591365">
      <w:pPr>
        <w:pStyle w:val="Paragrafoelenco"/>
        <w:spacing w:after="60"/>
        <w:ind w:left="0"/>
        <w:jc w:val="both"/>
        <w:rPr>
          <w:rFonts w:asciiTheme="majorHAnsi" w:hAnsiTheme="majorHAnsi" w:cstheme="majorHAnsi"/>
          <w:bCs/>
        </w:rPr>
      </w:pPr>
    </w:p>
    <w:bookmarkEnd w:id="2"/>
    <w:p w14:paraId="6992520D" w14:textId="1328487D" w:rsidR="007554FD" w:rsidRDefault="007554FD" w:rsidP="007554FD">
      <w:pPr>
        <w:spacing w:after="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Si procede con la discussione del punto n.5.</w:t>
      </w:r>
    </w:p>
    <w:p w14:paraId="43DDC325" w14:textId="31596E33" w:rsidR="005C0EAA" w:rsidRDefault="005C0EAA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</w:p>
    <w:p w14:paraId="39D8A22F" w14:textId="1BAC2AC8" w:rsidR="006F42F3" w:rsidRPr="00591365" w:rsidRDefault="006F42F3" w:rsidP="006F42F3">
      <w:pPr>
        <w:pStyle w:val="Default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591365">
        <w:rPr>
          <w:rFonts w:asciiTheme="majorHAnsi" w:hAnsiTheme="majorHAnsi" w:cstheme="majorHAnsi"/>
          <w:b/>
          <w:sz w:val="28"/>
          <w:szCs w:val="28"/>
          <w:u w:val="single"/>
        </w:rPr>
        <w:t xml:space="preserve">5) </w:t>
      </w:r>
      <w:r w:rsidR="004D3819" w:rsidRPr="00591365">
        <w:rPr>
          <w:rFonts w:asciiTheme="majorHAnsi" w:hAnsiTheme="majorHAnsi" w:cstheme="majorHAnsi"/>
          <w:b/>
          <w:bCs/>
          <w:sz w:val="28"/>
          <w:szCs w:val="28"/>
          <w:u w:val="single"/>
        </w:rPr>
        <w:t>Donazione pc portatile e stereo marca Sony-prezzo di stima</w:t>
      </w:r>
    </w:p>
    <w:p w14:paraId="0223FE1F" w14:textId="77777777" w:rsidR="006F42F3" w:rsidRPr="008C0D96" w:rsidRDefault="006F42F3" w:rsidP="007700A2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</w:p>
    <w:p w14:paraId="2B99DFFA" w14:textId="20F22DA7" w:rsidR="001C68BE" w:rsidRDefault="006F42F3" w:rsidP="004D3819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Presidente prende la parola per una comunicazione </w:t>
      </w:r>
      <w:r w:rsidR="00DA2E54">
        <w:rPr>
          <w:rFonts w:asciiTheme="majorHAnsi" w:hAnsiTheme="majorHAnsi" w:cstheme="majorHAnsi"/>
          <w:bCs/>
        </w:rPr>
        <w:t xml:space="preserve">che riguarda la </w:t>
      </w:r>
      <w:r w:rsidR="00591365">
        <w:rPr>
          <w:rFonts w:asciiTheme="majorHAnsi" w:hAnsiTheme="majorHAnsi" w:cstheme="majorHAnsi"/>
          <w:bCs/>
        </w:rPr>
        <w:t>donazione di un PC portatile, fatta dai genitori della Scuola Secondaria di primo grado “Ippolito Scalza”</w:t>
      </w:r>
      <w:r w:rsidR="001C68BE">
        <w:rPr>
          <w:rFonts w:asciiTheme="majorHAnsi" w:hAnsiTheme="majorHAnsi" w:cstheme="majorHAnsi"/>
          <w:bCs/>
        </w:rPr>
        <w:t>, e di uno stereo Sony donato alla Scuola dell’Infanzia di Orvieto Scalo dal padre di una bambina (</w:t>
      </w:r>
      <w:proofErr w:type="spellStart"/>
      <w:r w:rsidR="001C68BE">
        <w:rPr>
          <w:rFonts w:asciiTheme="majorHAnsi" w:hAnsiTheme="majorHAnsi" w:cstheme="majorHAnsi"/>
          <w:bCs/>
        </w:rPr>
        <w:t>Cortoni</w:t>
      </w:r>
      <w:proofErr w:type="spellEnd"/>
      <w:r w:rsidR="001C68BE">
        <w:rPr>
          <w:rFonts w:asciiTheme="majorHAnsi" w:hAnsiTheme="majorHAnsi" w:cstheme="majorHAnsi"/>
          <w:bCs/>
        </w:rPr>
        <w:t xml:space="preserve"> Vittoria).</w:t>
      </w:r>
    </w:p>
    <w:p w14:paraId="6DB7A817" w14:textId="313E5C6C" w:rsidR="001C68BE" w:rsidRDefault="001C68BE" w:rsidP="004D3819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 prezzo di stima per il PC è di 441,92 euro e per lo stereo è di 120</w:t>
      </w:r>
      <w:r w:rsidR="007554FD">
        <w:rPr>
          <w:rFonts w:asciiTheme="majorHAnsi" w:hAnsiTheme="majorHAnsi" w:cstheme="majorHAnsi"/>
          <w:bCs/>
        </w:rPr>
        <w:t>,00</w:t>
      </w:r>
      <w:r>
        <w:rPr>
          <w:rFonts w:asciiTheme="majorHAnsi" w:hAnsiTheme="majorHAnsi" w:cstheme="majorHAnsi"/>
          <w:bCs/>
        </w:rPr>
        <w:t xml:space="preserve"> euro.</w:t>
      </w:r>
      <w:r w:rsidR="00DA2E54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Il PC rientrerà nell’inventario mentre lo stereo no, come stabilito dal nuovo regolamento di gestione del patrimonio e dell’inventario. </w:t>
      </w:r>
    </w:p>
    <w:p w14:paraId="72B8EEEC" w14:textId="3CF15B7A" w:rsidR="001C68BE" w:rsidRDefault="001C68BE" w:rsidP="001C68BE">
      <w:pPr>
        <w:pStyle w:val="Paragrafoelenco"/>
        <w:spacing w:after="12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Interviene la docente Lucia Dini la quale chiede se i premi presi con i punti Coop vadano o meno comunicati?</w:t>
      </w:r>
    </w:p>
    <w:p w14:paraId="1AD62A13" w14:textId="0E8E9712" w:rsidR="001C68BE" w:rsidRDefault="001C68BE" w:rsidP="001C68BE">
      <w:pPr>
        <w:pStyle w:val="Paragrafoelenco"/>
        <w:spacing w:after="12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 DSGA risponde che va comunicato essendo essa una donazione che va inventariata.</w:t>
      </w:r>
    </w:p>
    <w:p w14:paraId="2F00105B" w14:textId="77777777" w:rsidR="001C68BE" w:rsidRDefault="001C68BE" w:rsidP="001C68BE">
      <w:pPr>
        <w:pStyle w:val="Paragrafoelenco"/>
        <w:spacing w:after="120"/>
        <w:ind w:left="0" w:firstLine="284"/>
        <w:jc w:val="both"/>
        <w:rPr>
          <w:rFonts w:asciiTheme="majorHAnsi" w:hAnsiTheme="majorHAnsi" w:cstheme="majorHAnsi"/>
          <w:bCs/>
        </w:rPr>
      </w:pPr>
    </w:p>
    <w:p w14:paraId="72A7EB91" w14:textId="7951136B" w:rsidR="004D3819" w:rsidRDefault="00DA2052" w:rsidP="004D3819">
      <w:pPr>
        <w:pStyle w:val="Paragrafoelenco"/>
        <w:spacing w:after="60"/>
        <w:ind w:left="0"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Il Presidente del Consiglio di Istituto chiede ai presenti di esprimersi: si approva all’unanimità.</w:t>
      </w:r>
      <w:r w:rsidR="004D3819">
        <w:rPr>
          <w:rFonts w:asciiTheme="majorHAnsi" w:hAnsiTheme="majorHAnsi" w:cstheme="majorHAnsi"/>
          <w:bCs/>
        </w:rPr>
        <w:t xml:space="preserve"> </w:t>
      </w:r>
      <w:r w:rsidR="004D3819" w:rsidRPr="006F42F3">
        <w:rPr>
          <w:rFonts w:asciiTheme="majorHAnsi" w:hAnsiTheme="majorHAnsi" w:cstheme="majorHAnsi"/>
          <w:b/>
          <w:bCs/>
          <w:highlight w:val="yellow"/>
        </w:rPr>
        <w:t>DELIBERA N.</w:t>
      </w:r>
      <w:r w:rsidR="004D3819">
        <w:rPr>
          <w:rFonts w:asciiTheme="majorHAnsi" w:hAnsiTheme="majorHAnsi" w:cstheme="majorHAnsi"/>
          <w:b/>
          <w:bCs/>
        </w:rPr>
        <w:t xml:space="preserve"> 24</w:t>
      </w:r>
    </w:p>
    <w:p w14:paraId="733F6A43" w14:textId="2F051310" w:rsidR="00EA40C9" w:rsidRDefault="00EA40C9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</w:p>
    <w:p w14:paraId="71EA741F" w14:textId="05AA8057" w:rsidR="00DA2052" w:rsidRPr="00DA2052" w:rsidRDefault="00DA2052" w:rsidP="00DA2052">
      <w:pPr>
        <w:pStyle w:val="Default"/>
        <w:spacing w:after="120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6</w:t>
      </w:r>
      <w:r w:rsidRPr="00591365">
        <w:rPr>
          <w:rFonts w:asciiTheme="majorHAnsi" w:hAnsiTheme="majorHAnsi" w:cstheme="majorHAnsi"/>
          <w:b/>
          <w:sz w:val="28"/>
          <w:szCs w:val="28"/>
          <w:u w:val="single"/>
        </w:rPr>
        <w:t xml:space="preserve">)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Varie ed eventuali</w:t>
      </w:r>
    </w:p>
    <w:p w14:paraId="0FDE7BCF" w14:textId="40134CF7" w:rsidR="00DA2052" w:rsidRDefault="00DA2052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DS prende la parola e fa presente che il signor Muzi e la signora Scopetti hanno fatto una richiesta di integrazione all’ordine del giorno relativa ad una migliore organizzazione dei colloqui per la </w:t>
      </w:r>
      <w:r w:rsidR="007554FD">
        <w:rPr>
          <w:rFonts w:asciiTheme="majorHAnsi" w:hAnsiTheme="majorHAnsi" w:cstheme="majorHAnsi"/>
          <w:bCs/>
        </w:rPr>
        <w:t>S</w:t>
      </w:r>
      <w:r>
        <w:rPr>
          <w:rFonts w:asciiTheme="majorHAnsi" w:hAnsiTheme="majorHAnsi" w:cstheme="majorHAnsi"/>
          <w:bCs/>
        </w:rPr>
        <w:t xml:space="preserve">cuola </w:t>
      </w:r>
      <w:r w:rsidR="007554FD">
        <w:rPr>
          <w:rFonts w:asciiTheme="majorHAnsi" w:hAnsiTheme="majorHAnsi" w:cstheme="majorHAnsi"/>
          <w:bCs/>
        </w:rPr>
        <w:t>S</w:t>
      </w:r>
      <w:r>
        <w:rPr>
          <w:rFonts w:asciiTheme="majorHAnsi" w:hAnsiTheme="majorHAnsi" w:cstheme="majorHAnsi"/>
          <w:bCs/>
        </w:rPr>
        <w:t xml:space="preserve">econdaria di primo grado; tale richiesta però non si è potuta accogliere poiché sarà oggetto di valutazione in sede di </w:t>
      </w:r>
      <w:r w:rsidR="007554FD">
        <w:rPr>
          <w:rFonts w:asciiTheme="majorHAnsi" w:hAnsiTheme="majorHAnsi" w:cstheme="majorHAnsi"/>
          <w:bCs/>
        </w:rPr>
        <w:t>C</w:t>
      </w:r>
      <w:r>
        <w:rPr>
          <w:rFonts w:asciiTheme="majorHAnsi" w:hAnsiTheme="majorHAnsi" w:cstheme="majorHAnsi"/>
          <w:bCs/>
        </w:rPr>
        <w:t xml:space="preserve">ollegio docenti. La Dirigente chiede inoltre quali siano le criticità e le difficoltà rilevate, così da raccogliere spunti di riflessione da portare al </w:t>
      </w:r>
      <w:r w:rsidR="007554FD">
        <w:rPr>
          <w:rFonts w:asciiTheme="majorHAnsi" w:hAnsiTheme="majorHAnsi" w:cstheme="majorHAnsi"/>
          <w:bCs/>
        </w:rPr>
        <w:t>C</w:t>
      </w:r>
      <w:r>
        <w:rPr>
          <w:rFonts w:asciiTheme="majorHAnsi" w:hAnsiTheme="majorHAnsi" w:cstheme="majorHAnsi"/>
          <w:bCs/>
        </w:rPr>
        <w:t>ollegio.</w:t>
      </w:r>
    </w:p>
    <w:p w14:paraId="255A7752" w14:textId="694124A6" w:rsidR="000E2F65" w:rsidRDefault="000E2F65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</w:t>
      </w:r>
      <w:r w:rsidR="00DA2E54">
        <w:rPr>
          <w:rFonts w:asciiTheme="majorHAnsi" w:hAnsiTheme="majorHAnsi" w:cstheme="majorHAnsi"/>
          <w:bCs/>
        </w:rPr>
        <w:t>a P</w:t>
      </w:r>
      <w:r w:rsidR="002308FD">
        <w:rPr>
          <w:rFonts w:asciiTheme="majorHAnsi" w:hAnsiTheme="majorHAnsi" w:cstheme="majorHAnsi"/>
          <w:bCs/>
        </w:rPr>
        <w:t>residente</w:t>
      </w:r>
      <w:r>
        <w:rPr>
          <w:rFonts w:asciiTheme="majorHAnsi" w:hAnsiTheme="majorHAnsi" w:cstheme="majorHAnsi"/>
          <w:bCs/>
        </w:rPr>
        <w:t xml:space="preserve"> del Consiglio afferma come la problematicità riscontrata è relativa alla difficoltà di prenotazione dei colloqui antimeridiani (</w:t>
      </w:r>
      <w:proofErr w:type="gramStart"/>
      <w:r>
        <w:rPr>
          <w:rFonts w:asciiTheme="majorHAnsi" w:hAnsiTheme="majorHAnsi" w:cstheme="majorHAnsi"/>
          <w:bCs/>
        </w:rPr>
        <w:t>un</w:t>
      </w:r>
      <w:r w:rsidR="00B60D9B">
        <w:rPr>
          <w:rFonts w:asciiTheme="majorHAnsi" w:hAnsiTheme="majorHAnsi" w:cstheme="majorHAnsi"/>
          <w:bCs/>
        </w:rPr>
        <w:t>’</w:t>
      </w:r>
      <w:r>
        <w:rPr>
          <w:rFonts w:asciiTheme="majorHAnsi" w:hAnsiTheme="majorHAnsi" w:cstheme="majorHAnsi"/>
          <w:bCs/>
        </w:rPr>
        <w:t xml:space="preserve"> ora</w:t>
      </w:r>
      <w:proofErr w:type="gramEnd"/>
      <w:r>
        <w:rPr>
          <w:rFonts w:asciiTheme="majorHAnsi" w:hAnsiTheme="majorHAnsi" w:cstheme="majorHAnsi"/>
          <w:bCs/>
        </w:rPr>
        <w:t xml:space="preserve"> al mese) con i docenti.</w:t>
      </w:r>
      <w:r w:rsidR="002308FD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Evidenzia come ci sia una sorta di corsa alla prenotazione tra i genitori e come siano sempre le stesse persone poi a riuscire a prenotarsi. </w:t>
      </w:r>
    </w:p>
    <w:p w14:paraId="583EAB66" w14:textId="4BE2CE05" w:rsidR="000E2F65" w:rsidRDefault="000E2F65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 xml:space="preserve"> La professoressa </w:t>
      </w:r>
      <w:r w:rsidR="0044658C">
        <w:rPr>
          <w:rFonts w:asciiTheme="majorHAnsi" w:hAnsiTheme="majorHAnsi" w:cstheme="majorHAnsi"/>
          <w:bCs/>
        </w:rPr>
        <w:t xml:space="preserve">Patrizia </w:t>
      </w:r>
      <w:r>
        <w:rPr>
          <w:rFonts w:asciiTheme="majorHAnsi" w:hAnsiTheme="majorHAnsi" w:cstheme="majorHAnsi"/>
          <w:bCs/>
        </w:rPr>
        <w:t>Zappone afferma come i docenti abbiano dato tutti la massima disponibilità e cerchino di assolvere al meglio alle richieste delle famiglie, allo stesso tempo sottolinea come loro non possono aumentare le ore di colloquio, in quanto, non previsto nel contratto.</w:t>
      </w:r>
    </w:p>
    <w:p w14:paraId="62A2BE8E" w14:textId="1606BD25" w:rsidR="000E2F65" w:rsidRDefault="000E2F65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DS propone di trovare un criterio da seguire nelle prenotazioni, che potrebbe essere ad esempio quello di limitare l’accesso a coloro che nel mese precedente hanno già fatto un colloquio antimeridiano; inoltre</w:t>
      </w:r>
      <w:r w:rsidR="00CE3BE2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ribadisce che non è possibile prevedere ore in più </w:t>
      </w:r>
      <w:r w:rsidR="00CE3BE2">
        <w:rPr>
          <w:rFonts w:asciiTheme="majorHAnsi" w:hAnsiTheme="majorHAnsi" w:cstheme="majorHAnsi"/>
          <w:bCs/>
        </w:rPr>
        <w:t>rispetto a quelle</w:t>
      </w:r>
      <w:r>
        <w:rPr>
          <w:rFonts w:asciiTheme="majorHAnsi" w:hAnsiTheme="majorHAnsi" w:cstheme="majorHAnsi"/>
          <w:bCs/>
        </w:rPr>
        <w:t xml:space="preserve"> assegnate da contratto.</w:t>
      </w:r>
    </w:p>
    <w:p w14:paraId="1B92E586" w14:textId="69D6BF29" w:rsidR="00CE3BE2" w:rsidRDefault="00CE3BE2" w:rsidP="007700A2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Presidente del Consiglio afferma come l’effettuazione online dei colloqui rappresenti un aspetto positivo poiché permette una migliore organizzazione alle famiglie, le quali non devono più recarsi fisicamente a scuola. A suo parere sarebbe da discutere se mantenere anche per il futuro tale modalità organizzativa.</w:t>
      </w:r>
    </w:p>
    <w:p w14:paraId="1F8A35A5" w14:textId="15844CCC" w:rsidR="009957E6" w:rsidRDefault="005B46C6" w:rsidP="009206C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</w:t>
      </w:r>
      <w:r w:rsidR="009206CE">
        <w:rPr>
          <w:rFonts w:asciiTheme="majorHAnsi" w:hAnsiTheme="majorHAnsi" w:cstheme="majorHAnsi"/>
          <w:bCs/>
        </w:rPr>
        <w:t xml:space="preserve"> </w:t>
      </w:r>
      <w:r w:rsidR="00D01EC4">
        <w:rPr>
          <w:rFonts w:asciiTheme="majorHAnsi" w:hAnsiTheme="majorHAnsi" w:cstheme="majorHAnsi"/>
          <w:bCs/>
        </w:rPr>
        <w:t>s</w:t>
      </w:r>
      <w:r w:rsidR="009206CE">
        <w:rPr>
          <w:rFonts w:asciiTheme="majorHAnsi" w:hAnsiTheme="majorHAnsi" w:cstheme="majorHAnsi"/>
          <w:bCs/>
        </w:rPr>
        <w:t>ig</w:t>
      </w:r>
      <w:r>
        <w:rPr>
          <w:rFonts w:asciiTheme="majorHAnsi" w:hAnsiTheme="majorHAnsi" w:cstheme="majorHAnsi"/>
          <w:bCs/>
        </w:rPr>
        <w:t>.</w:t>
      </w:r>
      <w:r w:rsidR="009206CE">
        <w:rPr>
          <w:rFonts w:asciiTheme="majorHAnsi" w:hAnsiTheme="majorHAnsi" w:cstheme="majorHAnsi"/>
          <w:bCs/>
        </w:rPr>
        <w:t xml:space="preserve">ra </w:t>
      </w:r>
      <w:r>
        <w:rPr>
          <w:rFonts w:asciiTheme="majorHAnsi" w:hAnsiTheme="majorHAnsi" w:cstheme="majorHAnsi"/>
          <w:bCs/>
        </w:rPr>
        <w:t xml:space="preserve">Monica </w:t>
      </w:r>
      <w:r w:rsidR="00EE132E">
        <w:rPr>
          <w:rFonts w:asciiTheme="majorHAnsi" w:hAnsiTheme="majorHAnsi" w:cstheme="majorHAnsi"/>
          <w:bCs/>
        </w:rPr>
        <w:t>Cotti</w:t>
      </w:r>
      <w:r>
        <w:rPr>
          <w:rFonts w:asciiTheme="majorHAnsi" w:hAnsiTheme="majorHAnsi" w:cstheme="majorHAnsi"/>
          <w:bCs/>
        </w:rPr>
        <w:t xml:space="preserve"> chiede se è possibile contattare i programmatori del sistema Nuvola per poter modificare le modalità di prenotazione e far </w:t>
      </w:r>
      <w:proofErr w:type="spellStart"/>
      <w:r>
        <w:rPr>
          <w:rFonts w:asciiTheme="majorHAnsi" w:hAnsiTheme="majorHAnsi" w:cstheme="majorHAnsi"/>
          <w:bCs/>
        </w:rPr>
        <w:t>si</w:t>
      </w:r>
      <w:proofErr w:type="spellEnd"/>
      <w:r>
        <w:rPr>
          <w:rFonts w:asciiTheme="majorHAnsi" w:hAnsiTheme="majorHAnsi" w:cstheme="majorHAnsi"/>
          <w:bCs/>
        </w:rPr>
        <w:t xml:space="preserve"> che uno stesso genitore non possa prenotarsi </w:t>
      </w:r>
      <w:r w:rsidR="009957E6">
        <w:rPr>
          <w:rFonts w:asciiTheme="majorHAnsi" w:hAnsiTheme="majorHAnsi" w:cstheme="majorHAnsi"/>
          <w:bCs/>
        </w:rPr>
        <w:t xml:space="preserve">per lo stesso insegnante </w:t>
      </w:r>
      <w:r>
        <w:rPr>
          <w:rFonts w:asciiTheme="majorHAnsi" w:hAnsiTheme="majorHAnsi" w:cstheme="majorHAnsi"/>
          <w:bCs/>
        </w:rPr>
        <w:t>ogni mese</w:t>
      </w:r>
      <w:r w:rsidR="009957E6">
        <w:rPr>
          <w:rFonts w:asciiTheme="majorHAnsi" w:hAnsiTheme="majorHAnsi" w:cstheme="majorHAnsi"/>
          <w:bCs/>
        </w:rPr>
        <w:t>.</w:t>
      </w:r>
      <w:r w:rsidR="009206CE">
        <w:rPr>
          <w:rFonts w:asciiTheme="majorHAnsi" w:hAnsiTheme="majorHAnsi" w:cstheme="majorHAnsi"/>
          <w:bCs/>
        </w:rPr>
        <w:t xml:space="preserve"> </w:t>
      </w:r>
    </w:p>
    <w:p w14:paraId="3797D7A9" w14:textId="6A3BEF93" w:rsidR="009206CE" w:rsidRDefault="009957E6" w:rsidP="009206C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DS risponde che tale richiesta è già stata fatta e che i tecnici hanno comunicato che non c’è modo di modificare il sistema di prenotazione. </w:t>
      </w:r>
    </w:p>
    <w:p w14:paraId="4769EBCB" w14:textId="0DAE8237" w:rsidR="009957E6" w:rsidRDefault="009206CE" w:rsidP="009206C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</w:t>
      </w:r>
      <w:r w:rsidR="009957E6">
        <w:rPr>
          <w:rFonts w:asciiTheme="majorHAnsi" w:hAnsiTheme="majorHAnsi" w:cstheme="majorHAnsi"/>
          <w:bCs/>
        </w:rPr>
        <w:t>sig.ra Beatrice Biscardi comunica che in due o tre sezioni della Scuola dell’Infanzia di Ciconia hanno un problema di irritazione alle mani causato dal detergente fornito dalla scuola e chiede quindi se è possibile acquistarne uno più delicato.</w:t>
      </w:r>
    </w:p>
    <w:p w14:paraId="378AB443" w14:textId="77777777" w:rsidR="009957E6" w:rsidRDefault="009957E6" w:rsidP="009206C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DS riferisce che i disinfettanti per le mani sono uguali per tutte le scuole dell’I.C. e aggiunge come è stato consigliato sin dall’inizio dell’anno scolastico alle docenti delle scuole dell’infanzia di non utilizzare il detergente direttamente a contatto con le mani, ma di tamponarlo con delle salviettine imbevute. </w:t>
      </w:r>
    </w:p>
    <w:p w14:paraId="2412D91F" w14:textId="77777777" w:rsidR="00131CA3" w:rsidRDefault="009957E6" w:rsidP="009206C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sig.ra Biscardi prende nuovamente la parola e fa presente un’altra richiesta de</w:t>
      </w:r>
      <w:r w:rsidR="00131CA3">
        <w:rPr>
          <w:rFonts w:asciiTheme="majorHAnsi" w:hAnsiTheme="majorHAnsi" w:cstheme="majorHAnsi"/>
          <w:bCs/>
        </w:rPr>
        <w:t>lla</w:t>
      </w:r>
      <w:r>
        <w:rPr>
          <w:rFonts w:asciiTheme="majorHAnsi" w:hAnsiTheme="majorHAnsi" w:cstheme="majorHAnsi"/>
          <w:bCs/>
        </w:rPr>
        <w:t xml:space="preserve"> sez. A della </w:t>
      </w:r>
      <w:r w:rsidR="00131CA3">
        <w:rPr>
          <w:rFonts w:asciiTheme="majorHAnsi" w:hAnsiTheme="majorHAnsi" w:cstheme="majorHAnsi"/>
          <w:bCs/>
        </w:rPr>
        <w:t>scuola</w:t>
      </w:r>
      <w:r>
        <w:rPr>
          <w:rFonts w:asciiTheme="majorHAnsi" w:hAnsiTheme="majorHAnsi" w:cstheme="majorHAnsi"/>
          <w:bCs/>
        </w:rPr>
        <w:t xml:space="preserve"> dell’Infanzia di Ciconia</w:t>
      </w:r>
      <w:r w:rsidR="00131CA3">
        <w:rPr>
          <w:rFonts w:asciiTheme="majorHAnsi" w:hAnsiTheme="majorHAnsi" w:cstheme="majorHAnsi"/>
          <w:bCs/>
        </w:rPr>
        <w:t>; questa consiste nella necessità di un telo ombreggiante o di una vela nella parte di giardino a loro riservata, completamente esposta al sole</w:t>
      </w:r>
      <w:r>
        <w:rPr>
          <w:rFonts w:asciiTheme="majorHAnsi" w:hAnsiTheme="majorHAnsi" w:cstheme="majorHAnsi"/>
          <w:bCs/>
        </w:rPr>
        <w:t xml:space="preserve">. </w:t>
      </w:r>
    </w:p>
    <w:p w14:paraId="3D4EE792" w14:textId="58D8935A" w:rsidR="00131CA3" w:rsidRDefault="00131CA3" w:rsidP="009206C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Dirigente riferisce che non le è pervenuta nessuna richiesta da parte delle docenti e che la coordinatrice di plesso dovrà provvedere ad inoltrarla. Successivamente si capirà se l’istallazione sarà fattibile o meno valutando con i tecnici eventuali rischi per la sicurezza.</w:t>
      </w:r>
    </w:p>
    <w:p w14:paraId="0799C0C3" w14:textId="200517AA" w:rsidR="00131CA3" w:rsidRDefault="00131CA3" w:rsidP="009206CE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sig.ra Biscardi chiede infine se nel prossimo anno scolastico sarà o meno istallata la tensostruttura per la Scuola Primaria di Ciconia.</w:t>
      </w:r>
    </w:p>
    <w:p w14:paraId="7E69A60D" w14:textId="65A64D07" w:rsidR="00131CA3" w:rsidRDefault="00131CA3" w:rsidP="00FB12BD">
      <w:pPr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Dirigente risponde che è stata rinnovata la richiesta e al momento non ha ancora ricevuto alcuna risposta. La problematica riscontrata dal Comune nell’istallazione di tale struttura è di natura economica, in quanto, la tensostruttura ha un costo che si aggira tra i 70 e gli 80 mila euro. Ricorda inoltre che a breve inizieranno i lavori presso la Scuola Secondaria di primo grado nel seminterrato e nell’aula Magna.</w:t>
      </w:r>
    </w:p>
    <w:p w14:paraId="64B10110" w14:textId="4CCD8CBF" w:rsidR="00590A8C" w:rsidRDefault="00FB12BD" w:rsidP="00FB12BD">
      <w:pPr>
        <w:spacing w:after="60"/>
        <w:ind w:firstLine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DS conclude comunicando una serie di informazioni: </w:t>
      </w:r>
    </w:p>
    <w:p w14:paraId="10B46322" w14:textId="5C4EE5C9" w:rsidR="00FB12BD" w:rsidRDefault="00FB12BD" w:rsidP="00FB12BD">
      <w:pPr>
        <w:pStyle w:val="Paragrafoelenco"/>
        <w:numPr>
          <w:ilvl w:val="0"/>
          <w:numId w:val="21"/>
        </w:numPr>
        <w:spacing w:after="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 stanno effettuando le prove INVALSI nella Scuola Secondaria di primo grado e che nel mese di maggio saranno somministrate anche nella Scuola Primaria</w:t>
      </w:r>
      <w:r w:rsidR="00F22A99">
        <w:rPr>
          <w:rFonts w:asciiTheme="majorHAnsi" w:hAnsiTheme="majorHAnsi" w:cstheme="majorHAnsi"/>
        </w:rPr>
        <w:t>;</w:t>
      </w:r>
    </w:p>
    <w:p w14:paraId="1897C1E3" w14:textId="47A3AAAE" w:rsidR="00FB12BD" w:rsidRDefault="00FB12BD" w:rsidP="00FB12BD">
      <w:pPr>
        <w:pStyle w:val="Paragrafoelenco"/>
        <w:numPr>
          <w:ilvl w:val="0"/>
          <w:numId w:val="21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 sta portando a termine un progetto con la Cooperativa “Il Quadrifoglio”, attivato un paio di anni fa e non concluso a causa dell’emergenza sanitaria, al quale stanno prendendo parte l</w:t>
      </w:r>
      <w:r w:rsidR="00F22A9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scuol</w:t>
      </w:r>
      <w:r w:rsidR="00F22A9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dell’Infanzia</w:t>
      </w:r>
      <w:r w:rsidR="00F22A99">
        <w:rPr>
          <w:rFonts w:asciiTheme="majorHAnsi" w:hAnsiTheme="majorHAnsi" w:cstheme="majorHAnsi"/>
        </w:rPr>
        <w:t xml:space="preserve"> e Primaria</w:t>
      </w:r>
      <w:r>
        <w:rPr>
          <w:rFonts w:asciiTheme="majorHAnsi" w:hAnsiTheme="majorHAnsi" w:cstheme="majorHAnsi"/>
        </w:rPr>
        <w:t xml:space="preserve"> di Ciconia e Orvieto Scalo</w:t>
      </w:r>
      <w:r w:rsidR="005B4A06">
        <w:rPr>
          <w:rFonts w:asciiTheme="majorHAnsi" w:hAnsiTheme="majorHAnsi" w:cstheme="majorHAnsi"/>
        </w:rPr>
        <w:t xml:space="preserve"> e la scuola dell’Infanzia di Porano</w:t>
      </w:r>
      <w:r>
        <w:rPr>
          <w:rFonts w:asciiTheme="majorHAnsi" w:hAnsiTheme="majorHAnsi" w:cstheme="majorHAnsi"/>
        </w:rPr>
        <w:t xml:space="preserve">. </w:t>
      </w:r>
      <w:r w:rsidR="00F22A99">
        <w:rPr>
          <w:rFonts w:asciiTheme="majorHAnsi" w:hAnsiTheme="majorHAnsi" w:cstheme="majorHAnsi"/>
        </w:rPr>
        <w:t>Le azioni previste negli incontri di tale progetto</w:t>
      </w:r>
      <w:r>
        <w:rPr>
          <w:rFonts w:asciiTheme="majorHAnsi" w:hAnsiTheme="majorHAnsi" w:cstheme="majorHAnsi"/>
        </w:rPr>
        <w:t xml:space="preserve"> si sostan</w:t>
      </w:r>
      <w:r w:rsidR="00414DE9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iano</w:t>
      </w:r>
      <w:r w:rsidR="00F22A99">
        <w:rPr>
          <w:rFonts w:asciiTheme="majorHAnsi" w:hAnsiTheme="majorHAnsi" w:cstheme="majorHAnsi"/>
        </w:rPr>
        <w:t xml:space="preserve"> in interventi educativi condotti dagli operatori della suddetta cooperativa.</w:t>
      </w:r>
      <w:r>
        <w:rPr>
          <w:rFonts w:asciiTheme="majorHAnsi" w:hAnsiTheme="majorHAnsi" w:cstheme="majorHAnsi"/>
        </w:rPr>
        <w:t xml:space="preserve"> Da qui a giugno si cercherà di esaurire le ore che erano rimaste in sospeso</w:t>
      </w:r>
      <w:r w:rsidR="00F22A99">
        <w:rPr>
          <w:rFonts w:asciiTheme="majorHAnsi" w:hAnsiTheme="majorHAnsi" w:cstheme="majorHAnsi"/>
        </w:rPr>
        <w:t>;</w:t>
      </w:r>
    </w:p>
    <w:p w14:paraId="115C70AB" w14:textId="00F4F3B0" w:rsidR="00F22A99" w:rsidRDefault="00F22A99" w:rsidP="00FB12BD">
      <w:pPr>
        <w:pStyle w:val="Paragrafoelenco"/>
        <w:numPr>
          <w:ilvl w:val="0"/>
          <w:numId w:val="21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continua l’attività di ascolto psicologico, sia per le </w:t>
      </w:r>
      <w:r w:rsidR="00414DE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cuola </w:t>
      </w:r>
      <w:r w:rsidR="00414DE9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edia che per la </w:t>
      </w:r>
      <w:r w:rsidR="00414DE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cuola </w:t>
      </w:r>
      <w:r w:rsidR="00414DE9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rimaria;</w:t>
      </w:r>
    </w:p>
    <w:p w14:paraId="37279136" w14:textId="26E1E0F0" w:rsidR="00F22A99" w:rsidRDefault="00F22A99" w:rsidP="00F22A99">
      <w:pPr>
        <w:pStyle w:val="Paragrafoelenco"/>
        <w:numPr>
          <w:ilvl w:val="0"/>
          <w:numId w:val="21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il </w:t>
      </w:r>
      <w:r w:rsidR="00414DE9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rogetto FAMI è ripartito sia per la </w:t>
      </w:r>
      <w:r w:rsidR="00414DE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cuola </w:t>
      </w:r>
      <w:r w:rsidR="00414DE9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edia che per la </w:t>
      </w:r>
      <w:r w:rsidR="00414DE9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rimaria di Ciconia e Orvieto Scalo; esso si era avviato circa due anni fa ed è finalizzato, sia all’aiuto compiti che al</w:t>
      </w:r>
      <w:r w:rsidRPr="00F22A99">
        <w:rPr>
          <w:rFonts w:asciiTheme="majorHAnsi" w:hAnsiTheme="majorHAnsi" w:cstheme="majorHAnsi"/>
        </w:rPr>
        <w:t xml:space="preserve"> potenziamento della lingua italiana per studenti che provengono da Paesi extra UE;</w:t>
      </w:r>
    </w:p>
    <w:p w14:paraId="6A364CD7" w14:textId="65728D25" w:rsidR="00F22A99" w:rsidRDefault="00F22A99" w:rsidP="00F22A99">
      <w:pPr>
        <w:pStyle w:val="Paragrafoelenco"/>
        <w:numPr>
          <w:ilvl w:val="0"/>
          <w:numId w:val="21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alcuni docenti stanno effettuando un Corso di Formazione sulla valutazione tenuto dal professor</w:t>
      </w:r>
      <w:r w:rsidR="00D30120">
        <w:rPr>
          <w:rFonts w:asciiTheme="majorHAnsi" w:hAnsiTheme="majorHAnsi" w:cstheme="majorHAnsi"/>
        </w:rPr>
        <w:t xml:space="preserve"> </w:t>
      </w:r>
      <w:proofErr w:type="spellStart"/>
      <w:r w:rsidR="00D30120">
        <w:rPr>
          <w:rFonts w:asciiTheme="majorHAnsi" w:hAnsiTheme="majorHAnsi" w:cstheme="majorHAnsi"/>
        </w:rPr>
        <w:t>Comoglio</w:t>
      </w:r>
      <w:proofErr w:type="spellEnd"/>
      <w:r w:rsidR="00D30120">
        <w:rPr>
          <w:rFonts w:asciiTheme="majorHAnsi" w:hAnsiTheme="majorHAnsi" w:cstheme="majorHAnsi"/>
        </w:rPr>
        <w:t xml:space="preserve">; tale formazione è fondamentale e necessaria alla luce del </w:t>
      </w:r>
      <w:r w:rsidR="00414DE9">
        <w:rPr>
          <w:rFonts w:asciiTheme="majorHAnsi" w:hAnsiTheme="majorHAnsi" w:cstheme="majorHAnsi"/>
        </w:rPr>
        <w:t>N</w:t>
      </w:r>
      <w:r w:rsidR="00D30120">
        <w:rPr>
          <w:rFonts w:asciiTheme="majorHAnsi" w:hAnsiTheme="majorHAnsi" w:cstheme="majorHAnsi"/>
        </w:rPr>
        <w:t xml:space="preserve">uovo </w:t>
      </w:r>
      <w:r w:rsidR="00414DE9">
        <w:rPr>
          <w:rFonts w:asciiTheme="majorHAnsi" w:hAnsiTheme="majorHAnsi" w:cstheme="majorHAnsi"/>
        </w:rPr>
        <w:t>S</w:t>
      </w:r>
      <w:r w:rsidR="00D30120">
        <w:rPr>
          <w:rFonts w:asciiTheme="majorHAnsi" w:hAnsiTheme="majorHAnsi" w:cstheme="majorHAnsi"/>
        </w:rPr>
        <w:t xml:space="preserve">istema di </w:t>
      </w:r>
      <w:r w:rsidR="00414DE9">
        <w:rPr>
          <w:rFonts w:asciiTheme="majorHAnsi" w:hAnsiTheme="majorHAnsi" w:cstheme="majorHAnsi"/>
        </w:rPr>
        <w:t>V</w:t>
      </w:r>
      <w:r w:rsidR="00D30120">
        <w:rPr>
          <w:rFonts w:asciiTheme="majorHAnsi" w:hAnsiTheme="majorHAnsi" w:cstheme="majorHAnsi"/>
        </w:rPr>
        <w:t xml:space="preserve">alutazione della Scuola Primaria, che ha portato al rifacimento di tutta la </w:t>
      </w:r>
      <w:r w:rsidR="00414DE9">
        <w:rPr>
          <w:rFonts w:asciiTheme="majorHAnsi" w:hAnsiTheme="majorHAnsi" w:cstheme="majorHAnsi"/>
        </w:rPr>
        <w:t>P</w:t>
      </w:r>
      <w:r w:rsidR="00D30120">
        <w:rPr>
          <w:rFonts w:asciiTheme="majorHAnsi" w:hAnsiTheme="majorHAnsi" w:cstheme="majorHAnsi"/>
        </w:rPr>
        <w:t xml:space="preserve">rogrammazione </w:t>
      </w:r>
      <w:r w:rsidR="00414DE9">
        <w:rPr>
          <w:rFonts w:asciiTheme="majorHAnsi" w:hAnsiTheme="majorHAnsi" w:cstheme="majorHAnsi"/>
        </w:rPr>
        <w:t>E</w:t>
      </w:r>
      <w:r w:rsidR="00D30120">
        <w:rPr>
          <w:rFonts w:asciiTheme="majorHAnsi" w:hAnsiTheme="majorHAnsi" w:cstheme="majorHAnsi"/>
        </w:rPr>
        <w:t>ducativo-</w:t>
      </w:r>
      <w:r w:rsidR="00414DE9">
        <w:rPr>
          <w:rFonts w:asciiTheme="majorHAnsi" w:hAnsiTheme="majorHAnsi" w:cstheme="majorHAnsi"/>
        </w:rPr>
        <w:t>D</w:t>
      </w:r>
      <w:r w:rsidR="00D30120">
        <w:rPr>
          <w:rFonts w:asciiTheme="majorHAnsi" w:hAnsiTheme="majorHAnsi" w:cstheme="majorHAnsi"/>
        </w:rPr>
        <w:t xml:space="preserve">idattica e dei </w:t>
      </w:r>
      <w:r w:rsidR="00414DE9">
        <w:rPr>
          <w:rFonts w:asciiTheme="majorHAnsi" w:hAnsiTheme="majorHAnsi" w:cstheme="majorHAnsi"/>
        </w:rPr>
        <w:t>C</w:t>
      </w:r>
      <w:r w:rsidR="00D30120">
        <w:rPr>
          <w:rFonts w:asciiTheme="majorHAnsi" w:hAnsiTheme="majorHAnsi" w:cstheme="majorHAnsi"/>
        </w:rPr>
        <w:t xml:space="preserve">riteri di </w:t>
      </w:r>
      <w:r w:rsidR="00414DE9">
        <w:rPr>
          <w:rFonts w:asciiTheme="majorHAnsi" w:hAnsiTheme="majorHAnsi" w:cstheme="majorHAnsi"/>
        </w:rPr>
        <w:t>V</w:t>
      </w:r>
      <w:r w:rsidR="00D30120">
        <w:rPr>
          <w:rFonts w:asciiTheme="majorHAnsi" w:hAnsiTheme="majorHAnsi" w:cstheme="majorHAnsi"/>
        </w:rPr>
        <w:t>alutazione;</w:t>
      </w:r>
    </w:p>
    <w:p w14:paraId="63824677" w14:textId="1B041CD8" w:rsidR="00D30120" w:rsidRDefault="00D30120" w:rsidP="00F22A99">
      <w:pPr>
        <w:pStyle w:val="Paragrafoelenco"/>
        <w:numPr>
          <w:ilvl w:val="0"/>
          <w:numId w:val="21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partirà a breve la formazione sulla </w:t>
      </w:r>
      <w:r w:rsidR="00414DE9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>alutazione anche per la Scuola Secondaria di primo grado;</w:t>
      </w:r>
    </w:p>
    <w:p w14:paraId="4CAB9FCF" w14:textId="4F832CFF" w:rsidR="000E4286" w:rsidRDefault="000E4286" w:rsidP="00F22A99">
      <w:pPr>
        <w:pStyle w:val="Paragrafoelenco"/>
        <w:numPr>
          <w:ilvl w:val="0"/>
          <w:numId w:val="21"/>
        </w:numPr>
        <w:spacing w:after="24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inizierà un corso di formazione sulla </w:t>
      </w:r>
      <w:r w:rsidR="00414DE9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atematica per la Scuola Primaria finalizzato a migliorare e sperimentare nuove metodologie</w:t>
      </w:r>
      <w:r w:rsidR="005B4A06">
        <w:rPr>
          <w:rFonts w:asciiTheme="majorHAnsi" w:hAnsiTheme="majorHAnsi" w:cstheme="majorHAnsi"/>
        </w:rPr>
        <w:t>.</w:t>
      </w:r>
    </w:p>
    <w:p w14:paraId="2D77E225" w14:textId="77777777" w:rsidR="007A493C" w:rsidRDefault="007A493C" w:rsidP="007A493C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sig.ra Angelucci interviene e chiede se ci sono novità sulla formazione delle future classi prime della Scuola Primaria.</w:t>
      </w:r>
    </w:p>
    <w:p w14:paraId="5E06FD6A" w14:textId="0B84B02B" w:rsidR="007A493C" w:rsidRDefault="007A493C" w:rsidP="007A493C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DS risponde dicendo che al momento non si ha alcuna informazione ufficiale.</w:t>
      </w:r>
    </w:p>
    <w:p w14:paraId="7C6708F5" w14:textId="2CB31CE8" w:rsidR="007A493C" w:rsidRDefault="007A493C" w:rsidP="007A493C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sig.ra Angelucci interviene nuovamente e chiede se sarà disponibile per i genitori il video relativo alla conferenza sul Cyberbullismo tenut</w:t>
      </w:r>
      <w:r w:rsidR="00414DE9">
        <w:rPr>
          <w:rFonts w:asciiTheme="majorHAnsi" w:hAnsiTheme="majorHAnsi" w:cstheme="majorHAnsi"/>
          <w:bCs/>
        </w:rPr>
        <w:t>o</w:t>
      </w:r>
      <w:r>
        <w:rPr>
          <w:rFonts w:asciiTheme="majorHAnsi" w:hAnsiTheme="majorHAnsi" w:cstheme="majorHAnsi"/>
          <w:bCs/>
        </w:rPr>
        <w:t>si ad inizio aprile.</w:t>
      </w:r>
    </w:p>
    <w:p w14:paraId="54B83BF4" w14:textId="40399152" w:rsidR="007A493C" w:rsidRDefault="007A493C" w:rsidP="00261479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DS risponde che sarà disponibile solo per i docenti per finalità didattiche poiché servirebbe l’autorizzazione di tutti i partecipanti alla video-conferenza per divulgarlo.</w:t>
      </w:r>
      <w:r w:rsidR="00261479">
        <w:rPr>
          <w:rFonts w:asciiTheme="majorHAnsi" w:hAnsiTheme="majorHAnsi" w:cstheme="majorHAnsi"/>
          <w:bCs/>
        </w:rPr>
        <w:t xml:space="preserve"> Aggiunge inoltre che ha intenzione di organizzare un’altra video-conferenza incentrata sul tema degli effetti psicologici della </w:t>
      </w:r>
      <w:r w:rsidR="00414DE9">
        <w:rPr>
          <w:rFonts w:asciiTheme="majorHAnsi" w:hAnsiTheme="majorHAnsi" w:cstheme="majorHAnsi"/>
          <w:bCs/>
        </w:rPr>
        <w:t>P</w:t>
      </w:r>
      <w:r w:rsidR="00261479">
        <w:rPr>
          <w:rFonts w:asciiTheme="majorHAnsi" w:hAnsiTheme="majorHAnsi" w:cstheme="majorHAnsi"/>
          <w:bCs/>
        </w:rPr>
        <w:t>andemia e su quello che è accaduto e sta accadendo ai bambini/ragazzi. Tale iniziativa coinvolgerebbe gli psicologi degli sportelli d’ascolto già attivati. Infine la Dirigente sottolinea come sarebbe importante prevedere almeno un incontro all’anno con i genitori per discutere di queste tematiche, così da creare un’alleanza scuola/famiglia.</w:t>
      </w:r>
    </w:p>
    <w:p w14:paraId="089FB6A4" w14:textId="2DDD78B1" w:rsidR="00261479" w:rsidRDefault="005679AC" w:rsidP="005679AC">
      <w:pPr>
        <w:spacing w:after="6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sig.ra Bottai </w:t>
      </w:r>
      <w:r w:rsidR="00414DE9">
        <w:rPr>
          <w:rFonts w:asciiTheme="majorHAnsi" w:hAnsiTheme="majorHAnsi" w:cstheme="majorHAnsi"/>
          <w:bCs/>
        </w:rPr>
        <w:t>prende</w:t>
      </w:r>
      <w:r>
        <w:rPr>
          <w:rFonts w:asciiTheme="majorHAnsi" w:hAnsiTheme="majorHAnsi" w:cstheme="majorHAnsi"/>
          <w:bCs/>
        </w:rPr>
        <w:t xml:space="preserve"> la parola e chiede quando si concluderà l’anno scolastico.</w:t>
      </w:r>
    </w:p>
    <w:p w14:paraId="5735DCAB" w14:textId="679773EA" w:rsidR="005679AC" w:rsidRPr="007A493C" w:rsidRDefault="005679AC" w:rsidP="007A493C">
      <w:pPr>
        <w:spacing w:after="480"/>
        <w:ind w:firstLine="284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Dirigente risponde che non ci sono informazioni ufficiali a tal proposito.</w:t>
      </w:r>
    </w:p>
    <w:p w14:paraId="704C0437" w14:textId="171016D0" w:rsidR="002E7F3C" w:rsidRDefault="002E7F3C" w:rsidP="003116F8">
      <w:pPr>
        <w:jc w:val="both"/>
        <w:rPr>
          <w:rFonts w:asciiTheme="majorHAnsi" w:hAnsiTheme="majorHAnsi" w:cstheme="majorHAnsi"/>
        </w:rPr>
      </w:pPr>
      <w:r w:rsidRPr="004F130B">
        <w:rPr>
          <w:rFonts w:asciiTheme="majorHAnsi" w:hAnsiTheme="majorHAnsi" w:cstheme="majorHAnsi"/>
        </w:rPr>
        <w:t xml:space="preserve">La riunione termina alle ore </w:t>
      </w:r>
      <w:r w:rsidR="00EC4E59">
        <w:rPr>
          <w:rFonts w:asciiTheme="majorHAnsi" w:hAnsiTheme="majorHAnsi" w:cstheme="majorHAnsi"/>
        </w:rPr>
        <w:t>1</w:t>
      </w:r>
      <w:r w:rsidR="005679AC">
        <w:rPr>
          <w:rFonts w:asciiTheme="majorHAnsi" w:hAnsiTheme="majorHAnsi" w:cstheme="majorHAnsi"/>
        </w:rPr>
        <w:t>8</w:t>
      </w:r>
      <w:r w:rsidR="005F334A" w:rsidRPr="004F130B">
        <w:rPr>
          <w:rFonts w:asciiTheme="majorHAnsi" w:hAnsiTheme="majorHAnsi" w:cstheme="majorHAnsi"/>
        </w:rPr>
        <w:t>:</w:t>
      </w:r>
      <w:r w:rsidR="005679AC">
        <w:rPr>
          <w:rFonts w:asciiTheme="majorHAnsi" w:hAnsiTheme="majorHAnsi" w:cstheme="majorHAnsi"/>
        </w:rPr>
        <w:t>3</w:t>
      </w:r>
      <w:r w:rsidR="00EC4E59">
        <w:rPr>
          <w:rFonts w:asciiTheme="majorHAnsi" w:hAnsiTheme="majorHAnsi" w:cstheme="majorHAnsi"/>
        </w:rPr>
        <w:t>0</w:t>
      </w:r>
    </w:p>
    <w:p w14:paraId="2D2DE343" w14:textId="77777777" w:rsidR="00EC4E59" w:rsidRPr="004F130B" w:rsidRDefault="00EC4E59" w:rsidP="003116F8">
      <w:pPr>
        <w:jc w:val="both"/>
        <w:rPr>
          <w:rFonts w:asciiTheme="majorHAnsi" w:hAnsiTheme="majorHAnsi" w:cstheme="majorHAnsi"/>
        </w:rPr>
      </w:pPr>
    </w:p>
    <w:p w14:paraId="2A80A634" w14:textId="2030CD26" w:rsidR="00EC4E59" w:rsidRDefault="00D30120" w:rsidP="00D30120">
      <w:pPr>
        <w:ind w:left="5664" w:firstLine="708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</w:t>
      </w:r>
      <w:r w:rsidR="00EC4E59">
        <w:rPr>
          <w:rFonts w:asciiTheme="majorHAnsi" w:hAnsiTheme="majorHAnsi" w:cstheme="majorHAnsi"/>
        </w:rPr>
        <w:t>Il verbalizzante</w:t>
      </w:r>
    </w:p>
    <w:p w14:paraId="1003BA0A" w14:textId="75BCF18C" w:rsidR="00691C55" w:rsidRPr="001522EF" w:rsidRDefault="00EC4E59" w:rsidP="00D30120">
      <w:pPr>
        <w:ind w:left="5664" w:firstLine="708"/>
        <w:jc w:val="righ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</w:t>
      </w:r>
      <w:r w:rsidR="002E7F3C" w:rsidRPr="00EC4E59">
        <w:rPr>
          <w:rFonts w:asciiTheme="majorHAnsi" w:hAnsiTheme="majorHAnsi" w:cstheme="majorHAnsi"/>
          <w:i/>
        </w:rPr>
        <w:t xml:space="preserve"> </w:t>
      </w:r>
      <w:r w:rsidR="00D30120">
        <w:rPr>
          <w:rFonts w:asciiTheme="majorHAnsi" w:hAnsiTheme="majorHAnsi" w:cstheme="majorHAnsi"/>
          <w:i/>
        </w:rPr>
        <w:t>Sabrina</w:t>
      </w:r>
      <w:r w:rsidR="001522EF">
        <w:rPr>
          <w:rFonts w:asciiTheme="majorHAnsi" w:hAnsiTheme="majorHAnsi" w:cstheme="majorHAnsi"/>
          <w:i/>
        </w:rPr>
        <w:t xml:space="preserve"> Pe</w:t>
      </w:r>
      <w:r w:rsidR="00D30120">
        <w:rPr>
          <w:rFonts w:asciiTheme="majorHAnsi" w:hAnsiTheme="majorHAnsi" w:cstheme="majorHAnsi"/>
          <w:i/>
        </w:rPr>
        <w:t>ttinacc</w:t>
      </w:r>
      <w:r w:rsidR="001522EF">
        <w:rPr>
          <w:rFonts w:asciiTheme="majorHAnsi" w:hAnsiTheme="majorHAnsi" w:cstheme="majorHAnsi"/>
          <w:i/>
        </w:rPr>
        <w:t>i</w:t>
      </w:r>
    </w:p>
    <w:sectPr w:rsidR="00691C55" w:rsidRPr="001522EF" w:rsidSect="001522EF">
      <w:footerReference w:type="default" r:id="rId8"/>
      <w:pgSz w:w="11900" w:h="16840"/>
      <w:pgMar w:top="1134" w:right="1134" w:bottom="993" w:left="1134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4DD2" w14:textId="77777777" w:rsidR="00985C3B" w:rsidRDefault="00985C3B" w:rsidP="00691C55">
      <w:r>
        <w:separator/>
      </w:r>
    </w:p>
  </w:endnote>
  <w:endnote w:type="continuationSeparator" w:id="0">
    <w:p w14:paraId="4445ADB6" w14:textId="77777777" w:rsidR="00985C3B" w:rsidRDefault="00985C3B" w:rsidP="0069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128588"/>
      <w:docPartObj>
        <w:docPartGallery w:val="Page Numbers (Bottom of Page)"/>
        <w:docPartUnique/>
      </w:docPartObj>
    </w:sdtPr>
    <w:sdtContent>
      <w:p w14:paraId="7E2F6A05" w14:textId="24814622" w:rsidR="00131CA3" w:rsidRDefault="00131C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1C">
          <w:rPr>
            <w:noProof/>
          </w:rPr>
          <w:t>6</w:t>
        </w:r>
        <w:r>
          <w:fldChar w:fldCharType="end"/>
        </w:r>
      </w:p>
    </w:sdtContent>
  </w:sdt>
  <w:p w14:paraId="1FC00B62" w14:textId="77777777" w:rsidR="00131CA3" w:rsidRDefault="00131C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E1CE" w14:textId="77777777" w:rsidR="00985C3B" w:rsidRDefault="00985C3B" w:rsidP="00691C55">
      <w:r>
        <w:separator/>
      </w:r>
    </w:p>
  </w:footnote>
  <w:footnote w:type="continuationSeparator" w:id="0">
    <w:p w14:paraId="565AE854" w14:textId="77777777" w:rsidR="00985C3B" w:rsidRDefault="00985C3B" w:rsidP="0069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62"/>
    <w:multiLevelType w:val="hybridMultilevel"/>
    <w:tmpl w:val="873CA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977"/>
    <w:multiLevelType w:val="hybridMultilevel"/>
    <w:tmpl w:val="0AEA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506"/>
    <w:multiLevelType w:val="hybridMultilevel"/>
    <w:tmpl w:val="4DB8E4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D1B"/>
    <w:multiLevelType w:val="hybridMultilevel"/>
    <w:tmpl w:val="0CEA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7272"/>
    <w:multiLevelType w:val="hybridMultilevel"/>
    <w:tmpl w:val="0AEA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2F3"/>
    <w:multiLevelType w:val="hybridMultilevel"/>
    <w:tmpl w:val="6D70BCE6"/>
    <w:lvl w:ilvl="0" w:tplc="C6EAB11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758FB"/>
    <w:multiLevelType w:val="hybridMultilevel"/>
    <w:tmpl w:val="BD0AC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D3E6F"/>
    <w:multiLevelType w:val="hybridMultilevel"/>
    <w:tmpl w:val="84063E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4BFE"/>
    <w:multiLevelType w:val="hybridMultilevel"/>
    <w:tmpl w:val="383CBE9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D6590F"/>
    <w:multiLevelType w:val="hybridMultilevel"/>
    <w:tmpl w:val="6DACE072"/>
    <w:lvl w:ilvl="0" w:tplc="C6EAB11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B5D2C"/>
    <w:multiLevelType w:val="hybridMultilevel"/>
    <w:tmpl w:val="873CA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B7210"/>
    <w:multiLevelType w:val="hybridMultilevel"/>
    <w:tmpl w:val="3DB6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30060"/>
    <w:multiLevelType w:val="hybridMultilevel"/>
    <w:tmpl w:val="873CA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32CA9"/>
    <w:multiLevelType w:val="hybridMultilevel"/>
    <w:tmpl w:val="A7389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460F"/>
    <w:multiLevelType w:val="hybridMultilevel"/>
    <w:tmpl w:val="A0A6AB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45FA4"/>
    <w:multiLevelType w:val="hybridMultilevel"/>
    <w:tmpl w:val="94AAD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0795"/>
    <w:multiLevelType w:val="hybridMultilevel"/>
    <w:tmpl w:val="120838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1239D1"/>
    <w:multiLevelType w:val="hybridMultilevel"/>
    <w:tmpl w:val="0AEA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6F72"/>
    <w:multiLevelType w:val="hybridMultilevel"/>
    <w:tmpl w:val="9050E562"/>
    <w:lvl w:ilvl="0" w:tplc="CA3630AC">
      <w:start w:val="6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7D738B0"/>
    <w:multiLevelType w:val="hybridMultilevel"/>
    <w:tmpl w:val="873CA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A2848"/>
    <w:multiLevelType w:val="hybridMultilevel"/>
    <w:tmpl w:val="2F1A8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72603">
    <w:abstractNumId w:val="13"/>
  </w:num>
  <w:num w:numId="2" w16cid:durableId="178158617">
    <w:abstractNumId w:val="3"/>
  </w:num>
  <w:num w:numId="3" w16cid:durableId="1642735686">
    <w:abstractNumId w:val="17"/>
  </w:num>
  <w:num w:numId="4" w16cid:durableId="1263298976">
    <w:abstractNumId w:val="4"/>
  </w:num>
  <w:num w:numId="5" w16cid:durableId="602154905">
    <w:abstractNumId w:val="11"/>
  </w:num>
  <w:num w:numId="6" w16cid:durableId="985858887">
    <w:abstractNumId w:val="8"/>
  </w:num>
  <w:num w:numId="7" w16cid:durableId="1334453312">
    <w:abstractNumId w:val="6"/>
  </w:num>
  <w:num w:numId="8" w16cid:durableId="303894855">
    <w:abstractNumId w:val="1"/>
  </w:num>
  <w:num w:numId="9" w16cid:durableId="1249655074">
    <w:abstractNumId w:val="7"/>
  </w:num>
  <w:num w:numId="10" w16cid:durableId="802691874">
    <w:abstractNumId w:val="20"/>
  </w:num>
  <w:num w:numId="11" w16cid:durableId="1753576848">
    <w:abstractNumId w:val="9"/>
  </w:num>
  <w:num w:numId="12" w16cid:durableId="1469662273">
    <w:abstractNumId w:val="5"/>
  </w:num>
  <w:num w:numId="13" w16cid:durableId="1026565877">
    <w:abstractNumId w:val="16"/>
  </w:num>
  <w:num w:numId="14" w16cid:durableId="660617214">
    <w:abstractNumId w:val="15"/>
  </w:num>
  <w:num w:numId="15" w16cid:durableId="607467808">
    <w:abstractNumId w:val="10"/>
  </w:num>
  <w:num w:numId="16" w16cid:durableId="1925215400">
    <w:abstractNumId w:val="2"/>
  </w:num>
  <w:num w:numId="17" w16cid:durableId="1487092172">
    <w:abstractNumId w:val="19"/>
  </w:num>
  <w:num w:numId="18" w16cid:durableId="1125781403">
    <w:abstractNumId w:val="12"/>
  </w:num>
  <w:num w:numId="19" w16cid:durableId="304313956">
    <w:abstractNumId w:val="0"/>
  </w:num>
  <w:num w:numId="20" w16cid:durableId="776482833">
    <w:abstractNumId w:val="14"/>
  </w:num>
  <w:num w:numId="21" w16cid:durableId="4540561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E8"/>
    <w:rsid w:val="00007B18"/>
    <w:rsid w:val="00014FFC"/>
    <w:rsid w:val="00051D82"/>
    <w:rsid w:val="00064CD6"/>
    <w:rsid w:val="00084E85"/>
    <w:rsid w:val="000D1EF8"/>
    <w:rsid w:val="000E2F65"/>
    <w:rsid w:val="000E4016"/>
    <w:rsid w:val="000E4286"/>
    <w:rsid w:val="000E690B"/>
    <w:rsid w:val="000F7724"/>
    <w:rsid w:val="00113EB8"/>
    <w:rsid w:val="0011500E"/>
    <w:rsid w:val="00131212"/>
    <w:rsid w:val="00131CA3"/>
    <w:rsid w:val="00132EC3"/>
    <w:rsid w:val="001467D2"/>
    <w:rsid w:val="001522EF"/>
    <w:rsid w:val="00164749"/>
    <w:rsid w:val="00170867"/>
    <w:rsid w:val="00171251"/>
    <w:rsid w:val="00180F54"/>
    <w:rsid w:val="00187E51"/>
    <w:rsid w:val="00195A0C"/>
    <w:rsid w:val="001A2B3A"/>
    <w:rsid w:val="001B4AD0"/>
    <w:rsid w:val="001B6439"/>
    <w:rsid w:val="001C3DFC"/>
    <w:rsid w:val="001C68BE"/>
    <w:rsid w:val="001D790B"/>
    <w:rsid w:val="001E062C"/>
    <w:rsid w:val="00206A3D"/>
    <w:rsid w:val="002102E2"/>
    <w:rsid w:val="00211635"/>
    <w:rsid w:val="00220F80"/>
    <w:rsid w:val="00227A5E"/>
    <w:rsid w:val="002308FD"/>
    <w:rsid w:val="002316B5"/>
    <w:rsid w:val="00246277"/>
    <w:rsid w:val="0024789A"/>
    <w:rsid w:val="00261479"/>
    <w:rsid w:val="00266352"/>
    <w:rsid w:val="00272ADC"/>
    <w:rsid w:val="002D0028"/>
    <w:rsid w:val="002E3DD7"/>
    <w:rsid w:val="002E7F3C"/>
    <w:rsid w:val="0030528E"/>
    <w:rsid w:val="00307CC0"/>
    <w:rsid w:val="003116F8"/>
    <w:rsid w:val="00315F88"/>
    <w:rsid w:val="00320B34"/>
    <w:rsid w:val="00342810"/>
    <w:rsid w:val="0036453D"/>
    <w:rsid w:val="00375767"/>
    <w:rsid w:val="003A031E"/>
    <w:rsid w:val="003A212C"/>
    <w:rsid w:val="003A6262"/>
    <w:rsid w:val="003B4759"/>
    <w:rsid w:val="003B5431"/>
    <w:rsid w:val="003C051E"/>
    <w:rsid w:val="003D66BC"/>
    <w:rsid w:val="003D6953"/>
    <w:rsid w:val="003E49B5"/>
    <w:rsid w:val="003F4588"/>
    <w:rsid w:val="003F60C6"/>
    <w:rsid w:val="00400471"/>
    <w:rsid w:val="00414DE9"/>
    <w:rsid w:val="00441417"/>
    <w:rsid w:val="00444FC5"/>
    <w:rsid w:val="0044658C"/>
    <w:rsid w:val="00477061"/>
    <w:rsid w:val="004779D9"/>
    <w:rsid w:val="004B5CF1"/>
    <w:rsid w:val="004C3B6F"/>
    <w:rsid w:val="004C467E"/>
    <w:rsid w:val="004D3819"/>
    <w:rsid w:val="004E35ED"/>
    <w:rsid w:val="004E7753"/>
    <w:rsid w:val="004F130B"/>
    <w:rsid w:val="005020A5"/>
    <w:rsid w:val="005026F7"/>
    <w:rsid w:val="00565D85"/>
    <w:rsid w:val="005679AC"/>
    <w:rsid w:val="0057052D"/>
    <w:rsid w:val="005713AB"/>
    <w:rsid w:val="00577B3F"/>
    <w:rsid w:val="00590A8C"/>
    <w:rsid w:val="00591365"/>
    <w:rsid w:val="00593893"/>
    <w:rsid w:val="005B2A69"/>
    <w:rsid w:val="005B46C6"/>
    <w:rsid w:val="005B4A06"/>
    <w:rsid w:val="005C0EAA"/>
    <w:rsid w:val="005C3FD3"/>
    <w:rsid w:val="005F334A"/>
    <w:rsid w:val="00606F81"/>
    <w:rsid w:val="00607C95"/>
    <w:rsid w:val="00621735"/>
    <w:rsid w:val="00630469"/>
    <w:rsid w:val="0063270F"/>
    <w:rsid w:val="00637BF6"/>
    <w:rsid w:val="006439AD"/>
    <w:rsid w:val="00660C1B"/>
    <w:rsid w:val="006732E2"/>
    <w:rsid w:val="00677572"/>
    <w:rsid w:val="00681501"/>
    <w:rsid w:val="00682DD6"/>
    <w:rsid w:val="00691C55"/>
    <w:rsid w:val="00695AB5"/>
    <w:rsid w:val="006A084E"/>
    <w:rsid w:val="006A0A99"/>
    <w:rsid w:val="006A2AD5"/>
    <w:rsid w:val="006E7004"/>
    <w:rsid w:val="006F176F"/>
    <w:rsid w:val="006F42F3"/>
    <w:rsid w:val="00700C0C"/>
    <w:rsid w:val="00714DB5"/>
    <w:rsid w:val="007200F9"/>
    <w:rsid w:val="00741673"/>
    <w:rsid w:val="00745F79"/>
    <w:rsid w:val="0075121E"/>
    <w:rsid w:val="00753394"/>
    <w:rsid w:val="007554FD"/>
    <w:rsid w:val="007607B0"/>
    <w:rsid w:val="007700A2"/>
    <w:rsid w:val="0077105A"/>
    <w:rsid w:val="0077571D"/>
    <w:rsid w:val="00780561"/>
    <w:rsid w:val="00783DD1"/>
    <w:rsid w:val="00790DBA"/>
    <w:rsid w:val="0079185A"/>
    <w:rsid w:val="0079446C"/>
    <w:rsid w:val="00794C1F"/>
    <w:rsid w:val="007A493C"/>
    <w:rsid w:val="007B2CC2"/>
    <w:rsid w:val="007B49C3"/>
    <w:rsid w:val="007B695B"/>
    <w:rsid w:val="007C16BF"/>
    <w:rsid w:val="007C4618"/>
    <w:rsid w:val="007C4970"/>
    <w:rsid w:val="007E74B4"/>
    <w:rsid w:val="007E7819"/>
    <w:rsid w:val="007F22E0"/>
    <w:rsid w:val="007F3289"/>
    <w:rsid w:val="007F5CA7"/>
    <w:rsid w:val="008114B4"/>
    <w:rsid w:val="008159FB"/>
    <w:rsid w:val="008257D4"/>
    <w:rsid w:val="00863BC8"/>
    <w:rsid w:val="00873AE4"/>
    <w:rsid w:val="0087757F"/>
    <w:rsid w:val="00882A80"/>
    <w:rsid w:val="008B179C"/>
    <w:rsid w:val="008B3E0E"/>
    <w:rsid w:val="008B7B54"/>
    <w:rsid w:val="008C0D96"/>
    <w:rsid w:val="008C7EE2"/>
    <w:rsid w:val="008D31BC"/>
    <w:rsid w:val="00905D36"/>
    <w:rsid w:val="009122DC"/>
    <w:rsid w:val="009206CE"/>
    <w:rsid w:val="009327C3"/>
    <w:rsid w:val="00936D98"/>
    <w:rsid w:val="0094286F"/>
    <w:rsid w:val="00952322"/>
    <w:rsid w:val="00980543"/>
    <w:rsid w:val="00983EB0"/>
    <w:rsid w:val="0098491B"/>
    <w:rsid w:val="00985C3B"/>
    <w:rsid w:val="009953AB"/>
    <w:rsid w:val="00995702"/>
    <w:rsid w:val="009957E6"/>
    <w:rsid w:val="009B422E"/>
    <w:rsid w:val="009B440A"/>
    <w:rsid w:val="009C6C8F"/>
    <w:rsid w:val="009E16DF"/>
    <w:rsid w:val="009E429E"/>
    <w:rsid w:val="00A00EBC"/>
    <w:rsid w:val="00A0449D"/>
    <w:rsid w:val="00A14E1F"/>
    <w:rsid w:val="00A178DD"/>
    <w:rsid w:val="00A42376"/>
    <w:rsid w:val="00A4764E"/>
    <w:rsid w:val="00A65610"/>
    <w:rsid w:val="00A6579D"/>
    <w:rsid w:val="00A762A8"/>
    <w:rsid w:val="00A801A5"/>
    <w:rsid w:val="00A85BA0"/>
    <w:rsid w:val="00AC2A45"/>
    <w:rsid w:val="00AC32E8"/>
    <w:rsid w:val="00AC6915"/>
    <w:rsid w:val="00AC70E9"/>
    <w:rsid w:val="00AD3BA3"/>
    <w:rsid w:val="00AD5C9F"/>
    <w:rsid w:val="00AE262D"/>
    <w:rsid w:val="00AF3B6A"/>
    <w:rsid w:val="00B04690"/>
    <w:rsid w:val="00B04B1B"/>
    <w:rsid w:val="00B23535"/>
    <w:rsid w:val="00B25899"/>
    <w:rsid w:val="00B26809"/>
    <w:rsid w:val="00B340BE"/>
    <w:rsid w:val="00B56639"/>
    <w:rsid w:val="00B60D9B"/>
    <w:rsid w:val="00B629FC"/>
    <w:rsid w:val="00BB4083"/>
    <w:rsid w:val="00BC2D1E"/>
    <w:rsid w:val="00BD1F24"/>
    <w:rsid w:val="00BD643B"/>
    <w:rsid w:val="00BD7B12"/>
    <w:rsid w:val="00BE71BB"/>
    <w:rsid w:val="00C41834"/>
    <w:rsid w:val="00C43C25"/>
    <w:rsid w:val="00C47FDD"/>
    <w:rsid w:val="00C51C70"/>
    <w:rsid w:val="00C608AC"/>
    <w:rsid w:val="00C64079"/>
    <w:rsid w:val="00C71E48"/>
    <w:rsid w:val="00C73185"/>
    <w:rsid w:val="00C820BE"/>
    <w:rsid w:val="00C928DE"/>
    <w:rsid w:val="00C95FC5"/>
    <w:rsid w:val="00CC3715"/>
    <w:rsid w:val="00CC5ADB"/>
    <w:rsid w:val="00CD3AC2"/>
    <w:rsid w:val="00CD797B"/>
    <w:rsid w:val="00CD7E1A"/>
    <w:rsid w:val="00CE39C8"/>
    <w:rsid w:val="00CE3BE2"/>
    <w:rsid w:val="00D01EC4"/>
    <w:rsid w:val="00D13879"/>
    <w:rsid w:val="00D15BE6"/>
    <w:rsid w:val="00D26D1C"/>
    <w:rsid w:val="00D30120"/>
    <w:rsid w:val="00D34A92"/>
    <w:rsid w:val="00D375F1"/>
    <w:rsid w:val="00D4554E"/>
    <w:rsid w:val="00D46003"/>
    <w:rsid w:val="00D50CFF"/>
    <w:rsid w:val="00D5785D"/>
    <w:rsid w:val="00D64E61"/>
    <w:rsid w:val="00D73E4F"/>
    <w:rsid w:val="00D81CE3"/>
    <w:rsid w:val="00D94292"/>
    <w:rsid w:val="00DA2052"/>
    <w:rsid w:val="00DA2E54"/>
    <w:rsid w:val="00DA4C68"/>
    <w:rsid w:val="00DA4DFF"/>
    <w:rsid w:val="00DB369E"/>
    <w:rsid w:val="00DC34E1"/>
    <w:rsid w:val="00DE2273"/>
    <w:rsid w:val="00DE497B"/>
    <w:rsid w:val="00DE6FBE"/>
    <w:rsid w:val="00E13AD0"/>
    <w:rsid w:val="00E20735"/>
    <w:rsid w:val="00E22CAB"/>
    <w:rsid w:val="00E25644"/>
    <w:rsid w:val="00E26DDE"/>
    <w:rsid w:val="00E342E8"/>
    <w:rsid w:val="00E52454"/>
    <w:rsid w:val="00E5284F"/>
    <w:rsid w:val="00E5770B"/>
    <w:rsid w:val="00E978C1"/>
    <w:rsid w:val="00EA352E"/>
    <w:rsid w:val="00EA40C9"/>
    <w:rsid w:val="00EA7B02"/>
    <w:rsid w:val="00EC4E59"/>
    <w:rsid w:val="00EE132E"/>
    <w:rsid w:val="00EE1A0F"/>
    <w:rsid w:val="00EE480C"/>
    <w:rsid w:val="00EF53CC"/>
    <w:rsid w:val="00F03C27"/>
    <w:rsid w:val="00F11068"/>
    <w:rsid w:val="00F17F3B"/>
    <w:rsid w:val="00F22A99"/>
    <w:rsid w:val="00F40B9E"/>
    <w:rsid w:val="00F4648E"/>
    <w:rsid w:val="00F47796"/>
    <w:rsid w:val="00F60EBD"/>
    <w:rsid w:val="00F63BB1"/>
    <w:rsid w:val="00F64BC9"/>
    <w:rsid w:val="00F72978"/>
    <w:rsid w:val="00F80328"/>
    <w:rsid w:val="00F97223"/>
    <w:rsid w:val="00F9764F"/>
    <w:rsid w:val="00FA53B5"/>
    <w:rsid w:val="00FB12BD"/>
    <w:rsid w:val="00FB2B01"/>
    <w:rsid w:val="00FD0AB8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5848B2"/>
  <w14:defaultImageDpi w14:val="300"/>
  <w15:docId w15:val="{91795B27-9348-496F-8FD7-ACD867FF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C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1C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C55"/>
  </w:style>
  <w:style w:type="paragraph" w:styleId="Pidipagina">
    <w:name w:val="footer"/>
    <w:basedOn w:val="Normale"/>
    <w:link w:val="PidipaginaCarattere"/>
    <w:uiPriority w:val="99"/>
    <w:unhideWhenUsed/>
    <w:rsid w:val="00691C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C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7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7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1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905F-2694-484A-9C94-B1EF1962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ORVIETO MONTECCHIO</cp:lastModifiedBy>
  <cp:revision>2</cp:revision>
  <cp:lastPrinted>2020-12-14T09:29:00Z</cp:lastPrinted>
  <dcterms:created xsi:type="dcterms:W3CDTF">2023-11-30T11:36:00Z</dcterms:created>
  <dcterms:modified xsi:type="dcterms:W3CDTF">2023-11-30T11:36:00Z</dcterms:modified>
</cp:coreProperties>
</file>