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11" w:line="259" w:lineRule="auto"/>
        <w:ind w:left="433" w:firstLine="0"/>
        <w:jc w:val="left"/>
        <w:rPr>
          <w:rStyle w:val="Nessuno"/>
          <w:rFonts w:ascii="Times New Roman" w:cs="Times New Roman" w:hAnsi="Times New Roman" w:eastAsia="Times New Roman"/>
        </w:rPr>
      </w:pPr>
      <w:r>
        <w:rPr>
          <w:rStyle w:val="Nessuno"/>
          <w:rFonts w:ascii="Times New Roman" w:hAnsi="Times New Roman"/>
          <w:rtl w:val="0"/>
          <w:lang w:val="it-IT"/>
        </w:rPr>
        <w:t xml:space="preserve">                                                                             </w:t>
      </w:r>
    </w:p>
    <w:p>
      <w:pPr>
        <w:pStyle w:val="Normal.0"/>
        <w:spacing w:after="11" w:line="259" w:lineRule="auto"/>
        <w:ind w:left="433" w:firstLine="0"/>
        <w:jc w:val="left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spacing w:after="11" w:line="259" w:lineRule="auto"/>
        <w:ind w:left="433" w:firstLine="0"/>
        <w:jc w:val="left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0" w:firstLine="0"/>
        <w:jc w:val="center"/>
        <w:rPr>
          <w:rStyle w:val="Nessuno"/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a"/>
          <w:sz w:val="36"/>
          <w:szCs w:val="36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Times New Roman" w:hAnsi="Times New Roman"/>
          <w:b w:val="1"/>
          <w:bCs w:val="1"/>
          <w:i w:val="1"/>
          <w:iCs w:val="1"/>
          <w:outline w:val="0"/>
          <w:color w:val="00000a"/>
          <w:sz w:val="36"/>
          <w:szCs w:val="36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RELAZIONE FINALE DI</w:t>
      </w:r>
      <w:r>
        <w:rPr>
          <w:rStyle w:val="Nessuno"/>
          <w:rFonts w:ascii="Times New Roman" w:hAnsi="Times New Roman"/>
          <w:b w:val="1"/>
          <w:bCs w:val="1"/>
          <w:i w:val="1"/>
          <w:iCs w:val="1"/>
          <w:outline w:val="0"/>
          <w:color w:val="00000a"/>
          <w:sz w:val="36"/>
          <w:szCs w:val="36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 DISCIPLINARE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0" w:firstLine="0"/>
        <w:jc w:val="center"/>
        <w:rPr>
          <w:rStyle w:val="Nessuno"/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a"/>
          <w:sz w:val="36"/>
          <w:szCs w:val="36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0" w:firstLine="0"/>
        <w:jc w:val="center"/>
        <w:rPr>
          <w:rFonts w:ascii="Times New Roman" w:cs="Times New Roman" w:hAnsi="Times New Roman" w:eastAsia="Times New Roman"/>
          <w:outline w:val="0"/>
          <w:color w:val="00000a"/>
          <w:sz w:val="36"/>
          <w:szCs w:val="36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Times New Roman" w:hAnsi="Times New Roman"/>
          <w:b w:val="1"/>
          <w:bCs w:val="1"/>
          <w:i w:val="1"/>
          <w:iCs w:val="1"/>
          <w:outline w:val="0"/>
          <w:color w:val="00000a"/>
          <w:sz w:val="36"/>
          <w:szCs w:val="36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SCUOLA __________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a"/>
          <w:sz w:val="36"/>
          <w:szCs w:val="36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0" w:firstLine="0"/>
        <w:jc w:val="center"/>
        <w:rPr>
          <w:rFonts w:ascii="Times New Roman" w:cs="Times New Roman" w:hAnsi="Times New Roman" w:eastAsia="Times New Roman"/>
          <w:outline w:val="0"/>
          <w:color w:val="00000a"/>
          <w:sz w:val="36"/>
          <w:szCs w:val="36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Times New Roman" w:hAnsi="Times New Roman"/>
          <w:b w:val="1"/>
          <w:bCs w:val="1"/>
          <w:i w:val="1"/>
          <w:iCs w:val="1"/>
          <w:outline w:val="0"/>
          <w:color w:val="00000a"/>
          <w:sz w:val="36"/>
          <w:szCs w:val="36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CLASSE ____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0" w:firstLine="0"/>
        <w:jc w:val="center"/>
        <w:rPr>
          <w:rFonts w:ascii="Times New Roman" w:cs="Times New Roman" w:hAnsi="Times New Roman" w:eastAsia="Times New Roman"/>
          <w:outline w:val="0"/>
          <w:color w:val="00000a"/>
          <w:sz w:val="36"/>
          <w:szCs w:val="36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Times New Roman" w:hAnsi="Times New Roman"/>
          <w:b w:val="1"/>
          <w:bCs w:val="1"/>
          <w:i w:val="1"/>
          <w:iCs w:val="1"/>
          <w:outline w:val="0"/>
          <w:color w:val="00000a"/>
          <w:sz w:val="36"/>
          <w:szCs w:val="36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A.s. 202</w:t>
      </w:r>
      <w:r>
        <w:rPr>
          <w:rStyle w:val="Nessuno"/>
          <w:rFonts w:ascii="Times New Roman" w:hAnsi="Times New Roman"/>
          <w:b w:val="1"/>
          <w:bCs w:val="1"/>
          <w:i w:val="1"/>
          <w:iCs w:val="1"/>
          <w:outline w:val="0"/>
          <w:color w:val="00000a"/>
          <w:sz w:val="36"/>
          <w:szCs w:val="36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_</w:t>
      </w:r>
      <w:r>
        <w:rPr>
          <w:rStyle w:val="Nessuno"/>
          <w:rFonts w:ascii="Times New Roman" w:hAnsi="Times New Roman"/>
          <w:b w:val="1"/>
          <w:bCs w:val="1"/>
          <w:i w:val="1"/>
          <w:iCs w:val="1"/>
          <w:outline w:val="0"/>
          <w:color w:val="00000a"/>
          <w:sz w:val="36"/>
          <w:szCs w:val="36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 - 202</w:t>
      </w:r>
      <w:r>
        <w:rPr>
          <w:rStyle w:val="Nessuno"/>
          <w:rFonts w:ascii="Times New Roman" w:hAnsi="Times New Roman"/>
          <w:b w:val="1"/>
          <w:bCs w:val="1"/>
          <w:i w:val="1"/>
          <w:iCs w:val="1"/>
          <w:outline w:val="0"/>
          <w:color w:val="00000a"/>
          <w:sz w:val="36"/>
          <w:szCs w:val="36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_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0" w:firstLine="0"/>
        <w:jc w:val="center"/>
        <w:rPr>
          <w:rStyle w:val="Nessuno"/>
          <w:rFonts w:ascii="Times New Roman" w:cs="Times New Roman" w:hAnsi="Times New Roman" w:eastAsia="Times New Roman"/>
          <w:outline w:val="0"/>
          <w:color w:val="00000a"/>
          <w:sz w:val="28"/>
          <w:szCs w:val="28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0" w:firstLine="0"/>
        <w:jc w:val="center"/>
        <w:rPr>
          <w:rStyle w:val="Nessuno"/>
          <w:rFonts w:ascii="Times New Roman" w:cs="Times New Roman" w:hAnsi="Times New Roman" w:eastAsia="Times New Roman"/>
          <w:outline w:val="0"/>
          <w:color w:val="00000a"/>
          <w:sz w:val="28"/>
          <w:szCs w:val="28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0" w:firstLine="0"/>
        <w:jc w:val="center"/>
        <w:rPr>
          <w:rStyle w:val="Nessuno"/>
          <w:rFonts w:ascii="Times New Roman" w:cs="Times New Roman" w:hAnsi="Times New Roman" w:eastAsia="Times New Roman"/>
          <w:i w:val="1"/>
          <w:iCs w:val="1"/>
          <w:outline w:val="0"/>
          <w:color w:val="00000a"/>
          <w:sz w:val="36"/>
          <w:szCs w:val="36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0" w:firstLine="0"/>
        <w:jc w:val="center"/>
        <w:rPr>
          <w:rStyle w:val="Nessuno"/>
          <w:rFonts w:ascii="Times New Roman" w:cs="Times New Roman" w:hAnsi="Times New Roman" w:eastAsia="Times New Roman"/>
          <w:outline w:val="0"/>
          <w:color w:val="00000a"/>
          <w:sz w:val="38"/>
          <w:szCs w:val="38"/>
          <w:u w:val="single"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Times New Roman" w:hAnsi="Times New Roman"/>
          <w:i w:val="1"/>
          <w:iCs w:val="1"/>
          <w:outline w:val="0"/>
          <w:color w:val="00000a"/>
          <w:sz w:val="38"/>
          <w:szCs w:val="38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Docente </w:t>
      </w:r>
      <w:r>
        <w:rPr>
          <w:rStyle w:val="Nessuno"/>
          <w:rFonts w:ascii="Times New Roman" w:hAnsi="Times New Roman"/>
          <w:i w:val="1"/>
          <w:iCs w:val="1"/>
          <w:outline w:val="0"/>
          <w:color w:val="00000a"/>
          <w:sz w:val="38"/>
          <w:szCs w:val="38"/>
          <w:u w:val="single"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___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0" w:firstLine="0"/>
        <w:jc w:val="center"/>
        <w:rPr>
          <w:rStyle w:val="Nessuno"/>
          <w:rFonts w:ascii="Times New Roman" w:cs="Times New Roman" w:hAnsi="Times New Roman" w:eastAsia="Times New Roman"/>
          <w:outline w:val="0"/>
          <w:color w:val="00000a"/>
          <w:sz w:val="38"/>
          <w:szCs w:val="38"/>
          <w:u w:val="single"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0" w:firstLine="0"/>
        <w:jc w:val="center"/>
        <w:rPr>
          <w:rStyle w:val="Nessuno"/>
          <w:rFonts w:ascii="Times New Roman" w:cs="Times New Roman" w:hAnsi="Times New Roman" w:eastAsia="Times New Roman"/>
          <w:outline w:val="0"/>
          <w:color w:val="00000a"/>
          <w:sz w:val="38"/>
          <w:szCs w:val="38"/>
          <w:u w:val="single"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0" w:firstLine="0"/>
        <w:jc w:val="center"/>
        <w:rPr>
          <w:rStyle w:val="Nessuno"/>
          <w:rFonts w:ascii="Times New Roman" w:cs="Times New Roman" w:hAnsi="Times New Roman" w:eastAsia="Times New Roman"/>
          <w:outline w:val="0"/>
          <w:color w:val="00000a"/>
          <w:sz w:val="38"/>
          <w:szCs w:val="38"/>
          <w:u w:val="single"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Times New Roman" w:hAnsi="Times New Roman"/>
          <w:i w:val="1"/>
          <w:iCs w:val="1"/>
          <w:outline w:val="0"/>
          <w:color w:val="00000a"/>
          <w:sz w:val="38"/>
          <w:szCs w:val="38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Disciplina </w:t>
      </w:r>
      <w:r>
        <w:rPr>
          <w:rStyle w:val="Nessuno"/>
          <w:rFonts w:ascii="Times New Roman" w:hAnsi="Times New Roman"/>
          <w:i w:val="1"/>
          <w:iCs w:val="1"/>
          <w:outline w:val="0"/>
          <w:color w:val="00000a"/>
          <w:sz w:val="38"/>
          <w:szCs w:val="38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i w:val="1"/>
          <w:iCs w:val="1"/>
          <w:outline w:val="0"/>
          <w:color w:val="00000a"/>
          <w:sz w:val="38"/>
          <w:szCs w:val="38"/>
          <w:u w:val="single"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___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0" w:firstLine="0"/>
        <w:jc w:val="center"/>
        <w:rPr>
          <w:rStyle w:val="Nessuno"/>
          <w:rFonts w:ascii="Times New Roman" w:cs="Times New Roman" w:hAnsi="Times New Roman" w:eastAsia="Times New Roman"/>
          <w:i w:val="1"/>
          <w:iCs w:val="1"/>
          <w:outline w:val="0"/>
          <w:color w:val="00000a"/>
          <w:sz w:val="36"/>
          <w:szCs w:val="36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0" w:firstLine="0"/>
        <w:jc w:val="center"/>
        <w:rPr>
          <w:rStyle w:val="Nessuno"/>
          <w:rFonts w:ascii="Times New Roman" w:cs="Times New Roman" w:hAnsi="Times New Roman" w:eastAsia="Times New Roman"/>
          <w:i w:val="1"/>
          <w:iCs w:val="1"/>
          <w:outline w:val="0"/>
          <w:color w:val="00000a"/>
          <w:sz w:val="36"/>
          <w:szCs w:val="36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0" w:firstLine="0"/>
        <w:jc w:val="center"/>
        <w:rPr>
          <w:rStyle w:val="Nessuno"/>
          <w:rFonts w:ascii="Times New Roman" w:cs="Times New Roman" w:hAnsi="Times New Roman" w:eastAsia="Times New Roman"/>
          <w:i w:val="1"/>
          <w:iCs w:val="1"/>
          <w:outline w:val="0"/>
          <w:color w:val="00000a"/>
          <w:sz w:val="36"/>
          <w:szCs w:val="36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a"/>
          <w:sz w:val="36"/>
          <w:szCs w:val="36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a"/>
          <w:sz w:val="36"/>
          <w:szCs w:val="36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Relazione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0" w:firstLine="0"/>
        <w:jc w:val="center"/>
        <w:rPr>
          <w:rStyle w:val="Nessuno"/>
          <w:rFonts w:ascii="Times New Roman" w:cs="Times New Roman" w:hAnsi="Times New Roman" w:eastAsia="Times New Roman"/>
          <w:i w:val="1"/>
          <w:iCs w:val="1"/>
          <w:outline w:val="0"/>
          <w:color w:val="00000a"/>
          <w:sz w:val="36"/>
          <w:szCs w:val="36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keepNext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120" w:line="240" w:lineRule="auto"/>
        <w:ind w:left="0" w:firstLine="0"/>
        <w:jc w:val="center"/>
        <w:rPr>
          <w:rStyle w:val="Nessuno"/>
          <w:rFonts w:ascii="Arial" w:cs="Arial" w:hAnsi="Arial" w:eastAsia="Arial"/>
          <w:b w:val="1"/>
          <w:bCs w:val="1"/>
          <w:i w:val="1"/>
          <w:iCs w:val="1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SITUAZIONE DI PARTENZA DELLA CLASSE</w:t>
      </w:r>
      <w:r>
        <w:rPr>
          <w:rStyle w:val="Nessuno"/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 (dal punto di vista didattico e relazionale)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18"/>
          <w:tab w:val="right" w:pos="9952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numPr>
          <w:ilvl w:val="0"/>
          <w:numId w:val="3"/>
        </w:numPr>
        <w:bidi w:val="0"/>
        <w:spacing w:after="0" w:line="240" w:lineRule="auto"/>
        <w:ind w:right="0"/>
        <w:jc w:val="both"/>
        <w:rPr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SITUAZIONE FINALE DELLA CLASSE</w:t>
      </w:r>
      <w:r>
        <w:rPr>
          <w:rStyle w:val="Nessuno"/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 (dal punto di vista didattico e relazionale)</w:t>
      </w:r>
      <w:r>
        <w:rPr>
          <w:rStyle w:val="Nessuno"/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  <w:br w:type="textWrapping"/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numPr>
          <w:ilvl w:val="0"/>
          <w:numId w:val="5"/>
        </w:numPr>
        <w:bidi w:val="0"/>
        <w:spacing w:after="0" w:line="240" w:lineRule="auto"/>
        <w:ind w:right="0"/>
        <w:jc w:val="both"/>
        <w:rPr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LIVELLO DI REALIZZAZIONE DEL</w:t>
      </w: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LA </w:t>
      </w: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 PRO</w:t>
      </w: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GETTAZIONE DIDATTICA</w:t>
      </w: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 RISPETTO A QUANTO PREVENTIVATO</w:t>
      </w:r>
      <w:r>
        <w:rPr>
          <w:rStyle w:val="Nessuno"/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 (con indicazione di eventuali unit</w:t>
      </w:r>
      <w:r>
        <w:rPr>
          <w:rStyle w:val="Nessuno"/>
          <w:rFonts w:ascii="Times New Roman" w:hAnsi="Times New Roman" w:hint="default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à </w:t>
      </w:r>
      <w:r>
        <w:rPr>
          <w:rStyle w:val="Nessuno"/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tralasciate e/o di unit</w:t>
      </w:r>
      <w:r>
        <w:rPr>
          <w:rStyle w:val="Nessuno"/>
          <w:rFonts w:ascii="Times New Roman" w:hAnsi="Times New Roman" w:hint="default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à </w:t>
      </w:r>
      <w:r>
        <w:rPr>
          <w:rStyle w:val="Nessuno"/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svolte, anche se non preventivate)</w:t>
      </w: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firstLine="0"/>
        <w:jc w:val="left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firstLine="0"/>
        <w:jc w:val="left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firstLine="0"/>
        <w:jc w:val="left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RISULTATI EDUCATIVI</w:t>
      </w: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 RAGGIUNT</w:t>
      </w: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I</w:t>
      </w: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METODOLOGIA DIDATTICA E </w:t>
      </w: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APPROCCI</w:t>
      </w: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 DIDATTICI UTILIZZATI</w:t>
      </w: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(punti di forza dell</w:t>
      </w:r>
      <w:r>
        <w:rPr>
          <w:rStyle w:val="Nessuno"/>
          <w:rFonts w:ascii="Times New Roman" w:hAnsi="Times New Roman" w:hint="default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’</w:t>
      </w:r>
      <w:r>
        <w:rPr>
          <w:rStyle w:val="Nessuno"/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approccio metodologico didattico ed educativo in relazione ai risultati raggiunti)</w:t>
      </w: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METODOLOGIA DIDATTICA E</w:t>
      </w: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 APPROCCI</w:t>
      </w: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 DIDATTICI UTILIZZATI</w:t>
      </w: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(criticit</w:t>
      </w:r>
      <w:r>
        <w:rPr>
          <w:rStyle w:val="Nessuno"/>
          <w:rFonts w:ascii="Times New Roman" w:hAnsi="Times New Roman" w:hint="default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à </w:t>
      </w:r>
      <w:r>
        <w:rPr>
          <w:rStyle w:val="Nessuno"/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dell</w:t>
      </w:r>
      <w:r>
        <w:rPr>
          <w:rStyle w:val="Nessuno"/>
          <w:rFonts w:ascii="Times New Roman" w:hAnsi="Times New Roman" w:hint="default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’</w:t>
      </w:r>
      <w:r>
        <w:rPr>
          <w:rStyle w:val="Nessuno"/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approccio metodologico didattico ed educativo in relazione ai risultati raggiunti)</w:t>
      </w: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ATTIVITA' DI SOSTEGNO E RECUPERO</w:t>
      </w: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PUNTI DI FORZA E CRITICITA</w:t>
      </w:r>
      <w:r>
        <w:rPr>
          <w:rStyle w:val="Nessuno"/>
          <w:rFonts w:ascii="Times New Roman" w:hAnsi="Times New Roman" w:hint="default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’ </w:t>
      </w: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IN RELAZIONE ALLE ATTIVITA</w:t>
      </w:r>
      <w:r>
        <w:rPr>
          <w:rStyle w:val="Nessuno"/>
          <w:rFonts w:ascii="Times New Roman" w:hAnsi="Times New Roman" w:hint="default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’ </w:t>
      </w: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PROGETTUALI,</w:t>
      </w: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 INTEGRATIVE E/O COMPLEMENTARI</w:t>
      </w: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(indicare anche i progetti che si intendono confermare e quelli che non hanno avuto l</w:t>
      </w:r>
      <w:r>
        <w:rPr>
          <w:rStyle w:val="Nessuno"/>
          <w:rFonts w:ascii="Times New Roman" w:hAnsi="Times New Roman" w:hint="default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’</w:t>
      </w:r>
      <w:r>
        <w:rPr>
          <w:rStyle w:val="Nessuno"/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efficacia prevista)</w:t>
      </w: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numPr>
          <w:ilvl w:val="0"/>
          <w:numId w:val="7"/>
        </w:numPr>
        <w:bidi w:val="0"/>
        <w:spacing w:after="120" w:line="240" w:lineRule="auto"/>
        <w:ind w:right="0"/>
        <w:jc w:val="left"/>
        <w:rPr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QUADRO SINOTTICO DEGLI ESITI SCOLASTICI</w:t>
      </w:r>
    </w:p>
    <w:tbl>
      <w:tblPr>
        <w:tblW w:w="997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92"/>
        <w:gridCol w:w="903"/>
        <w:gridCol w:w="793"/>
        <w:gridCol w:w="793"/>
        <w:gridCol w:w="794"/>
        <w:gridCol w:w="791"/>
        <w:gridCol w:w="792"/>
        <w:gridCol w:w="814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292"/>
            <w:vMerge w:val="restart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80"/>
            <w:gridSpan w:val="7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a"/>
                <w:spacing w:val="0"/>
                <w:kern w:val="0"/>
                <w:position w:val="0"/>
                <w:sz w:val="24"/>
                <w:szCs w:val="24"/>
                <w:u w:val="none" w:color="00000a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A"/>
                  </w14:solidFill>
                </w14:textFill>
              </w:rPr>
              <w:t>VALUTAZIONI (numero)</w:t>
            </w:r>
          </w:p>
        </w:tc>
      </w:tr>
      <w:tr>
        <w:tblPrEx>
          <w:shd w:val="clear" w:color="auto" w:fill="ced7e7"/>
        </w:tblPrEx>
        <w:trPr>
          <w:trHeight w:val="267" w:hRule="atLeast"/>
        </w:trPr>
        <w:tc>
          <w:tcPr>
            <w:tcW w:type="dxa" w:w="4292"/>
            <w:vMerge w:val="continue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</w:tcPr>
          <w:p/>
        </w:tc>
        <w:tc>
          <w:tcPr>
            <w:tcW w:type="dxa" w:w="903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76" w:lineRule="auto"/>
              <w:ind w:left="0" w:firstLine="0"/>
              <w:jc w:val="center"/>
            </w:pPr>
            <w:r>
              <w:rPr>
                <w:rStyle w:val="Nessuno"/>
                <w:rFonts w:ascii="Calibri" w:hAnsi="Calibri"/>
                <w:b w:val="1"/>
                <w:bCs w:val="1"/>
                <w:i w:val="1"/>
                <w:iCs w:val="1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793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76" w:lineRule="auto"/>
              <w:ind w:left="0" w:firstLine="0"/>
              <w:jc w:val="center"/>
            </w:pPr>
            <w:r>
              <w:rPr>
                <w:rStyle w:val="Nessuno"/>
                <w:rFonts w:ascii="Calibri" w:hAnsi="Calibri"/>
                <w:b w:val="1"/>
                <w:bCs w:val="1"/>
                <w:i w:val="1"/>
                <w:iCs w:val="1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</w:t>
            </w:r>
          </w:p>
        </w:tc>
        <w:tc>
          <w:tcPr>
            <w:tcW w:type="dxa" w:w="793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76" w:lineRule="auto"/>
              <w:ind w:left="0" w:firstLine="0"/>
              <w:jc w:val="center"/>
            </w:pPr>
            <w:r>
              <w:rPr>
                <w:rStyle w:val="Nessuno"/>
                <w:rFonts w:ascii="Calibri" w:hAnsi="Calibri"/>
                <w:b w:val="1"/>
                <w:bCs w:val="1"/>
                <w:i w:val="1"/>
                <w:iCs w:val="1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794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76" w:lineRule="auto"/>
              <w:ind w:left="0" w:firstLine="0"/>
              <w:jc w:val="center"/>
            </w:pPr>
            <w:r>
              <w:rPr>
                <w:rStyle w:val="Nessuno"/>
                <w:rFonts w:ascii="Calibri" w:hAnsi="Calibri"/>
                <w:b w:val="1"/>
                <w:bCs w:val="1"/>
                <w:i w:val="1"/>
                <w:iCs w:val="1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  <w:tc>
          <w:tcPr>
            <w:tcW w:type="dxa" w:w="79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76" w:lineRule="auto"/>
              <w:ind w:left="0" w:firstLine="0"/>
              <w:jc w:val="center"/>
            </w:pPr>
            <w:r>
              <w:rPr>
                <w:rStyle w:val="Nessuno"/>
                <w:rFonts w:ascii="Calibri" w:hAnsi="Calibri"/>
                <w:b w:val="1"/>
                <w:bCs w:val="1"/>
                <w:i w:val="1"/>
                <w:iCs w:val="1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792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76" w:lineRule="auto"/>
              <w:ind w:left="0" w:firstLine="0"/>
              <w:jc w:val="center"/>
            </w:pPr>
            <w:r>
              <w:rPr>
                <w:rStyle w:val="Nessuno"/>
                <w:rFonts w:ascii="Calibri" w:hAnsi="Calibri"/>
                <w:b w:val="1"/>
                <w:bCs w:val="1"/>
                <w:i w:val="1"/>
                <w:iCs w:val="1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814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</w:tabs>
              <w:spacing w:after="0" w:line="276" w:lineRule="auto"/>
              <w:ind w:left="0" w:firstLine="0"/>
              <w:jc w:val="center"/>
            </w:pPr>
            <w:r>
              <w:rPr>
                <w:rStyle w:val="Nessuno"/>
                <w:rFonts w:ascii="Calibri" w:hAnsi="Calibri"/>
                <w:b w:val="1"/>
                <w:bCs w:val="1"/>
                <w:i w:val="1"/>
                <w:iCs w:val="1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292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76" w:lineRule="auto"/>
              <w:ind w:left="0" w:firstLine="0"/>
              <w:jc w:val="center"/>
            </w:pPr>
            <w:r>
              <w:rPr>
                <w:rStyle w:val="Nessuno"/>
                <w:rFonts w:ascii="Calibri" w:hAnsi="Calibri"/>
                <w:b w:val="1"/>
                <w:bCs w:val="1"/>
                <w:i w:val="1"/>
                <w:iCs w:val="1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ALUNNI </w:t>
            </w:r>
            <w:r>
              <w:rPr>
                <w:rStyle w:val="Nessuno"/>
                <w:rFonts w:ascii="Calibri" w:hAnsi="Calibri"/>
                <w:b w:val="1"/>
                <w:bCs w:val="1"/>
                <w:i w:val="1"/>
                <w:iCs w:val="1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per ciascun livello (numero)</w:t>
            </w:r>
          </w:p>
        </w:tc>
        <w:tc>
          <w:tcPr>
            <w:tcW w:type="dxa" w:w="903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3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3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4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2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4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numPr>
          <w:ilvl w:val="0"/>
          <w:numId w:val="8"/>
        </w:numPr>
        <w:spacing w:after="120" w:line="240" w:lineRule="auto"/>
        <w:jc w:val="left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0" w:firstLine="0"/>
        <w:jc w:val="left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0" w:firstLine="0"/>
        <w:jc w:val="left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OBIETTIVI DA PERSEGUIRE PER IL PROSSIMO ANNO SCOLASTICO </w:t>
      </w:r>
      <w:r>
        <w:rPr>
          <w:rStyle w:val="Nessuno"/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(priorit</w:t>
      </w:r>
      <w:r>
        <w:rPr>
          <w:rStyle w:val="Nessuno"/>
          <w:rFonts w:ascii="Times New Roman" w:hAnsi="Times New Roman" w:hint="default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à </w:t>
      </w:r>
      <w:r>
        <w:rPr>
          <w:rStyle w:val="Nessuno"/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individuate sia in ambito didattico che in ambito educativo. Inserire almeno 3 priorit</w:t>
      </w:r>
      <w:r>
        <w:rPr>
          <w:rStyle w:val="Nessuno"/>
          <w:rFonts w:ascii="Times New Roman" w:hAnsi="Times New Roman" w:hint="default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à </w:t>
      </w:r>
      <w:r>
        <w:rPr>
          <w:rStyle w:val="Nessuno"/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esplicitandole)</w:t>
      </w: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  <w:br w:type="page"/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0" w:firstLine="0"/>
        <w:jc w:val="left"/>
        <w:rPr>
          <w:rStyle w:val="Nessuno"/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spacing w:after="11" w:line="259" w:lineRule="auto"/>
        <w:ind w:left="433" w:firstLine="0"/>
        <w:jc w:val="left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spacing w:after="11" w:line="259" w:lineRule="auto"/>
        <w:ind w:left="433" w:firstLine="0"/>
        <w:jc w:val="left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spacing w:after="11" w:line="259" w:lineRule="auto"/>
        <w:ind w:left="433" w:firstLine="0"/>
        <w:jc w:val="left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spacing w:after="11" w:line="259" w:lineRule="auto"/>
        <w:ind w:left="433" w:firstLine="0"/>
        <w:jc w:val="left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spacing w:after="11" w:line="259" w:lineRule="auto"/>
        <w:ind w:left="433" w:firstLine="0"/>
        <w:jc w:val="left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spacing w:after="11" w:line="259" w:lineRule="auto"/>
        <w:ind w:left="433" w:firstLine="0"/>
        <w:jc w:val="left"/>
        <w:rPr>
          <w:rStyle w:val="Nessuno"/>
          <w:rFonts w:ascii="Times New Roman" w:cs="Times New Roman" w:hAnsi="Times New Roman" w:eastAsia="Times New Roman"/>
        </w:rPr>
      </w:pPr>
    </w:p>
    <w:p>
      <w:pPr>
        <w:pStyle w:val="foot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40"/>
          <w:tab w:val="clear" w:pos="4819"/>
          <w:tab w:val="clear" w:pos="9638"/>
        </w:tabs>
        <w:suppressAutoHyphens w:val="1"/>
        <w:ind w:left="0" w:firstLine="0"/>
        <w:jc w:val="right"/>
      </w:pPr>
      <w:r>
        <w:rPr>
          <w:rStyle w:val="Nessuno"/>
          <w:rFonts w:ascii="Arial" w:hAnsi="Arial"/>
          <w:sz w:val="18"/>
          <w:szCs w:val="18"/>
          <w:rtl w:val="0"/>
          <w:lang w:val="it-IT"/>
          <w14:textOutline w14:w="12700" w14:cap="flat">
            <w14:noFill/>
            <w14:miter w14:lim="400000"/>
          </w14:textOutline>
        </w:rPr>
        <w:t>Il docente (firma  in calce)</w:t>
      </w:r>
    </w:p>
    <w:sectPr>
      <w:headerReference w:type="default" r:id="rId4"/>
      <w:footerReference w:type="default" r:id="rId5"/>
      <w:pgSz w:w="11900" w:h="16840" w:orient="portrait"/>
      <w:pgMar w:top="1449" w:right="1004" w:bottom="235" w:left="956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Liberation Serif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ind w:left="0" w:firstLine="0"/>
      <w:jc w:val="center"/>
    </w:pPr>
    <w:r>
      <w:rPr>
        <w:rFonts w:ascii="Liberation Serif" w:cs="Liberation Serif" w:hAnsi="Liberation Serif" w:eastAsia="Liberation Serif"/>
        <w:i w:val="1"/>
        <w:iCs w:val="1"/>
        <w:sz w:val="20"/>
        <w:szCs w:val="20"/>
        <w:rtl w:val="0"/>
        <w:lang w:val="it-IT"/>
      </w:rPr>
      <w:t>Via. Sant</w:t>
    </w:r>
    <w:r>
      <w:rPr>
        <w:rFonts w:ascii="Liberation Serif" w:cs="Liberation Serif" w:hAnsi="Liberation Serif" w:eastAsia="Liberation Serif"/>
        <w:i w:val="1"/>
        <w:iCs w:val="1"/>
        <w:sz w:val="20"/>
        <w:szCs w:val="20"/>
        <w:rtl w:val="0"/>
        <w:lang w:val="it-IT"/>
      </w:rPr>
      <w:t>’</w:t>
    </w:r>
    <w:r>
      <w:rPr>
        <w:rFonts w:ascii="Liberation Serif" w:cs="Liberation Serif" w:hAnsi="Liberation Serif" w:eastAsia="Liberation Serif"/>
        <w:i w:val="1"/>
        <w:iCs w:val="1"/>
        <w:sz w:val="20"/>
        <w:szCs w:val="20"/>
        <w:rtl w:val="0"/>
        <w:lang w:val="it-IT"/>
      </w:rPr>
      <w:t>Anastasio 15 TRIESTE  Tel. 040 363292 - Codice Fiscale: 90089570320</w:t>
    </w:r>
  </w:p>
  <w:p>
    <w:pPr>
      <w:pStyle w:val="footer"/>
    </w:pPr>
    <w:r>
      <w:rPr>
        <w:rFonts w:ascii="Liberation Serif" w:cs="Liberation Serif" w:hAnsi="Liberation Serif" w:eastAsia="Liberation Serif"/>
        <w:i w:val="1"/>
        <w:iCs w:val="1"/>
        <w:sz w:val="20"/>
        <w:szCs w:val="20"/>
        <w:rtl w:val="0"/>
        <w:lang w:val="en-US"/>
      </w:rPr>
      <w:t xml:space="preserve">C.M.  </w:t>
    </w:r>
    <w:r>
      <w:rPr>
        <w:rFonts w:ascii="Liberation Serif" w:cs="Liberation Serif" w:hAnsi="Liberation Serif" w:eastAsia="Liberation Serif"/>
        <w:i w:val="1"/>
        <w:iCs w:val="1"/>
        <w:sz w:val="20"/>
        <w:szCs w:val="20"/>
        <w:rtl w:val="0"/>
        <w:lang w:val="it-IT"/>
      </w:rPr>
      <w:t xml:space="preserve">TSIC805005 - </w:t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instrText xml:space="preserve"> HYPERLINK "http://www.icviacommerciale.edu.it/"</w:instrText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www.icviacommerciale.edu.it</w:t>
    </w:r>
    <w:r>
      <w:rPr/>
      <w:fldChar w:fldCharType="end" w:fldLock="0"/>
    </w:r>
    <w:r>
      <w:rPr>
        <w:rStyle w:val="Nessuno"/>
        <w:rFonts w:ascii="Liberation Serif" w:cs="Liberation Serif" w:hAnsi="Liberation Serif" w:eastAsia="Liberation Serif"/>
        <w:i w:val="1"/>
        <w:iCs w:val="1"/>
        <w:sz w:val="20"/>
        <w:szCs w:val="20"/>
        <w:rtl w:val="0"/>
        <w:lang w:val="it-IT"/>
      </w:rPr>
      <w:t xml:space="preserve"> e-mail  </w:t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instrText xml:space="preserve"> HYPERLINK "mailto:tsic805005@istruzione.it"</w:instrText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tsic805005@istruzione.it</w:t>
    </w:r>
    <w:r>
      <w:rPr/>
      <w:fldChar w:fldCharType="end" w:fldLock="0"/>
    </w:r>
    <w:r>
      <w:rPr>
        <w:rStyle w:val="Nessuno"/>
        <w:rFonts w:ascii="Liberation Serif" w:cs="Liberation Serif" w:hAnsi="Liberation Serif" w:eastAsia="Liberation Serif"/>
        <w:i w:val="1"/>
        <w:iCs w:val="1"/>
        <w:sz w:val="20"/>
        <w:szCs w:val="20"/>
        <w:rtl w:val="0"/>
        <w:lang w:val="it-IT"/>
      </w:rPr>
      <w:t xml:space="preserve">   pec  </w:t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instrText xml:space="preserve"> HYPERLINK "mailto:tsic805005@pec.istruzione.it"</w:instrText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tsic805005@pec.istruzione.it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after="11" w:line="259" w:lineRule="auto"/>
      <w:ind w:left="433" w:firstLine="0"/>
      <w:jc w:val="left"/>
      <w:rPr>
        <w:rFonts w:ascii="Calibri" w:cs="Calibri" w:hAnsi="Calibri" w:eastAsia="Calibri"/>
        <w:sz w:val="22"/>
        <w:szCs w:val="22"/>
      </w:rPr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6009637</wp:posOffset>
          </wp:positionH>
          <wp:positionV relativeFrom="page">
            <wp:posOffset>466090</wp:posOffset>
          </wp:positionV>
          <wp:extent cx="566643" cy="899059"/>
          <wp:effectExtent l="0" t="0" r="0" b="0"/>
          <wp:wrapNone/>
          <wp:docPr id="1073741827" name="officeArt object" descr="Picture 16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1669" descr="Picture 1669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643" cy="8990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Calibri" w:hAnsi="Calibri"/>
        <w:sz w:val="22"/>
        <w:szCs w:val="22"/>
      </w:rPr>
      <w:tab/>
    </w:r>
    <w:r>
      <w:drawing xmlns:a="http://schemas.openxmlformats.org/drawingml/2006/main">
        <wp:inline distT="0" distB="0" distL="0" distR="0">
          <wp:extent cx="666426" cy="693590"/>
          <wp:effectExtent l="0" t="0" r="0" b="0"/>
          <wp:docPr id="1073741825" name="officeArt object" descr="Picture 16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667" descr="Picture 1667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426" cy="6935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Calibri" w:hAnsi="Calibri"/>
        <w:sz w:val="22"/>
        <w:szCs w:val="22"/>
        <w:rtl w:val="0"/>
        <w:lang w:val="it-IT"/>
      </w:rPr>
      <w:t xml:space="preserve">                                       </w:t>
    </w:r>
    <w:r>
      <w:rPr>
        <w:rFonts w:ascii="Calibri" w:cs="Calibri" w:hAnsi="Calibri" w:eastAsia="Calibri"/>
        <w:sz w:val="22"/>
        <w:szCs w:val="22"/>
      </w:rPr>
      <w:drawing xmlns:a="http://schemas.openxmlformats.org/drawingml/2006/main">
        <wp:inline distT="0" distB="0" distL="0" distR="0">
          <wp:extent cx="1554481" cy="719456"/>
          <wp:effectExtent l="0" t="0" r="0" b="0"/>
          <wp:docPr id="1073741826" name="officeArt object" descr="Immagine 1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161" descr="Immagine 161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1" cy="7194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Normal.0"/>
      <w:spacing w:after="11" w:line="259" w:lineRule="auto"/>
      <w:ind w:left="433" w:firstLine="0"/>
      <w:jc w:val="left"/>
    </w:pPr>
  </w:p>
  <w:p>
    <w:pPr>
      <w:pStyle w:val="heading 1"/>
    </w:pPr>
    <w:r>
      <w:rPr>
        <w:rtl w:val="0"/>
        <w:lang w:val="it-IT"/>
      </w:rPr>
      <w:t>ISTITUTO COMPRENSIVO MARGHERITA HACK</w:t>
    </w:r>
    <w:r>
      <w:br w:type="textWrapping"/>
    </w:r>
    <w:r>
      <w:rPr>
        <w:rtl w:val="0"/>
        <w:lang w:val="it-IT"/>
      </w:rPr>
      <w:t>(ex I.C. DI VIA COMMERCIALE)</w:t>
    </w:r>
  </w:p>
  <w:p>
    <w:pPr>
      <w:pStyle w:val="Normal.0"/>
      <w:spacing w:after="0" w:line="265" w:lineRule="auto"/>
      <w:ind w:left="92" w:right="2" w:hanging="10"/>
      <w:jc w:val="center"/>
    </w:pPr>
    <w:r>
      <w:rPr>
        <w:sz w:val="20"/>
        <w:szCs w:val="20"/>
        <w:rtl w:val="0"/>
        <w:lang w:val="it-IT"/>
      </w:rPr>
      <w:t>Scuola dell</w:t>
    </w:r>
    <w:r>
      <w:rPr>
        <w:sz w:val="20"/>
        <w:szCs w:val="20"/>
        <w:rtl w:val="0"/>
        <w:lang w:val="it-IT"/>
      </w:rPr>
      <w:t>’</w:t>
    </w:r>
    <w:r>
      <w:rPr>
        <w:sz w:val="20"/>
        <w:szCs w:val="20"/>
        <w:rtl w:val="0"/>
        <w:lang w:val="it-IT"/>
      </w:rPr>
      <w:t>Infanzia R. Manna e F. Tomizza, Primaria R. Manna e V. Longo</w:t>
    </w:r>
  </w:p>
  <w:p>
    <w:pPr>
      <w:pStyle w:val="Normal.0"/>
      <w:spacing w:after="433" w:line="265" w:lineRule="auto"/>
      <w:ind w:left="92" w:hanging="10"/>
      <w:jc w:val="center"/>
    </w:pPr>
    <w:r>
      <w:rPr>
        <w:sz w:val="20"/>
        <w:szCs w:val="20"/>
        <w:rtl w:val="0"/>
        <w:lang w:val="it-IT"/>
      </w:rPr>
      <w:t>e Secondaria di primo grado G. Corsi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9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6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1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●"/>
      <w:lvlJc w:val="left"/>
      <w:pPr>
        <w:tabs>
          <w:tab w:val="left" w:pos="3401"/>
          <w:tab w:val="right" w:pos="9952"/>
        </w:tabs>
        <w:ind w:left="426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tabs>
          <w:tab w:val="left" w:pos="3401"/>
          <w:tab w:val="right" w:pos="9952"/>
        </w:tabs>
        <w:ind w:left="710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tabs>
          <w:tab w:val="left" w:pos="3401"/>
          <w:tab w:val="right" w:pos="9952"/>
        </w:tabs>
        <w:ind w:left="99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3401"/>
          <w:tab w:val="right" w:pos="9952"/>
        </w:tabs>
        <w:ind w:left="1277" w:hanging="28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tabs>
          <w:tab w:val="left" w:pos="3401"/>
          <w:tab w:val="right" w:pos="9952"/>
        </w:tabs>
        <w:ind w:left="1560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tabs>
          <w:tab w:val="left" w:pos="3401"/>
          <w:tab w:val="right" w:pos="9952"/>
        </w:tabs>
        <w:ind w:left="1844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3401"/>
          <w:tab w:val="right" w:pos="9952"/>
        </w:tabs>
        <w:ind w:left="2127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tabs>
          <w:tab w:val="left" w:pos="3401"/>
          <w:tab w:val="right" w:pos="9952"/>
        </w:tabs>
        <w:ind w:left="2411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tabs>
          <w:tab w:val="left" w:pos="3401"/>
          <w:tab w:val="right" w:pos="9952"/>
        </w:tabs>
        <w:ind w:left="2694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●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426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●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8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●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80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52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●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324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●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396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468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●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540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●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612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2"/>
    <w:lvlOverride w:ilvl="0">
      <w:lvl w:ilvl="0">
        <w:start w:val="1"/>
        <w:numFmt w:val="bullet"/>
        <w:suff w:val="tab"/>
        <w:lvlText w:val="●"/>
        <w:lvlJc w:val="left"/>
        <w:pPr>
          <w:tabs>
            <w:tab w:val="left" w:pos="3401"/>
            <w:tab w:val="right" w:pos="9952"/>
          </w:tabs>
          <w:ind w:left="283" w:hanging="283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●"/>
        <w:lvlJc w:val="left"/>
        <w:pPr>
          <w:tabs>
            <w:tab w:val="left" w:pos="3401"/>
            <w:tab w:val="right" w:pos="9952"/>
          </w:tabs>
          <w:ind w:left="567" w:hanging="283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●"/>
        <w:lvlJc w:val="left"/>
        <w:pPr>
          <w:tabs>
            <w:tab w:val="left" w:pos="3401"/>
            <w:tab w:val="right" w:pos="9952"/>
          </w:tabs>
          <w:ind w:left="850" w:hanging="283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tabs>
            <w:tab w:val="left" w:pos="3401"/>
            <w:tab w:val="right" w:pos="9952"/>
          </w:tabs>
          <w:ind w:left="1134" w:hanging="282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●"/>
        <w:lvlJc w:val="left"/>
        <w:pPr>
          <w:tabs>
            <w:tab w:val="left" w:pos="3401"/>
            <w:tab w:val="right" w:pos="9952"/>
          </w:tabs>
          <w:ind w:left="1417" w:hanging="283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●"/>
        <w:lvlJc w:val="left"/>
        <w:pPr>
          <w:tabs>
            <w:tab w:val="left" w:pos="3401"/>
            <w:tab w:val="right" w:pos="9952"/>
          </w:tabs>
          <w:ind w:left="1701" w:hanging="283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tabs>
            <w:tab w:val="left" w:pos="3401"/>
            <w:tab w:val="right" w:pos="9952"/>
          </w:tabs>
          <w:ind w:left="1984" w:hanging="283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●"/>
        <w:lvlJc w:val="left"/>
        <w:pPr>
          <w:tabs>
            <w:tab w:val="left" w:pos="3401"/>
            <w:tab w:val="right" w:pos="9952"/>
          </w:tabs>
          <w:ind w:left="2268" w:hanging="283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●"/>
        <w:lvlJc w:val="left"/>
        <w:pPr>
          <w:tabs>
            <w:tab w:val="left" w:pos="3401"/>
            <w:tab w:val="right" w:pos="9952"/>
          </w:tabs>
          <w:ind w:left="2551" w:hanging="283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>
        <w:start w:val="1"/>
        <w:numFmt w:val="bullet"/>
        <w:suff w:val="tab"/>
        <w:lvlText w:val="●"/>
        <w:lvlJc w:val="left"/>
        <w:pPr>
          <w:tabs>
            <w:tab w:val="left" w:pos="3401"/>
            <w:tab w:val="right" w:pos="9952"/>
          </w:tabs>
          <w:ind w:left="284" w:hanging="284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●"/>
        <w:lvlJc w:val="left"/>
        <w:pPr>
          <w:tabs>
            <w:tab w:val="left" w:pos="3401"/>
            <w:tab w:val="right" w:pos="9952"/>
          </w:tabs>
          <w:ind w:left="568" w:hanging="284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●"/>
        <w:lvlJc w:val="left"/>
        <w:pPr>
          <w:tabs>
            <w:tab w:val="left" w:pos="3401"/>
            <w:tab w:val="right" w:pos="9952"/>
          </w:tabs>
          <w:ind w:left="851" w:hanging="284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tabs>
            <w:tab w:val="left" w:pos="3401"/>
            <w:tab w:val="right" w:pos="9952"/>
          </w:tabs>
          <w:ind w:left="1135" w:hanging="283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●"/>
        <w:lvlJc w:val="left"/>
        <w:pPr>
          <w:tabs>
            <w:tab w:val="left" w:pos="3401"/>
            <w:tab w:val="right" w:pos="9952"/>
          </w:tabs>
          <w:ind w:left="1418" w:hanging="284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●"/>
        <w:lvlJc w:val="left"/>
        <w:pPr>
          <w:tabs>
            <w:tab w:val="left" w:pos="3401"/>
            <w:tab w:val="right" w:pos="9952"/>
          </w:tabs>
          <w:ind w:left="1702" w:hanging="284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tabs>
            <w:tab w:val="left" w:pos="3401"/>
            <w:tab w:val="right" w:pos="9952"/>
          </w:tabs>
          <w:ind w:left="1985" w:hanging="284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●"/>
        <w:lvlJc w:val="left"/>
        <w:pPr>
          <w:tabs>
            <w:tab w:val="left" w:pos="3401"/>
            <w:tab w:val="right" w:pos="9952"/>
          </w:tabs>
          <w:ind w:left="2269" w:hanging="284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●"/>
        <w:lvlJc w:val="left"/>
        <w:pPr>
          <w:tabs>
            <w:tab w:val="left" w:pos="3401"/>
            <w:tab w:val="right" w:pos="9952"/>
          </w:tabs>
          <w:ind w:left="2552" w:hanging="284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  <w:lvlOverride w:ilvl="0">
      <w:lvl w:ilvl="0">
        <w:start w:val="1"/>
        <w:numFmt w:val="bullet"/>
        <w:suff w:val="tab"/>
        <w:lvlText w:val="●"/>
        <w:lvlJc w:val="left"/>
        <w:pPr>
          <w:tabs>
            <w:tab w:val="num" w:pos="284"/>
            <w:tab w:val="left" w:pos="3401"/>
            <w:tab w:val="right" w:pos="9952"/>
          </w:tabs>
          <w:ind w:left="392" w:hanging="392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●"/>
        <w:lvlJc w:val="left"/>
        <w:pPr>
          <w:tabs>
            <w:tab w:val="num" w:pos="568"/>
            <w:tab w:val="left" w:pos="3401"/>
            <w:tab w:val="right" w:pos="9952"/>
          </w:tabs>
          <w:ind w:left="676" w:hanging="392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●"/>
        <w:lvlJc w:val="left"/>
        <w:pPr>
          <w:tabs>
            <w:tab w:val="num" w:pos="851"/>
            <w:tab w:val="left" w:pos="3401"/>
            <w:tab w:val="right" w:pos="9952"/>
          </w:tabs>
          <w:ind w:left="959" w:hanging="392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tabs>
            <w:tab w:val="num" w:pos="1135"/>
            <w:tab w:val="left" w:pos="3401"/>
            <w:tab w:val="right" w:pos="9952"/>
          </w:tabs>
          <w:ind w:left="1243" w:hanging="39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●"/>
        <w:lvlJc w:val="left"/>
        <w:pPr>
          <w:tabs>
            <w:tab w:val="num" w:pos="1418"/>
            <w:tab w:val="left" w:pos="3401"/>
            <w:tab w:val="right" w:pos="9952"/>
          </w:tabs>
          <w:ind w:left="1526" w:hanging="392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●"/>
        <w:lvlJc w:val="left"/>
        <w:pPr>
          <w:tabs>
            <w:tab w:val="num" w:pos="1702"/>
            <w:tab w:val="left" w:pos="3401"/>
            <w:tab w:val="right" w:pos="9952"/>
          </w:tabs>
          <w:ind w:left="1810" w:hanging="392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tabs>
            <w:tab w:val="num" w:pos="1985"/>
            <w:tab w:val="left" w:pos="3401"/>
            <w:tab w:val="right" w:pos="9952"/>
          </w:tabs>
          <w:ind w:left="2093" w:hanging="392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●"/>
        <w:lvlJc w:val="left"/>
        <w:pPr>
          <w:tabs>
            <w:tab w:val="num" w:pos="2269"/>
            <w:tab w:val="left" w:pos="3401"/>
            <w:tab w:val="right" w:pos="9952"/>
          </w:tabs>
          <w:ind w:left="2377" w:hanging="392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●"/>
        <w:lvlJc w:val="left"/>
        <w:pPr>
          <w:tabs>
            <w:tab w:val="num" w:pos="2552"/>
            <w:tab w:val="left" w:pos="3401"/>
            <w:tab w:val="right" w:pos="9952"/>
          </w:tabs>
          <w:ind w:left="2660" w:hanging="392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5" w:line="250" w:lineRule="auto"/>
      <w:ind w:left="88" w:right="0" w:hanging="10"/>
      <w:jc w:val="both"/>
      <w:outlineLvl w:val="9"/>
    </w:pPr>
    <w:rPr>
      <w:rFonts w:ascii="Liberation Serif" w:cs="Liberation Serif" w:hAnsi="Liberation Serif" w:eastAsia="Liberation Serif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50" w:lineRule="auto"/>
      <w:ind w:left="78" w:right="0" w:hanging="10"/>
      <w:jc w:val="center"/>
      <w:outlineLvl w:val="0"/>
    </w:pPr>
    <w:rPr>
      <w:rFonts w:ascii="Liberation Serif" w:cs="Liberation Serif" w:hAnsi="Liberation Serif" w:eastAsia="Liberation Serif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88" w:right="0" w:hanging="10"/>
      <w:jc w:val="both"/>
      <w:outlineLvl w:val="9"/>
    </w:pPr>
    <w:rPr>
      <w:rFonts w:ascii="Liberation Serif" w:cs="Liberation Serif" w:hAnsi="Liberation Serif" w:eastAsia="Liberation Serif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Liberation Serif" w:cs="Liberation Serif" w:hAnsi="Liberation Serif" w:eastAsia="Liberation Serif"/>
      <w:i w:val="1"/>
      <w:iCs w:val="1"/>
      <w:outline w:val="0"/>
      <w:color w:val="0000ff"/>
      <w:sz w:val="20"/>
      <w:szCs w:val="20"/>
      <w:u w:val="single" w:color="0000ff"/>
      <w:lang w:val="it-IT"/>
      <w14:textFill>
        <w14:solidFill>
          <w14:srgbClr w14:val="0000FF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