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PIANO NAZIONALE DI RIPRESA E RESILIENZA</w:t>
      </w:r>
    </w:p>
    <w:p w:rsidR="00000000" w:rsidDel="00000000" w:rsidP="00000000" w:rsidRDefault="00000000" w:rsidRPr="00000000" w14:paraId="0000000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MISSIONE 4: ISTRUZIONE E RICERCA</w:t>
      </w:r>
    </w:p>
    <w:p w:rsidR="00000000" w:rsidDel="00000000" w:rsidP="00000000" w:rsidRDefault="00000000" w:rsidRPr="00000000" w14:paraId="0000000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Componente 1 – Potenziamento dell’offerta dei servizi di istruzione: dagli asili nido alle Università</w:t>
      </w:r>
    </w:p>
    <w:p w:rsidR="00000000" w:rsidDel="00000000" w:rsidP="00000000" w:rsidRDefault="00000000" w:rsidRPr="00000000" w14:paraId="0000000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Investimento 1.4: Linea di investimento M4C1I1.4 - LA SCUOLA INCLUSIVA</w:t>
      </w:r>
    </w:p>
    <w:p w:rsidR="00000000" w:rsidDel="00000000" w:rsidP="00000000" w:rsidRDefault="00000000" w:rsidRPr="00000000" w14:paraId="0000000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Denominazione scuola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: ITS ROIANO-GRETTA / M. HACK</w:t>
      </w:r>
    </w:p>
    <w:p w:rsidR="00000000" w:rsidDel="00000000" w:rsidP="00000000" w:rsidRDefault="00000000" w:rsidRPr="00000000" w14:paraId="0000000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Città: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TRIESTE</w:t>
      </w:r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000ff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Provincia: 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TRIESTE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Codice meccanografico scuola originariamente beneficiaria: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TSIC81400X</w:t>
      </w:r>
    </w:p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Codice meccanografico scuola: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TSIC821003</w:t>
      </w:r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Importo totale richiesto per il progetto: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98.950,78 €</w:t>
      </w:r>
    </w:p>
    <w:p w:rsidR="00000000" w:rsidDel="00000000" w:rsidP="00000000" w:rsidRDefault="00000000" w:rsidRPr="00000000" w14:paraId="0000000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Codice CUP: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color w:val="0a0a0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B94D21001100006</w:t>
      </w:r>
    </w:p>
    <w:p w:rsidR="00000000" w:rsidDel="00000000" w:rsidP="00000000" w:rsidRDefault="00000000" w:rsidRPr="00000000" w14:paraId="000000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M4C1I1.4-2024-1382-P-53324</w:t>
      </w:r>
    </w:p>
    <w:p w:rsidR="00000000" w:rsidDel="00000000" w:rsidP="00000000" w:rsidRDefault="00000000" w:rsidRPr="00000000" w14:paraId="000000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Titolo progetto: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LA SCUOLA INCLUSIVA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607.7952755905511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15">
      <w:pPr>
        <w:ind w:right="-607.7952755905511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l/La sottoscritto/a____________________(cognome e nome) nato/a ________________prov. ____il  </w:t>
        <w:tab/>
      </w:r>
    </w:p>
    <w:p w:rsidR="00000000" w:rsidDel="00000000" w:rsidP="00000000" w:rsidRDefault="00000000" w:rsidRPr="00000000" w14:paraId="00000017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C.F. ___________________________________</w:t>
      </w:r>
    </w:p>
    <w:p w:rsidR="00000000" w:rsidDel="00000000" w:rsidP="00000000" w:rsidRDefault="00000000" w:rsidRPr="00000000" w14:paraId="00000018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in _________________________ prov. ______</w:t>
      </w:r>
    </w:p>
    <w:p w:rsidR="00000000" w:rsidDel="00000000" w:rsidP="00000000" w:rsidRDefault="00000000" w:rsidRPr="00000000" w14:paraId="00000019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via/Piazza ___________________________n.civ. ______</w:t>
      </w:r>
    </w:p>
    <w:p w:rsidR="00000000" w:rsidDel="00000000" w:rsidP="00000000" w:rsidRDefault="00000000" w:rsidRPr="00000000" w14:paraId="0000001A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telefono ______________________ cell.  ___________________</w:t>
        <w:tab/>
        <w:tab/>
      </w:r>
    </w:p>
    <w:p w:rsidR="00000000" w:rsidDel="00000000" w:rsidP="00000000" w:rsidRDefault="00000000" w:rsidRPr="00000000" w14:paraId="0000001B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MAIL-  ___________________________________________</w:t>
        <w:tab/>
      </w:r>
    </w:p>
    <w:p w:rsidR="00000000" w:rsidDel="00000000" w:rsidP="00000000" w:rsidRDefault="00000000" w:rsidRPr="00000000" w14:paraId="0000001C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consapevole delle sanzioni penali previste dall’art. 76 del D.p.r. 445/2000, nel caso di mendaci dichiarazioni, falsità negli atti, uso o esibizione di atti falsi o contenenti dati non più rispondenti a verità,</w:t>
      </w:r>
    </w:p>
    <w:p w:rsidR="00000000" w:rsidDel="00000000" w:rsidP="00000000" w:rsidRDefault="00000000" w:rsidRPr="00000000" w14:paraId="0000001D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DICHIARA:</w:t>
      </w:r>
    </w:p>
    <w:p w:rsidR="00000000" w:rsidDel="00000000" w:rsidP="00000000" w:rsidRDefault="00000000" w:rsidRPr="00000000" w14:paraId="0000001E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TITOLO DI STUDIO POSSEDUTO _________________________________________________________</w:t>
      </w:r>
    </w:p>
    <w:p w:rsidR="00000000" w:rsidDel="00000000" w:rsidP="00000000" w:rsidRDefault="00000000" w:rsidRPr="00000000" w14:paraId="0000001F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PRESSO __________________ conseguito presso _________________________ con voto  ____________</w:t>
      </w:r>
    </w:p>
    <w:p w:rsidR="00000000" w:rsidDel="00000000" w:rsidP="00000000" w:rsidRDefault="00000000" w:rsidRPr="00000000" w14:paraId="00000020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Attuale occupazione (con indicazione della sede di Attuale sede si servizio):_________________________</w:t>
      </w:r>
    </w:p>
    <w:p w:rsidR="00000000" w:rsidDel="00000000" w:rsidP="00000000" w:rsidRDefault="00000000" w:rsidRPr="00000000" w14:paraId="00000021">
      <w:pPr>
        <w:ind w:right="-607.7952755905511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-607.7952755905511"/>
        <w:jc w:val="center"/>
        <w:rPr>
          <w:rFonts w:ascii="Calibri" w:cs="Calibri" w:eastAsia="Calibri" w:hAnsi="Calibri"/>
          <w:color w:val="353744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CHIEDE DI PARTECIPARE ALLA SELEZIONE PER</w:t>
      </w:r>
      <w:r w:rsidDel="00000000" w:rsidR="00000000" w:rsidRPr="00000000">
        <w:rPr>
          <w:rtl w:val="0"/>
        </w:rPr>
      </w:r>
    </w:p>
    <w:tbl>
      <w:tblPr>
        <w:tblStyle w:val="Table1"/>
        <w:tblW w:w="9960.0" w:type="dxa"/>
        <w:jc w:val="left"/>
        <w:tblInd w:w="-6.000000000000014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515"/>
        <w:gridCol w:w="3555"/>
        <w:gridCol w:w="1470"/>
        <w:gridCol w:w="3420"/>
        <w:tblGridChange w:id="0">
          <w:tblGrid>
            <w:gridCol w:w="1515"/>
            <w:gridCol w:w="3555"/>
            <w:gridCol w:w="1470"/>
            <w:gridCol w:w="342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color w:val="3537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color w:val="35374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53744"/>
                <w:rtl w:val="0"/>
              </w:rPr>
              <w:t xml:space="preserve">Tabella 1</w:t>
            </w:r>
          </w:p>
        </w:tc>
      </w:tr>
      <w:tr>
        <w:trPr>
          <w:cantSplit w:val="0"/>
          <w:trHeight w:val="1096.51367187500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both"/>
              <w:rPr>
                <w:rFonts w:ascii="Calibri" w:cs="Calibri" w:eastAsia="Calibri" w:hAnsi="Calibri"/>
                <w:b w:val="1"/>
                <w:color w:val="282934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color w:val="3537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53744"/>
                <w:rtl w:val="0"/>
              </w:rPr>
              <w:t xml:space="preserve">RUOLO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NUMERO FIGURE RICHIESTE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53744"/>
                <w:rtl w:val="0"/>
              </w:rPr>
              <w:t xml:space="preserve">ORE DI IMPEGNO TOTALE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hanging="1275.5905511811022"/>
              <w:jc w:val="center"/>
              <w:rPr>
                <w:rFonts w:ascii="Calibri" w:cs="Calibri" w:eastAsia="Calibri" w:hAnsi="Calibri"/>
                <w:color w:val="35374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       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39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line="240" w:lineRule="auto"/>
              <w:ind w:left="0" w:right="145.15748031496088" w:hanging="0.5905511811022279"/>
              <w:jc w:val="both"/>
              <w:rPr>
                <w:rFonts w:ascii="Calibri" w:cs="Calibri" w:eastAsia="Calibri" w:hAnsi="Calibri"/>
                <w:color w:val="35374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“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Supporto Supporto al RUP  sul piano organizzativo - il candidato dovrà essere un assistente amministrativo con competenze specifiche nella gestione dei flussi di dati e di lavoro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127"/>
              </w:tabs>
              <w:spacing w:after="200" w:lineRule="auto"/>
              <w:ind w:right="-291.2598425196836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N°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ore -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costo unitario euro 21,18 LS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127"/>
              </w:tabs>
              <w:spacing w:after="200" w:lineRule="auto"/>
              <w:ind w:right="10.157480314961731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Tale numero di ore è da intendersi come massimale retribuibile. Nel caso in cui non si attivino tutti i corsi il compenso massimo viene ridotto in misura proporzionale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Dichiaro di essere in possesso dei seguenti requisiti minimi: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11" w:line="259" w:lineRule="auto"/>
        <w:ind w:left="720" w:right="-291.2598425196836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essere assistente amministrativo di ruolo ovvero assistente amministrativo a tempo determinato con almeno un incarico svolto fino al termine delle attività didattiche (30 giugno) e almeno un incarico come Supporto al RUP per progetti PNRR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Dichiarare la propria disponibilità a lavorare per obiettivi in relazione al progetto in parola  e a rispettare le tempistiche previste per il buon fine del PNRR.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aver riportato condanne penali (anche in primo grado) che possano comportare la destituzione dall’impiego pubblico;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avere procedimenti penali o disciplinari pendenti di gravità tale che possano causare la destituzione;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essere stati destituiti o dispensati da Pubbliche Amministrazioni;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impegnarsi a svolgere l’incarico senza riserve e secondo il calendario predisposto dall’Istituto;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autorizzare, ai sensi del Regolamento EU 679/16, il trattamento dei dati personali dichiarati per fini istituzionali e per la gestione giuridica ed economica del rapporto di lavoro, come da informativa allegata;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essere a conoscenza di tutti i termini del bando e di accettarli senza riserve.</w:t>
      </w:r>
    </w:p>
    <w:p w:rsidR="00000000" w:rsidDel="00000000" w:rsidP="00000000" w:rsidRDefault="00000000" w:rsidRPr="00000000" w14:paraId="0000003D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Allego alla presente il mio c.v. e la tabella compilata per il confronto del curricolo da parte del DS al fine dell’assegnazione eventuale dell’incarico in oggetto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 il ruolo in tabella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35.0" w:type="dxa"/>
        <w:jc w:val="left"/>
        <w:tblInd w:w="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425"/>
        <w:gridCol w:w="1725"/>
        <w:gridCol w:w="1695"/>
        <w:gridCol w:w="1890"/>
        <w:tblGridChange w:id="0">
          <w:tblGrid>
            <w:gridCol w:w="4425"/>
            <w:gridCol w:w="1725"/>
            <w:gridCol w:w="1695"/>
            <w:gridCol w:w="1890"/>
          </w:tblGrid>
        </w:tblGridChange>
      </w:tblGrid>
      <w:tr>
        <w:trPr>
          <w:cantSplit w:val="0"/>
          <w:trHeight w:val="569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66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-141.7322834645669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ed Esperienze lavorative (ulteriori rispetto ai requisiti minimi)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Valutazione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 attribuito dal candidato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 attribuito dal RUP</w:t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59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before="2" w:line="252.00000000000003" w:lineRule="auto"/>
              <w:ind w:right="-7.795275590551114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 Diploma di laurea magistrale o di primo livello in discipline economiche o giuridiche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right="-7.795275590551114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Punti 20/100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4" w:right="-7.795275590551114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2.Master universitario in materie economiche o giuridiche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right="-7.795275590551114" w:hanging="1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Punti 5/100 per master, massimo 10/100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4" w:right="-7.795275590551114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3. Master universitario  in progettazione ovvero corso di formazione da almeno 60 CFU in progettazione per fondi vincolati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right="-7.795275590551114" w:hanging="1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14" w:right="-7.795275590551114" w:firstLine="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Punti 10/100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4" w:right="-7.795275590551114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4. Corsi di formazione specifici per la gestione dei fondi vincolati (PON -FESR) o per il PNRR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right="-7.795275590551114" w:hanging="1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Punti 1 per ogni corso di almeno 4 ore, fino ad un massimo di punti 10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4. Precedente esperienza nel ruolo di Supporto al RUP  per fondi europei vincolati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right="-7.795275590551114" w:hanging="1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Punti 10 per ogni anno di esperienza, massimo punti 30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5. Precedente esperienza nel ruolo di assistente amministrativo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136.0" w:type="dxa"/>
            </w:tcMa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right="-7.795275590551114" w:hanging="1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Punti 2 per ogni anno, massimo punti 10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6. Precedente esperienza nel ruolo Supporto al RUP per un progetto su fondi vincolati (anche di fonte regionale o nazionale)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right="-7.795275590551114" w:hanging="1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 punti per progetto, massimo 10 punti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265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15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66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0" w:hanging="115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Data e firma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-685797</wp:posOffset>
          </wp:positionH>
          <wp:positionV relativeFrom="paragraph">
            <wp:posOffset>19050</wp:posOffset>
          </wp:positionV>
          <wp:extent cx="7200265" cy="40767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5037" l="0" r="0" t="0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-590547</wp:posOffset>
          </wp:positionH>
          <wp:positionV relativeFrom="paragraph">
            <wp:posOffset>-266697</wp:posOffset>
          </wp:positionV>
          <wp:extent cx="7200265" cy="407670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5037" l="0" r="0" t="0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1D2vAvyqW+bKuiyFjYmjrO7PUg==">CgMxLjA4AHIhMWdrdVlYdFlZd3NBQ0Y5X0Y2OG5IaHcyQVhtS3BIOEtn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