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after="0"/>
        <w:jc w:val="center"/>
      </w:pPr>
      <w:r>
        <w:rPr>
          <w:rtl w:val="0"/>
          <w:lang w:val="it-IT"/>
        </w:rPr>
        <w:t>Istituto Comprensivo di Via Commerciale</w:t>
      </w:r>
    </w:p>
    <w:p>
      <w:pPr>
        <w:pStyle w:val="Normal.0"/>
        <w:spacing w:after="0"/>
        <w:jc w:val="center"/>
      </w:pPr>
      <w:r>
        <w:rPr>
          <w:rtl w:val="0"/>
          <w:lang w:val="it-IT"/>
        </w:rPr>
        <w:t>Anno scolastico 2020/21</w:t>
      </w:r>
    </w:p>
    <w:p>
      <w:pPr>
        <w:pStyle w:val="Normal.0"/>
        <w:spacing w:after="0"/>
        <w:jc w:val="center"/>
      </w:pPr>
    </w:p>
    <w:p>
      <w:pPr>
        <w:pStyle w:val="Normal.0"/>
        <w:spacing w:after="0"/>
        <w:jc w:val="center"/>
      </w:pPr>
      <w:r>
        <w:rPr>
          <w:rtl w:val="0"/>
          <w:lang w:val="it-IT"/>
        </w:rPr>
        <w:t xml:space="preserve">PIANO DELLE RISORSE </w:t>
      </w:r>
    </w:p>
    <w:p>
      <w:pPr>
        <w:pStyle w:val="Normal.0"/>
        <w:spacing w:after="0"/>
        <w:jc w:val="center"/>
      </w:pPr>
      <w:r>
        <w:rPr>
          <w:rtl w:val="0"/>
          <w:lang w:val="it-IT"/>
        </w:rPr>
        <w:t>PER GLI ALUNNI PROTETTI DALLA LEGGE 104/92</w:t>
      </w:r>
    </w:p>
    <w:p>
      <w:pPr>
        <w:pStyle w:val="Normal.0"/>
        <w:spacing w:after="0"/>
        <w:jc w:val="center"/>
      </w:pPr>
      <w:r>
        <w:rPr>
          <w:rtl w:val="0"/>
          <w:lang w:val="it-IT"/>
        </w:rPr>
        <w:t>PER 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>ANNO 2020/21</w:t>
      </w:r>
    </w:p>
    <w:p>
      <w:pPr>
        <w:pStyle w:val="Normal.0"/>
        <w:spacing w:after="0"/>
        <w:jc w:val="center"/>
      </w:pPr>
      <w:r>
        <w:rPr>
          <w:rtl w:val="0"/>
          <w:lang w:val="it-IT"/>
        </w:rPr>
        <w:t>SCUOLE DELL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>INFANZIA MANNA / TOMIZZA</w:t>
      </w:r>
    </w:p>
    <w:p>
      <w:pPr>
        <w:pStyle w:val="Normal.0"/>
        <w:spacing w:after="0"/>
        <w:jc w:val="center"/>
      </w:pPr>
      <w:r>
        <w:rPr>
          <w:rtl w:val="0"/>
          <w:lang w:val="it-IT"/>
        </w:rPr>
        <w:t>SCUOLE PRIMARIE MANNA/ LONGO</w:t>
      </w:r>
    </w:p>
    <w:p>
      <w:pPr>
        <w:pStyle w:val="Normal.0"/>
        <w:spacing w:after="0"/>
        <w:jc w:val="both"/>
      </w:pPr>
    </w:p>
    <w:p>
      <w:pPr>
        <w:pStyle w:val="Normal.0"/>
        <w:spacing w:after="0"/>
        <w:jc w:val="both"/>
      </w:pPr>
      <w:r>
        <w:rPr>
          <w:rtl w:val="0"/>
          <w:lang w:val="it-IT"/>
        </w:rPr>
        <w:t>La sottoscritta Katja Vallese referente per 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 xml:space="preserve">area integrazione comparto infanzia </w:t>
      </w:r>
      <w:r>
        <w:rPr>
          <w:rtl w:val="0"/>
          <w:lang w:val="it-IT"/>
        </w:rPr>
        <w:t xml:space="preserve">– </w:t>
      </w:r>
      <w:r>
        <w:rPr>
          <w:rtl w:val="0"/>
          <w:lang w:val="it-IT"/>
        </w:rPr>
        <w:t xml:space="preserve">primaria, </w:t>
      </w:r>
    </w:p>
    <w:p>
      <w:pPr>
        <w:pStyle w:val="Normal.0"/>
        <w:spacing w:after="0"/>
        <w:jc w:val="both"/>
      </w:pPr>
      <w:r>
        <w:rPr>
          <w:rtl w:val="0"/>
          <w:lang w:val="it-IT"/>
        </w:rPr>
        <w:t>in seguito alle riunioni finali per gli alunni protetti dalla legge 104/92 e alle attribuzioni delle ore effettuate dall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 xml:space="preserve">ufficio scolastico ha riassunto la situazione di partenza nella tabella che segue </w:t>
      </w:r>
    </w:p>
    <w:p>
      <w:pPr>
        <w:pStyle w:val="Normal.0"/>
        <w:spacing w:after="0"/>
        <w:jc w:val="both"/>
        <w:rPr>
          <w:b w:val="1"/>
          <w:bCs w:val="1"/>
        </w:rPr>
      </w:pPr>
      <w:r>
        <w:rPr>
          <w:b w:val="1"/>
          <w:bCs w:val="1"/>
          <w:rtl w:val="0"/>
          <w:lang w:val="it-IT"/>
        </w:rPr>
        <w:t>Per l</w:t>
      </w:r>
      <w:r>
        <w:rPr>
          <w:b w:val="1"/>
          <w:bCs w:val="1"/>
          <w:rtl w:val="0"/>
          <w:lang w:val="it-IT"/>
        </w:rPr>
        <w:t>’</w:t>
      </w:r>
      <w:r>
        <w:rPr>
          <w:b w:val="1"/>
          <w:bCs w:val="1"/>
          <w:rtl w:val="0"/>
          <w:lang w:val="it-IT"/>
        </w:rPr>
        <w:t xml:space="preserve">anno 2020/2021 : </w:t>
      </w:r>
    </w:p>
    <w:p>
      <w:pPr>
        <w:pStyle w:val="Normal.0"/>
        <w:spacing w:after="0"/>
        <w:jc w:val="both"/>
        <w:rPr>
          <w:b w:val="1"/>
          <w:bCs w:val="1"/>
        </w:rPr>
      </w:pPr>
    </w:p>
    <w:p>
      <w:pPr>
        <w:pStyle w:val="Normal.0"/>
        <w:spacing w:after="0"/>
        <w:jc w:val="both"/>
        <w:rPr>
          <w:b w:val="1"/>
          <w:bCs w:val="1"/>
        </w:rPr>
      </w:pPr>
      <w:r>
        <w:rPr>
          <w:b w:val="1"/>
          <w:bCs w:val="1"/>
          <w:rtl w:val="0"/>
          <w:lang w:val="it-IT"/>
        </w:rPr>
        <w:t>ALUNNI ISCRITTI ALLE SCUOLE PER L</w:t>
      </w:r>
      <w:r>
        <w:rPr>
          <w:b w:val="1"/>
          <w:bCs w:val="1"/>
          <w:rtl w:val="0"/>
          <w:lang w:val="it-IT"/>
        </w:rPr>
        <w:t>’</w:t>
      </w:r>
      <w:r>
        <w:rPr>
          <w:b w:val="1"/>
          <w:bCs w:val="1"/>
          <w:rtl w:val="0"/>
          <w:lang w:val="it-IT"/>
        </w:rPr>
        <w:t xml:space="preserve">INFANZIA </w:t>
        <w:tab/>
        <w:tab/>
        <w:tab/>
        <w:tab/>
        <w:tab/>
        <w:t>TOTALE 0</w:t>
      </w:r>
    </w:p>
    <w:p>
      <w:pPr>
        <w:pStyle w:val="Normal.0"/>
        <w:spacing w:after="0"/>
        <w:jc w:val="both"/>
        <w:rPr>
          <w:b w:val="1"/>
          <w:bCs w:val="1"/>
        </w:rPr>
      </w:pPr>
    </w:p>
    <w:p>
      <w:pPr>
        <w:pStyle w:val="Normal.0"/>
        <w:rPr>
          <w:b w:val="1"/>
          <w:bCs w:val="1"/>
        </w:rPr>
      </w:pPr>
      <w:r>
        <w:rPr>
          <w:b w:val="1"/>
          <w:bCs w:val="1"/>
          <w:rtl w:val="0"/>
          <w:lang w:val="it-IT"/>
        </w:rPr>
        <w:t xml:space="preserve">ALUNNI ISCRITTI ALLE SCUOLE PRIMARIE PROTETTI DALLA LEGGE 104/92 </w:t>
        <w:tab/>
        <w:t>TOTALE 11</w:t>
      </w:r>
    </w:p>
    <w:p>
      <w:pPr>
        <w:pStyle w:val="Normal.0"/>
        <w:rPr>
          <w:b w:val="1"/>
          <w:bCs w:val="1"/>
        </w:rPr>
      </w:pPr>
      <w:r>
        <w:rPr>
          <w:b w:val="1"/>
          <w:bCs w:val="1"/>
          <w:rtl w:val="0"/>
          <w:lang w:val="it-IT"/>
        </w:rPr>
        <w:t>DI CUI :</w:t>
      </w:r>
    </w:p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b w:val="1"/>
          <w:bCs w:val="1"/>
          <w:rtl w:val="0"/>
          <w:lang w:val="it-IT"/>
        </w:rPr>
      </w:pPr>
      <w:r>
        <w:rPr>
          <w:b w:val="1"/>
          <w:bCs w:val="1"/>
          <w:rtl w:val="0"/>
          <w:lang w:val="it-IT"/>
        </w:rPr>
        <w:t xml:space="preserve">Art. 3, comma 1 </w:t>
        <w:tab/>
        <w:t>totali 5</w:t>
      </w:r>
    </w:p>
    <w:p>
      <w:pPr>
        <w:pStyle w:val="List Paragraph"/>
        <w:ind w:left="360" w:firstLine="0"/>
        <w:rPr>
          <w:b w:val="1"/>
          <w:bCs w:val="1"/>
        </w:rPr>
      </w:pPr>
    </w:p>
    <w:p>
      <w:pPr>
        <w:pStyle w:val="List Paragraph"/>
        <w:ind w:left="360" w:firstLine="0"/>
        <w:rPr>
          <w:b w:val="1"/>
          <w:bCs w:val="1"/>
        </w:rPr>
      </w:pPr>
      <w:r>
        <w:rPr>
          <w:b w:val="1"/>
          <w:bCs w:val="1"/>
          <w:rtl w:val="0"/>
          <w:lang w:val="it-IT"/>
        </w:rPr>
        <w:t>CLASSE PRIMA MANNA S. D. ORE 6</w:t>
      </w:r>
    </w:p>
    <w:p>
      <w:pPr>
        <w:pStyle w:val="List Paragraph"/>
        <w:ind w:left="360" w:firstLine="0"/>
        <w:rPr>
          <w:b w:val="1"/>
          <w:bCs w:val="1"/>
        </w:rPr>
      </w:pPr>
      <w:r>
        <w:rPr>
          <w:b w:val="1"/>
          <w:bCs w:val="1"/>
          <w:rtl w:val="0"/>
          <w:lang w:val="it-IT"/>
        </w:rPr>
        <w:t>CLASSE SECONDA MANNA P. T. ORE 6</w:t>
      </w:r>
    </w:p>
    <w:p>
      <w:pPr>
        <w:pStyle w:val="List Paragraph"/>
        <w:ind w:left="360" w:firstLine="0"/>
        <w:rPr>
          <w:b w:val="1"/>
          <w:bCs w:val="1"/>
        </w:rPr>
      </w:pPr>
      <w:r>
        <w:rPr>
          <w:b w:val="1"/>
          <w:bCs w:val="1"/>
          <w:rtl w:val="0"/>
          <w:lang w:val="it-IT"/>
        </w:rPr>
        <w:t>CLASSE SECONDA MANNA P.DA. ORE 6</w:t>
      </w:r>
    </w:p>
    <w:p>
      <w:pPr>
        <w:pStyle w:val="List Paragraph"/>
        <w:ind w:left="360" w:firstLine="0"/>
        <w:rPr>
          <w:b w:val="1"/>
          <w:bCs w:val="1"/>
        </w:rPr>
      </w:pPr>
      <w:r>
        <w:rPr>
          <w:b w:val="1"/>
          <w:bCs w:val="1"/>
          <w:rtl w:val="0"/>
          <w:lang w:val="it-IT"/>
        </w:rPr>
        <w:t>CLASSE QUARTA MANNA P. DI. ORE 6</w:t>
      </w:r>
    </w:p>
    <w:p>
      <w:pPr>
        <w:pStyle w:val="List Paragraph"/>
        <w:ind w:left="360" w:firstLine="0"/>
        <w:rPr>
          <w:b w:val="1"/>
          <w:bCs w:val="1"/>
        </w:rPr>
      </w:pPr>
      <w:r>
        <w:rPr>
          <w:b w:val="1"/>
          <w:bCs w:val="1"/>
          <w:rtl w:val="0"/>
          <w:lang w:val="it-IT"/>
        </w:rPr>
        <w:t>CLASSE QUINTA MANNA  T. A. ORE 6</w:t>
      </w:r>
    </w:p>
    <w:p>
      <w:pPr>
        <w:pStyle w:val="List Paragraph"/>
        <w:ind w:left="360" w:firstLine="0"/>
        <w:rPr>
          <w:b w:val="1"/>
          <w:bCs w:val="1"/>
        </w:rPr>
      </w:pPr>
    </w:p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b w:val="1"/>
          <w:bCs w:val="1"/>
          <w:rtl w:val="0"/>
          <w:lang w:val="it-IT"/>
        </w:rPr>
      </w:pPr>
      <w:r>
        <w:rPr>
          <w:b w:val="1"/>
          <w:bCs w:val="1"/>
          <w:rtl w:val="0"/>
          <w:lang w:val="it-IT"/>
        </w:rPr>
        <w:t xml:space="preserve">Art. 3, comma 3 </w:t>
        <w:tab/>
        <w:t xml:space="preserve">totali 6 </w:t>
      </w:r>
    </w:p>
    <w:p>
      <w:pPr>
        <w:pStyle w:val="List Paragraph"/>
        <w:ind w:left="360" w:firstLine="0"/>
        <w:rPr>
          <w:b w:val="1"/>
          <w:bCs w:val="1"/>
        </w:rPr>
      </w:pPr>
    </w:p>
    <w:p>
      <w:pPr>
        <w:pStyle w:val="List Paragraph"/>
        <w:ind w:left="360" w:firstLine="0"/>
        <w:rPr>
          <w:b w:val="1"/>
          <w:bCs w:val="1"/>
        </w:rPr>
      </w:pPr>
      <w:r>
        <w:rPr>
          <w:b w:val="1"/>
          <w:bCs w:val="1"/>
          <w:rtl w:val="0"/>
          <w:lang w:val="it-IT"/>
        </w:rPr>
        <w:t>CLASSE PRIMA MANNA  C. M. ORE 24</w:t>
      </w:r>
    </w:p>
    <w:p>
      <w:pPr>
        <w:pStyle w:val="List Paragraph"/>
        <w:ind w:left="360" w:firstLine="0"/>
        <w:rPr>
          <w:b w:val="1"/>
          <w:bCs w:val="1"/>
        </w:rPr>
      </w:pPr>
      <w:r>
        <w:rPr>
          <w:b w:val="1"/>
          <w:bCs w:val="1"/>
          <w:rtl w:val="0"/>
          <w:lang w:val="it-IT"/>
        </w:rPr>
        <w:t>CLASSE SECONDA LONGO P.G. ORE 24</w:t>
      </w:r>
    </w:p>
    <w:p>
      <w:pPr>
        <w:pStyle w:val="List Paragraph"/>
        <w:ind w:left="360" w:firstLine="0"/>
        <w:rPr>
          <w:b w:val="1"/>
          <w:bCs w:val="1"/>
        </w:rPr>
      </w:pPr>
      <w:r>
        <w:rPr>
          <w:b w:val="1"/>
          <w:bCs w:val="1"/>
          <w:rtl w:val="0"/>
          <w:lang w:val="it-IT"/>
        </w:rPr>
        <w:t>CLASSE TERZA MANNA C. A. ORE 24</w:t>
      </w:r>
    </w:p>
    <w:p>
      <w:pPr>
        <w:pStyle w:val="List Paragraph"/>
        <w:ind w:left="360" w:firstLine="0"/>
        <w:rPr>
          <w:b w:val="1"/>
          <w:bCs w:val="1"/>
        </w:rPr>
      </w:pPr>
      <w:r>
        <w:rPr>
          <w:b w:val="1"/>
          <w:bCs w:val="1"/>
          <w:rtl w:val="0"/>
          <w:lang w:val="it-IT"/>
        </w:rPr>
        <w:t>CLASSE TERZA MANNA C.J. ORE 18</w:t>
      </w:r>
    </w:p>
    <w:p>
      <w:pPr>
        <w:pStyle w:val="List Paragraph"/>
        <w:ind w:left="360" w:firstLine="0"/>
        <w:rPr>
          <w:b w:val="1"/>
          <w:bCs w:val="1"/>
        </w:rPr>
      </w:pPr>
      <w:r>
        <w:rPr>
          <w:b w:val="1"/>
          <w:bCs w:val="1"/>
          <w:rtl w:val="0"/>
          <w:lang w:val="it-IT"/>
        </w:rPr>
        <w:t>CLASSE QUARTA MANNA  V. M. ORE 12</w:t>
      </w:r>
    </w:p>
    <w:p>
      <w:pPr>
        <w:pStyle w:val="List Paragraph"/>
        <w:ind w:left="360" w:firstLine="0"/>
        <w:rPr>
          <w:b w:val="1"/>
          <w:bCs w:val="1"/>
        </w:rPr>
      </w:pPr>
      <w:r>
        <w:rPr>
          <w:b w:val="1"/>
          <w:bCs w:val="1"/>
          <w:rtl w:val="0"/>
          <w:lang w:val="it-IT"/>
        </w:rPr>
        <w:t>CLASSE QUARTA MANNA K. L. ORE 15</w:t>
      </w:r>
    </w:p>
    <w:p>
      <w:pPr>
        <w:pStyle w:val="List Paragraph"/>
        <w:ind w:left="360" w:firstLine="0"/>
        <w:rPr>
          <w:b w:val="1"/>
          <w:bCs w:val="1"/>
        </w:rPr>
      </w:pPr>
    </w:p>
    <w:p>
      <w:pPr>
        <w:pStyle w:val="Normal.0"/>
        <w:spacing w:after="0"/>
        <w:jc w:val="both"/>
      </w:pPr>
    </w:p>
    <w:p>
      <w:pPr>
        <w:pStyle w:val="Normal.0"/>
        <w:spacing w:after="0"/>
        <w:rPr>
          <w:b w:val="1"/>
          <w:bCs w:val="1"/>
        </w:rPr>
      </w:pPr>
      <w:r>
        <w:rPr>
          <w:b w:val="1"/>
          <w:bCs w:val="1"/>
          <w:rtl w:val="0"/>
          <w:lang w:val="it-IT"/>
        </w:rPr>
        <w:t>ORE DI SOSTEGNO DIDATTICO ASSEGNATE  PER L</w:t>
      </w:r>
      <w:r>
        <w:rPr>
          <w:b w:val="1"/>
          <w:bCs w:val="1"/>
          <w:rtl w:val="0"/>
          <w:lang w:val="it-IT"/>
        </w:rPr>
        <w:t>’</w:t>
      </w:r>
      <w:r>
        <w:rPr>
          <w:b w:val="1"/>
          <w:bCs w:val="1"/>
          <w:rtl w:val="0"/>
          <w:lang w:val="it-IT"/>
        </w:rPr>
        <w:t>ANNO 2020/21</w:t>
        <w:tab/>
        <w:tab/>
        <w:tab/>
        <w:t>TOTALE 147 ORE</w:t>
      </w:r>
    </w:p>
    <w:p>
      <w:pPr>
        <w:pStyle w:val="Normal.0"/>
        <w:spacing w:after="0"/>
        <w:rPr>
          <w:b w:val="1"/>
          <w:bCs w:val="1"/>
        </w:rPr>
      </w:pPr>
      <w:r>
        <w:rPr>
          <w:b w:val="1"/>
          <w:bCs w:val="1"/>
          <w:rtl w:val="0"/>
          <w:lang w:val="it-IT"/>
        </w:rPr>
        <w:t>ORE DI SUPPORTO EDUCATIVO RICHIESTE PER L</w:t>
      </w:r>
      <w:r>
        <w:rPr>
          <w:b w:val="1"/>
          <w:bCs w:val="1"/>
          <w:rtl w:val="0"/>
          <w:lang w:val="it-IT"/>
        </w:rPr>
        <w:t>’</w:t>
      </w:r>
      <w:r>
        <w:rPr>
          <w:b w:val="1"/>
          <w:bCs w:val="1"/>
          <w:rtl w:val="0"/>
          <w:lang w:val="it-IT"/>
        </w:rPr>
        <w:t>ANNO 2020/21</w:t>
        <w:tab/>
        <w:tab/>
        <w:tab/>
        <w:t>TOTALE 109 ORE</w:t>
      </w:r>
    </w:p>
    <w:p>
      <w:pPr>
        <w:pStyle w:val="Normal.0"/>
        <w:spacing w:after="0"/>
      </w:pPr>
    </w:p>
    <w:p>
      <w:pPr>
        <w:pStyle w:val="Normal.0"/>
        <w:spacing w:after="0"/>
        <w:rPr>
          <w:b w:val="1"/>
          <w:bCs w:val="1"/>
        </w:rPr>
      </w:pPr>
      <w:r>
        <w:rPr>
          <w:b w:val="1"/>
          <w:bCs w:val="1"/>
          <w:rtl w:val="0"/>
          <w:lang w:val="it-IT"/>
        </w:rPr>
        <w:t xml:space="preserve">TABELLA RIASSUNTIVA </w:t>
      </w:r>
    </w:p>
    <w:p>
      <w:pPr>
        <w:pStyle w:val="Normal.0"/>
        <w:spacing w:after="0"/>
      </w:pPr>
      <w:r>
        <w:rPr>
          <w:rtl w:val="0"/>
          <w:lang w:val="it-IT"/>
        </w:rPr>
        <w:t>La tabella prende in esame per ogni alunno iscritto la scuola di iscrizione, la richiesta delle ore di sostegno didattico richieste dal gruppo di lavoro in sede di riunione 104 e le ore di supporto educativo. Nell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>ultima colonna vengono riassunte per ogni alunno i bisogni specifici e le priorit</w:t>
      </w:r>
      <w:r>
        <w:rPr>
          <w:rtl w:val="0"/>
          <w:lang w:val="it-IT"/>
        </w:rPr>
        <w:t xml:space="preserve">à </w:t>
      </w:r>
      <w:r>
        <w:rPr>
          <w:rtl w:val="0"/>
          <w:lang w:val="it-IT"/>
        </w:rPr>
        <w:t xml:space="preserve">indicate dalle famiglie, dal team degli esperti e dal gruppo dei docenti. </w:t>
      </w:r>
    </w:p>
    <w:p>
      <w:pPr>
        <w:pStyle w:val="Normal.0"/>
        <w:spacing w:after="0"/>
      </w:pPr>
    </w:p>
    <w:p>
      <w:pPr>
        <w:pStyle w:val="Normal.0"/>
        <w:spacing w:after="0"/>
      </w:pPr>
    </w:p>
    <w:p>
      <w:pPr>
        <w:pStyle w:val="Normal.0"/>
        <w:spacing w:after="0"/>
        <w:rPr>
          <w:b w:val="1"/>
          <w:bCs w:val="1"/>
        </w:rPr>
      </w:pPr>
      <w:r>
        <w:rPr>
          <w:b w:val="1"/>
          <w:bCs w:val="1"/>
          <w:rtl w:val="0"/>
          <w:lang w:val="it-IT"/>
        </w:rPr>
        <w:t>SEGUE TABELLA CON LE ORE ASSEGNATE PER OGNI ALUNNO/A E BISOGNI SPECIFICI</w:t>
      </w:r>
    </w:p>
    <w:p>
      <w:pPr>
        <w:pStyle w:val="Normal.0"/>
        <w:spacing w:after="0"/>
      </w:pPr>
    </w:p>
    <w:tbl>
      <w:tblPr>
        <w:tblW w:w="10264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446"/>
        <w:gridCol w:w="1011"/>
        <w:gridCol w:w="1072"/>
        <w:gridCol w:w="1023"/>
        <w:gridCol w:w="1095"/>
        <w:gridCol w:w="4617"/>
      </w:tblGrid>
      <w:tr>
        <w:tblPrEx>
          <w:shd w:val="clear" w:color="auto" w:fill="cdd4e9"/>
        </w:tblPrEx>
        <w:trPr>
          <w:trHeight w:val="1028" w:hRule="atLeast"/>
        </w:trPr>
        <w:tc>
          <w:tcPr>
            <w:tcW w:type="dxa" w:w="10264"/>
            <w:gridSpan w:val="6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shd w:val="nil" w:color="auto" w:fill="auto"/>
                <w:lang w:val="it-IT"/>
              </w:rPr>
            </w:pP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shd w:val="nil" w:color="auto" w:fill="auto"/>
                <w:rtl w:val="0"/>
                <w:lang w:val="it-IT"/>
              </w:rPr>
              <w:t xml:space="preserve">TABELLA : RISORSE DI SOSTEGNO DIDATTICO E DI SUPPORTO EDUCATIVO PER GLI ALUNNI PROTETTI DALLA LEGGE 104/92 </w:t>
            </w:r>
            <w:r>
              <w:rPr>
                <w:shd w:val="nil" w:color="auto" w:fill="auto"/>
                <w:rtl w:val="0"/>
                <w:lang w:val="it-IT"/>
              </w:rPr>
              <w:t xml:space="preserve">– </w:t>
            </w:r>
            <w:r>
              <w:rPr>
                <w:shd w:val="nil" w:color="auto" w:fill="auto"/>
                <w:rtl w:val="0"/>
                <w:lang w:val="it-IT"/>
              </w:rPr>
              <w:t xml:space="preserve">COMPARTO SCUOLA PRIMARIA MANNA </w:t>
            </w:r>
            <w:r>
              <w:rPr>
                <w:shd w:val="nil" w:color="auto" w:fill="auto"/>
                <w:rtl w:val="0"/>
                <w:lang w:val="it-IT"/>
              </w:rPr>
              <w:t xml:space="preserve">– </w:t>
            </w:r>
            <w:r>
              <w:rPr>
                <w:shd w:val="nil" w:color="auto" w:fill="auto"/>
                <w:rtl w:val="0"/>
                <w:lang w:val="it-IT"/>
              </w:rPr>
              <w:t>LONGO, PER L</w:t>
            </w:r>
            <w:r>
              <w:rPr>
                <w:shd w:val="nil" w:color="auto" w:fill="auto"/>
                <w:rtl w:val="0"/>
                <w:lang w:val="it-IT"/>
              </w:rPr>
              <w:t>’</w:t>
            </w:r>
            <w:r>
              <w:rPr>
                <w:shd w:val="nil" w:color="auto" w:fill="auto"/>
                <w:rtl w:val="0"/>
                <w:lang w:val="it-IT"/>
              </w:rPr>
              <w:t>ANNO 2020-21</w:t>
            </w:r>
          </w:p>
        </w:tc>
      </w:tr>
      <w:tr>
        <w:tblPrEx>
          <w:shd w:val="clear" w:color="auto" w:fill="cdd4e9"/>
        </w:tblPrEx>
        <w:trPr>
          <w:trHeight w:val="1266" w:hRule="atLeast"/>
        </w:trPr>
        <w:tc>
          <w:tcPr>
            <w:tcW w:type="dxa" w:w="1446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  <w:lang w:val="it-IT"/>
              </w:rPr>
              <w:t xml:space="preserve">COGNOME 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shd w:val="nil" w:color="auto" w:fill="auto"/>
                <w:rtl w:val="0"/>
                <w:lang w:val="it-IT"/>
              </w:rPr>
              <w:t xml:space="preserve">NOME </w:t>
            </w:r>
          </w:p>
        </w:tc>
        <w:tc>
          <w:tcPr>
            <w:tcW w:type="dxa" w:w="1011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  <w:lang w:val="it-IT"/>
              </w:rPr>
              <w:t xml:space="preserve">Scuola 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shd w:val="nil" w:color="auto" w:fill="auto"/>
                <w:rtl w:val="0"/>
                <w:lang w:val="it-IT"/>
              </w:rPr>
              <w:t>primaria</w:t>
            </w:r>
          </w:p>
        </w:tc>
        <w:tc>
          <w:tcPr>
            <w:tcW w:type="dxa" w:w="1072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it-IT"/>
              </w:rPr>
              <w:t>GRAVITA</w:t>
            </w:r>
            <w:r>
              <w:rPr>
                <w:shd w:val="nil" w:color="auto" w:fill="auto"/>
                <w:rtl w:val="0"/>
                <w:lang w:val="it-IT"/>
              </w:rPr>
              <w:t>’</w:t>
            </w:r>
          </w:p>
        </w:tc>
        <w:tc>
          <w:tcPr>
            <w:tcW w:type="dxa" w:w="1022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it-IT"/>
              </w:rPr>
              <w:t>ore sostegno didattico</w:t>
            </w:r>
          </w:p>
        </w:tc>
        <w:tc>
          <w:tcPr>
            <w:tcW w:type="dxa" w:w="1095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it-IT"/>
              </w:rPr>
              <w:t>Richiesta ore sostegno educativo ?</w:t>
            </w:r>
          </w:p>
        </w:tc>
        <w:tc>
          <w:tcPr>
            <w:tcW w:type="dxa" w:w="4617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  <w:lang w:val="it-IT"/>
              </w:rPr>
              <w:t>BISOGNI E CRITICITA</w:t>
            </w:r>
            <w:r>
              <w:rPr>
                <w:shd w:val="nil" w:color="auto" w:fill="auto"/>
                <w:rtl w:val="0"/>
                <w:lang w:val="it-IT"/>
              </w:rPr>
              <w:t>’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shd w:val="nil" w:color="auto" w:fill="auto"/>
                <w:rtl w:val="0"/>
                <w:lang w:val="it-IT"/>
              </w:rPr>
              <w:t>Segnalate in sede di riunione 104</w:t>
            </w:r>
          </w:p>
        </w:tc>
      </w:tr>
      <w:tr>
        <w:tblPrEx>
          <w:shd w:val="clear" w:color="auto" w:fill="cdd4e9"/>
        </w:tblPrEx>
        <w:trPr>
          <w:trHeight w:val="1001" w:hRule="atLeast"/>
        </w:trPr>
        <w:tc>
          <w:tcPr>
            <w:tcW w:type="dxa" w:w="144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  <w:lang w:val="it-IT"/>
              </w:rPr>
              <w:t>PECENCO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shd w:val="nil" w:color="auto" w:fill="auto"/>
                <w:rtl w:val="0"/>
                <w:lang w:val="it-IT"/>
              </w:rPr>
              <w:t>DANIEL</w:t>
            </w:r>
          </w:p>
        </w:tc>
        <w:tc>
          <w:tcPr>
            <w:tcW w:type="dxa" w:w="1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it-IT"/>
              </w:rPr>
              <w:t>Manna</w:t>
            </w:r>
          </w:p>
        </w:tc>
        <w:tc>
          <w:tcPr>
            <w:tcW w:type="dxa" w:w="10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it-IT"/>
              </w:rPr>
              <w:t>Art. 3, comma 1</w:t>
            </w:r>
          </w:p>
        </w:tc>
        <w:tc>
          <w:tcPr>
            <w:tcW w:type="dxa" w:w="1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it-IT"/>
              </w:rPr>
              <w:t>6</w:t>
            </w:r>
          </w:p>
        </w:tc>
        <w:tc>
          <w:tcPr>
            <w:tcW w:type="dxa" w:w="1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it-IT"/>
              </w:rPr>
              <w:t>10</w:t>
            </w:r>
          </w:p>
        </w:tc>
        <w:tc>
          <w:tcPr>
            <w:tcW w:type="dxa" w:w="46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  <w:lang w:val="it-IT"/>
              </w:rPr>
              <w:t>Richiesta di essere seguito da 1 ins. di sostegno e 1 educatore.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shd w:val="nil" w:color="auto" w:fill="auto"/>
                <w:rtl w:val="0"/>
                <w:lang w:val="it-IT"/>
              </w:rPr>
              <w:t>No troppe figure di riferimento.</w:t>
            </w:r>
            <w:r>
              <w:rPr>
                <w:shd w:val="nil" w:color="auto" w:fill="auto"/>
              </w:rPr>
            </w:r>
          </w:p>
        </w:tc>
      </w:tr>
      <w:tr>
        <w:tblPrEx>
          <w:shd w:val="clear" w:color="auto" w:fill="cdd4e9"/>
        </w:tblPrEx>
        <w:trPr>
          <w:trHeight w:val="1001" w:hRule="atLeast"/>
        </w:trPr>
        <w:tc>
          <w:tcPr>
            <w:tcW w:type="dxa" w:w="144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  <w:lang w:val="it-IT"/>
              </w:rPr>
              <w:t>PECENCO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shd w:val="nil" w:color="auto" w:fill="auto"/>
                <w:rtl w:val="0"/>
                <w:lang w:val="it-IT"/>
              </w:rPr>
              <w:t>DIEGO</w:t>
            </w:r>
          </w:p>
        </w:tc>
        <w:tc>
          <w:tcPr>
            <w:tcW w:type="dxa" w:w="1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it-IT"/>
              </w:rPr>
              <w:t>Manna</w:t>
            </w:r>
            <w:r>
              <w:rPr>
                <w:shd w:val="nil" w:color="auto" w:fill="auto"/>
              </w:rPr>
            </w:r>
          </w:p>
        </w:tc>
        <w:tc>
          <w:tcPr>
            <w:tcW w:type="dxa" w:w="10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it-IT"/>
              </w:rPr>
              <w:t>Art. 3, comma 1</w:t>
            </w:r>
          </w:p>
        </w:tc>
        <w:tc>
          <w:tcPr>
            <w:tcW w:type="dxa" w:w="1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it-IT"/>
              </w:rPr>
              <w:t>6</w:t>
            </w:r>
          </w:p>
        </w:tc>
        <w:tc>
          <w:tcPr>
            <w:tcW w:type="dxa" w:w="1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it-IT"/>
              </w:rPr>
              <w:t>10</w:t>
            </w:r>
          </w:p>
        </w:tc>
        <w:tc>
          <w:tcPr>
            <w:tcW w:type="dxa" w:w="46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  <w:lang w:val="it-IT"/>
              </w:rPr>
              <w:t>Richiesta di essere seguito da 1 ins. di sostegno e 1 educatore.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shd w:val="nil" w:color="auto" w:fill="auto"/>
                <w:rtl w:val="0"/>
                <w:lang w:val="it-IT"/>
              </w:rPr>
              <w:t>No troppe figure di riferimento.</w:t>
            </w:r>
            <w:r>
              <w:rPr>
                <w:shd w:val="nil" w:color="auto" w:fill="auto"/>
              </w:rPr>
            </w:r>
          </w:p>
        </w:tc>
      </w:tr>
      <w:tr>
        <w:tblPrEx>
          <w:shd w:val="clear" w:color="auto" w:fill="cdd4e9"/>
        </w:tblPrEx>
        <w:trPr>
          <w:trHeight w:val="2561" w:hRule="atLeast"/>
        </w:trPr>
        <w:tc>
          <w:tcPr>
            <w:tcW w:type="dxa" w:w="144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  <w:lang w:val="it-IT"/>
              </w:rPr>
              <w:t>CRINO</w:t>
            </w:r>
            <w:r>
              <w:rPr>
                <w:shd w:val="nil" w:color="auto" w:fill="auto"/>
                <w:rtl w:val="0"/>
                <w:lang w:val="it-IT"/>
              </w:rPr>
              <w:t>’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shd w:val="nil" w:color="auto" w:fill="auto"/>
                <w:rtl w:val="0"/>
                <w:lang w:val="it-IT"/>
              </w:rPr>
              <w:t>ALESSANDRO</w:t>
            </w:r>
          </w:p>
        </w:tc>
        <w:tc>
          <w:tcPr>
            <w:tcW w:type="dxa" w:w="1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it-IT"/>
              </w:rPr>
              <w:t>Manna</w:t>
            </w:r>
          </w:p>
        </w:tc>
        <w:tc>
          <w:tcPr>
            <w:tcW w:type="dxa" w:w="10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it-IT"/>
              </w:rPr>
              <w:t>Art. 3, comma 3</w:t>
            </w:r>
          </w:p>
        </w:tc>
        <w:tc>
          <w:tcPr>
            <w:tcW w:type="dxa" w:w="1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it-IT"/>
              </w:rPr>
              <w:t>24</w:t>
            </w:r>
          </w:p>
        </w:tc>
        <w:tc>
          <w:tcPr>
            <w:tcW w:type="dxa" w:w="1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it-IT"/>
              </w:rPr>
              <w:t>8</w:t>
            </w:r>
          </w:p>
        </w:tc>
        <w:tc>
          <w:tcPr>
            <w:tcW w:type="dxa" w:w="46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b w:val="1"/>
                <w:bCs w:val="1"/>
                <w:shd w:val="nil" w:color="auto" w:fill="auto"/>
                <w:rtl w:val="0"/>
                <w:lang w:val="it-IT"/>
              </w:rPr>
              <w:t>Richiesta di divisione della cattedra di sostegno didattico tra pi</w:t>
            </w:r>
            <w:r>
              <w:rPr>
                <w:b w:val="1"/>
                <w:bCs w:val="1"/>
                <w:shd w:val="nil" w:color="auto" w:fill="auto"/>
                <w:rtl w:val="0"/>
                <w:lang w:val="it-IT"/>
              </w:rPr>
              <w:t xml:space="preserve">ù </w:t>
            </w:r>
            <w:r>
              <w:rPr>
                <w:b w:val="1"/>
                <w:bCs w:val="1"/>
                <w:shd w:val="nil" w:color="auto" w:fill="auto"/>
                <w:rtl w:val="0"/>
                <w:lang w:val="it-IT"/>
              </w:rPr>
              <w:t>docenti</w:t>
            </w:r>
            <w:r>
              <w:rPr>
                <w:shd w:val="nil" w:color="auto" w:fill="auto"/>
                <w:rtl w:val="0"/>
                <w:lang w:val="it-IT"/>
              </w:rPr>
              <w:t>. Gravit</w:t>
            </w:r>
            <w:r>
              <w:rPr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shd w:val="nil" w:color="auto" w:fill="auto"/>
                <w:rtl w:val="0"/>
                <w:lang w:val="it-IT"/>
              </w:rPr>
              <w:t xml:space="preserve">di livello alto, frequenti crisi, autolesionismo, controllo sfinterico non raggiunto. </w:t>
            </w:r>
            <w:r>
              <w:rPr>
                <w:b w:val="1"/>
                <w:bCs w:val="1"/>
                <w:shd w:val="nil" w:color="auto" w:fill="auto"/>
                <w:rtl w:val="0"/>
                <w:lang w:val="it-IT"/>
              </w:rPr>
              <w:t>Concordata con equipe medica in sede di 104 per gravit</w:t>
            </w:r>
            <w:r>
              <w:rPr>
                <w:b w:val="1"/>
                <w:bCs w:val="1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b w:val="1"/>
                <w:bCs w:val="1"/>
                <w:shd w:val="nil" w:color="auto" w:fill="auto"/>
                <w:rtl w:val="0"/>
                <w:lang w:val="it-IT"/>
              </w:rPr>
              <w:t>motivata, compresenza tra educatore ed insegnante di sostegno</w:t>
            </w:r>
            <w:r>
              <w:rPr>
                <w:shd w:val="nil" w:color="auto" w:fill="auto"/>
                <w:rtl w:val="0"/>
                <w:lang w:val="it-IT"/>
              </w:rPr>
              <w:t xml:space="preserve"> per supportare il bambino nei lavori in piccolo gruppo, nelle uscite didattiche e per la partecipazione ai progetti di integrazione dell</w:t>
            </w:r>
            <w:r>
              <w:rPr>
                <w:shd w:val="nil" w:color="auto" w:fill="auto"/>
                <w:rtl w:val="0"/>
                <w:lang w:val="it-IT"/>
              </w:rPr>
              <w:t>’</w:t>
            </w:r>
            <w:r>
              <w:rPr>
                <w:shd w:val="nil" w:color="auto" w:fill="auto"/>
                <w:rtl w:val="0"/>
                <w:lang w:val="it-IT"/>
              </w:rPr>
              <w:t>Istituto.</w:t>
            </w:r>
          </w:p>
        </w:tc>
      </w:tr>
      <w:tr>
        <w:tblPrEx>
          <w:shd w:val="clear" w:color="auto" w:fill="cdd4e9"/>
        </w:tblPrEx>
        <w:trPr>
          <w:trHeight w:val="741" w:hRule="atLeast"/>
        </w:trPr>
        <w:tc>
          <w:tcPr>
            <w:tcW w:type="dxa" w:w="144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it-IT"/>
              </w:rPr>
              <w:t>CORRENTE JACOPO</w:t>
            </w:r>
          </w:p>
        </w:tc>
        <w:tc>
          <w:tcPr>
            <w:tcW w:type="dxa" w:w="1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it-IT"/>
              </w:rPr>
              <w:t>Manna</w:t>
            </w:r>
          </w:p>
        </w:tc>
        <w:tc>
          <w:tcPr>
            <w:tcW w:type="dxa" w:w="10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it-IT"/>
              </w:rPr>
              <w:t>Art. 3, comma 3</w:t>
            </w:r>
          </w:p>
        </w:tc>
        <w:tc>
          <w:tcPr>
            <w:tcW w:type="dxa" w:w="1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it-IT"/>
              </w:rPr>
              <w:t>18</w:t>
            </w:r>
          </w:p>
        </w:tc>
        <w:tc>
          <w:tcPr>
            <w:tcW w:type="dxa" w:w="1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it-IT"/>
              </w:rPr>
              <w:t>10</w:t>
            </w:r>
          </w:p>
        </w:tc>
        <w:tc>
          <w:tcPr>
            <w:tcW w:type="dxa" w:w="46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it-IT"/>
              </w:rPr>
              <w:t>Richiesta continuit</w:t>
            </w:r>
            <w:r>
              <w:rPr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shd w:val="nil" w:color="auto" w:fill="auto"/>
                <w:rtl w:val="0"/>
                <w:lang w:val="it-IT"/>
              </w:rPr>
              <w:t>educativa e genere maschile dell</w:t>
            </w:r>
            <w:r>
              <w:rPr>
                <w:shd w:val="nil" w:color="auto" w:fill="auto"/>
                <w:rtl w:val="0"/>
                <w:lang w:val="it-IT"/>
              </w:rPr>
              <w:t>’</w:t>
            </w:r>
            <w:r>
              <w:rPr>
                <w:shd w:val="nil" w:color="auto" w:fill="auto"/>
                <w:rtl w:val="0"/>
                <w:lang w:val="it-IT"/>
              </w:rPr>
              <w:t>educatore.</w:t>
            </w:r>
            <w:r>
              <w:rPr>
                <w:shd w:val="nil" w:color="auto" w:fill="auto"/>
              </w:rPr>
            </w:r>
          </w:p>
        </w:tc>
      </w:tr>
      <w:tr>
        <w:tblPrEx>
          <w:shd w:val="clear" w:color="auto" w:fill="cdd4e9"/>
        </w:tblPrEx>
        <w:trPr>
          <w:trHeight w:val="1968" w:hRule="atLeast"/>
        </w:trPr>
        <w:tc>
          <w:tcPr>
            <w:tcW w:type="dxa" w:w="144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it-IT"/>
              </w:rPr>
              <w:t>VARDABASSO MICHELA</w:t>
            </w:r>
          </w:p>
        </w:tc>
        <w:tc>
          <w:tcPr>
            <w:tcW w:type="dxa" w:w="1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it-IT"/>
              </w:rPr>
              <w:t>Manna</w:t>
            </w:r>
          </w:p>
        </w:tc>
        <w:tc>
          <w:tcPr>
            <w:tcW w:type="dxa" w:w="10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it-IT"/>
              </w:rPr>
              <w:t>Art. 3, comma 3</w:t>
            </w:r>
          </w:p>
        </w:tc>
        <w:tc>
          <w:tcPr>
            <w:tcW w:type="dxa" w:w="1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it-IT"/>
              </w:rPr>
              <w:t>12</w:t>
            </w:r>
          </w:p>
        </w:tc>
        <w:tc>
          <w:tcPr>
            <w:tcW w:type="dxa" w:w="1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it-IT"/>
              </w:rPr>
              <w:t>12</w:t>
            </w:r>
          </w:p>
        </w:tc>
        <w:tc>
          <w:tcPr>
            <w:tcW w:type="dxa" w:w="46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b w:val="1"/>
                <w:bCs w:val="1"/>
                <w:shd w:val="nil" w:color="auto" w:fill="auto"/>
                <w:rtl w:val="0"/>
                <w:lang w:val="it-IT"/>
              </w:rPr>
              <w:t>Strutturazione precisa dell</w:t>
            </w:r>
            <w:r>
              <w:rPr>
                <w:b w:val="1"/>
                <w:bCs w:val="1"/>
                <w:shd w:val="nil" w:color="auto" w:fill="auto"/>
                <w:rtl w:val="0"/>
                <w:lang w:val="it-IT"/>
              </w:rPr>
              <w:t>’</w:t>
            </w:r>
            <w:r>
              <w:rPr>
                <w:b w:val="1"/>
                <w:bCs w:val="1"/>
                <w:shd w:val="nil" w:color="auto" w:fill="auto"/>
                <w:rtl w:val="0"/>
                <w:lang w:val="it-IT"/>
              </w:rPr>
              <w:t>orario scolastico in quanto in entrata, uscita, nei momenti ricreativi e in educazione fisica e motoria la bambina necessita di avere una figura di riferimento certa in rapporto 1:1. La bambina necessit</w:t>
            </w:r>
            <w:r>
              <w:rPr>
                <w:b w:val="1"/>
                <w:bCs w:val="1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b w:val="1"/>
                <w:bCs w:val="1"/>
                <w:shd w:val="nil" w:color="auto" w:fill="auto"/>
                <w:rtl w:val="0"/>
                <w:lang w:val="it-IT"/>
              </w:rPr>
              <w:t xml:space="preserve">di un adulto a cui dare la mano per camminare. </w:t>
            </w:r>
          </w:p>
        </w:tc>
      </w:tr>
      <w:tr>
        <w:tblPrEx>
          <w:shd w:val="clear" w:color="auto" w:fill="cdd4e9"/>
        </w:tblPrEx>
        <w:trPr>
          <w:trHeight w:val="481" w:hRule="atLeast"/>
        </w:trPr>
        <w:tc>
          <w:tcPr>
            <w:tcW w:type="dxa" w:w="144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  <w:lang w:val="it-IT"/>
              </w:rPr>
              <w:t>KRALJIEVIC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shd w:val="nil" w:color="auto" w:fill="auto"/>
                <w:rtl w:val="0"/>
                <w:lang w:val="it-IT"/>
              </w:rPr>
              <w:t>LUCA</w:t>
            </w:r>
          </w:p>
        </w:tc>
        <w:tc>
          <w:tcPr>
            <w:tcW w:type="dxa" w:w="1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it-IT"/>
              </w:rPr>
              <w:t>Manna</w:t>
            </w:r>
            <w:r>
              <w:rPr>
                <w:shd w:val="nil" w:color="auto" w:fill="auto"/>
              </w:rPr>
            </w:r>
          </w:p>
        </w:tc>
        <w:tc>
          <w:tcPr>
            <w:tcW w:type="dxa" w:w="10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it-IT"/>
              </w:rPr>
              <w:t>Art. 3, comma 3</w:t>
            </w:r>
          </w:p>
        </w:tc>
        <w:tc>
          <w:tcPr>
            <w:tcW w:type="dxa" w:w="1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it-IT"/>
              </w:rPr>
              <w:t>15</w:t>
            </w:r>
          </w:p>
        </w:tc>
        <w:tc>
          <w:tcPr>
            <w:tcW w:type="dxa" w:w="1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it-IT"/>
              </w:rPr>
              <w:t>10</w:t>
            </w:r>
          </w:p>
        </w:tc>
        <w:tc>
          <w:tcPr>
            <w:tcW w:type="dxa" w:w="46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dd4e9"/>
        </w:tblPrEx>
        <w:trPr>
          <w:trHeight w:val="481" w:hRule="atLeast"/>
        </w:trPr>
        <w:tc>
          <w:tcPr>
            <w:tcW w:type="dxa" w:w="144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it-IT"/>
              </w:rPr>
              <w:t>TOMAIO ANDREA</w:t>
            </w:r>
          </w:p>
        </w:tc>
        <w:tc>
          <w:tcPr>
            <w:tcW w:type="dxa" w:w="1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it-IT"/>
              </w:rPr>
              <w:t>Manna</w:t>
            </w:r>
          </w:p>
        </w:tc>
        <w:tc>
          <w:tcPr>
            <w:tcW w:type="dxa" w:w="10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it-IT"/>
              </w:rPr>
              <w:t>Art. 3, comma 1</w:t>
            </w:r>
          </w:p>
        </w:tc>
        <w:tc>
          <w:tcPr>
            <w:tcW w:type="dxa" w:w="1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it-IT"/>
              </w:rPr>
              <w:t>6</w:t>
            </w:r>
          </w:p>
        </w:tc>
        <w:tc>
          <w:tcPr>
            <w:tcW w:type="dxa" w:w="1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it-IT"/>
              </w:rPr>
              <w:t>7</w:t>
            </w:r>
          </w:p>
        </w:tc>
        <w:tc>
          <w:tcPr>
            <w:tcW w:type="dxa" w:w="46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dd4e9"/>
        </w:tblPrEx>
        <w:trPr>
          <w:trHeight w:val="1261" w:hRule="atLeast"/>
        </w:trPr>
        <w:tc>
          <w:tcPr>
            <w:tcW w:type="dxa" w:w="144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it-IT"/>
              </w:rPr>
              <w:t>PEROS TOMMASO</w:t>
            </w:r>
          </w:p>
        </w:tc>
        <w:tc>
          <w:tcPr>
            <w:tcW w:type="dxa" w:w="1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it-IT"/>
              </w:rPr>
              <w:t xml:space="preserve">Manna </w:t>
            </w:r>
          </w:p>
        </w:tc>
        <w:tc>
          <w:tcPr>
            <w:tcW w:type="dxa" w:w="10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it-IT"/>
              </w:rPr>
              <w:t>Art. 3, comma 1</w:t>
            </w:r>
          </w:p>
        </w:tc>
        <w:tc>
          <w:tcPr>
            <w:tcW w:type="dxa" w:w="1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it-IT"/>
              </w:rPr>
              <w:t>6</w:t>
            </w:r>
          </w:p>
        </w:tc>
        <w:tc>
          <w:tcPr>
            <w:tcW w:type="dxa" w:w="1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it-IT"/>
              </w:rPr>
              <w:t>10</w:t>
            </w:r>
          </w:p>
        </w:tc>
        <w:tc>
          <w:tcPr>
            <w:tcW w:type="dxa" w:w="46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  <w:lang w:val="it-IT"/>
              </w:rPr>
              <w:t>Disagio familiare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it-IT"/>
              </w:rPr>
              <w:t xml:space="preserve">Richiesta di 1 insegnate di sostegno e 1 educatore. 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shd w:val="nil" w:color="auto" w:fill="auto"/>
                <w:rtl w:val="0"/>
                <w:lang w:val="it-IT"/>
              </w:rPr>
              <w:t xml:space="preserve">No a troppe figure di riferimento. </w:t>
            </w:r>
            <w:r>
              <w:rPr>
                <w:shd w:val="nil" w:color="auto" w:fill="auto"/>
              </w:rPr>
            </w:r>
          </w:p>
        </w:tc>
      </w:tr>
      <w:tr>
        <w:tblPrEx>
          <w:shd w:val="clear" w:color="auto" w:fill="cdd4e9"/>
        </w:tblPrEx>
        <w:trPr>
          <w:trHeight w:val="1261" w:hRule="atLeast"/>
        </w:trPr>
        <w:tc>
          <w:tcPr>
            <w:tcW w:type="dxa" w:w="144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  <w:lang w:val="it-IT"/>
              </w:rPr>
              <w:t>CREMESE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it-IT"/>
              </w:rPr>
              <w:t>MARCO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shd w:val="nil" w:color="auto" w:fill="auto"/>
                <w:rtl w:val="0"/>
                <w:lang w:val="it-IT"/>
              </w:rPr>
              <w:t xml:space="preserve">Nuova iscrizione classe prima </w:t>
            </w:r>
          </w:p>
        </w:tc>
        <w:tc>
          <w:tcPr>
            <w:tcW w:type="dxa" w:w="1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it-IT"/>
              </w:rPr>
              <w:t>Manna</w:t>
            </w:r>
          </w:p>
        </w:tc>
        <w:tc>
          <w:tcPr>
            <w:tcW w:type="dxa" w:w="10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it-IT"/>
              </w:rPr>
              <w:t>Art. 3, comma 3</w:t>
            </w:r>
          </w:p>
        </w:tc>
        <w:tc>
          <w:tcPr>
            <w:tcW w:type="dxa" w:w="1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it-IT"/>
              </w:rPr>
              <w:t>24</w:t>
            </w:r>
          </w:p>
        </w:tc>
        <w:tc>
          <w:tcPr>
            <w:tcW w:type="dxa" w:w="1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it-IT"/>
              </w:rPr>
              <w:t>8</w:t>
            </w:r>
          </w:p>
        </w:tc>
        <w:tc>
          <w:tcPr>
            <w:tcW w:type="dxa" w:w="46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  <w:lang w:val="it-IT"/>
              </w:rPr>
              <w:t xml:space="preserve">Riunione 104 su piattaforma ZOOM in data 27/05/2020, presenti le funzioni strumentali Dora De Francesco e Vallese Katja. Verbalizzante Vallese Katja. 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shd w:val="nil" w:color="auto" w:fill="auto"/>
                <w:rtl w:val="0"/>
                <w:lang w:val="it-IT"/>
              </w:rPr>
              <w:t>Disturbo dello spettro autistico con gravit</w:t>
            </w:r>
            <w:r>
              <w:rPr>
                <w:shd w:val="nil" w:color="auto" w:fill="auto"/>
                <w:rtl w:val="0"/>
                <w:lang w:val="it-IT"/>
              </w:rPr>
              <w:t>à</w:t>
            </w:r>
            <w:r>
              <w:rPr>
                <w:shd w:val="nil" w:color="auto" w:fill="auto"/>
                <w:rtl w:val="0"/>
                <w:lang w:val="it-IT"/>
              </w:rPr>
              <w:t>.</w:t>
            </w:r>
          </w:p>
        </w:tc>
      </w:tr>
      <w:tr>
        <w:tblPrEx>
          <w:shd w:val="clear" w:color="auto" w:fill="cdd4e9"/>
        </w:tblPrEx>
        <w:trPr>
          <w:trHeight w:val="3081" w:hRule="atLeast"/>
        </w:trPr>
        <w:tc>
          <w:tcPr>
            <w:tcW w:type="dxa" w:w="144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  <w:lang w:val="it-IT"/>
              </w:rPr>
              <w:t>STOLFA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it-IT"/>
              </w:rPr>
              <w:t xml:space="preserve">DANIEL 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shd w:val="nil" w:color="auto" w:fill="auto"/>
                <w:rtl w:val="0"/>
                <w:lang w:val="it-IT"/>
              </w:rPr>
              <w:t>Nuova iscrizione classe prima</w:t>
            </w:r>
          </w:p>
        </w:tc>
        <w:tc>
          <w:tcPr>
            <w:tcW w:type="dxa" w:w="1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it-IT"/>
              </w:rPr>
              <w:t xml:space="preserve">Manna </w:t>
            </w:r>
          </w:p>
        </w:tc>
        <w:tc>
          <w:tcPr>
            <w:tcW w:type="dxa" w:w="10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it-IT"/>
              </w:rPr>
              <w:t>Art. 3, comma 1</w:t>
            </w:r>
          </w:p>
        </w:tc>
        <w:tc>
          <w:tcPr>
            <w:tcW w:type="dxa" w:w="1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it-IT"/>
              </w:rPr>
              <w:t>6</w:t>
            </w:r>
          </w:p>
        </w:tc>
        <w:tc>
          <w:tcPr>
            <w:tcW w:type="dxa" w:w="1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it-IT"/>
              </w:rPr>
              <w:t>9</w:t>
            </w:r>
          </w:p>
        </w:tc>
        <w:tc>
          <w:tcPr>
            <w:tcW w:type="dxa" w:w="46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  <w:lang w:val="it-IT"/>
              </w:rPr>
              <w:t xml:space="preserve">Primo colloquio il giorno 25 maggio ore 9 su Skype. Riunione 104 il giorno 4 giugno 2020 ore 9 su ZOOM. Presente in entrambi i giorni la funzione strumentale Katja Vallese. Verbalizzante Katja Vallese 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it-IT"/>
              </w:rPr>
              <w:t>Patologia all</w:t>
            </w:r>
            <w:r>
              <w:rPr>
                <w:shd w:val="nil" w:color="auto" w:fill="auto"/>
                <w:rtl w:val="0"/>
                <w:lang w:val="it-IT"/>
              </w:rPr>
              <w:t>’</w:t>
            </w:r>
            <w:r>
              <w:rPr>
                <w:shd w:val="nil" w:color="auto" w:fill="auto"/>
                <w:rtl w:val="0"/>
                <w:lang w:val="it-IT"/>
              </w:rPr>
              <w:t>anca . Difficolt</w:t>
            </w:r>
            <w:r>
              <w:rPr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shd w:val="nil" w:color="auto" w:fill="auto"/>
                <w:rtl w:val="0"/>
                <w:lang w:val="it-IT"/>
              </w:rPr>
              <w:t>di deambulazione e contenimento. Necessit</w:t>
            </w:r>
            <w:r>
              <w:rPr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shd w:val="nil" w:color="auto" w:fill="auto"/>
                <w:rtl w:val="0"/>
                <w:lang w:val="it-IT"/>
              </w:rPr>
              <w:t xml:space="preserve">di controllo in entrata/uscita, ricreazione e supporto in educazione motoria. 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shd w:val="nil" w:color="auto" w:fill="auto"/>
                <w:rtl w:val="0"/>
                <w:lang w:val="it-IT"/>
              </w:rPr>
              <w:t>Il bambino non pu</w:t>
            </w:r>
            <w:r>
              <w:rPr>
                <w:shd w:val="nil" w:color="auto" w:fill="auto"/>
                <w:rtl w:val="0"/>
                <w:lang w:val="it-IT"/>
              </w:rPr>
              <w:t xml:space="preserve">ò </w:t>
            </w:r>
            <w:r>
              <w:rPr>
                <w:shd w:val="nil" w:color="auto" w:fill="auto"/>
                <w:rtl w:val="0"/>
                <w:lang w:val="it-IT"/>
              </w:rPr>
              <w:t xml:space="preserve">attualmente portare carichi pesanti. Necessita di aiuto per portare lo zaino. </w:t>
            </w:r>
          </w:p>
        </w:tc>
      </w:tr>
      <w:tr>
        <w:tblPrEx>
          <w:shd w:val="clear" w:color="auto" w:fill="cdd4e9"/>
        </w:tblPrEx>
        <w:trPr>
          <w:trHeight w:val="2561" w:hRule="atLeast"/>
        </w:trPr>
        <w:tc>
          <w:tcPr>
            <w:tcW w:type="dxa" w:w="144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  <w:lang w:val="it-IT"/>
              </w:rPr>
              <w:t xml:space="preserve">PICCINI 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shd w:val="nil" w:color="auto" w:fill="auto"/>
                <w:rtl w:val="0"/>
                <w:lang w:val="it-IT"/>
              </w:rPr>
              <w:t>GABRIELE</w:t>
            </w:r>
          </w:p>
        </w:tc>
        <w:tc>
          <w:tcPr>
            <w:tcW w:type="dxa" w:w="10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it-IT"/>
              </w:rPr>
              <w:t>Longo</w:t>
            </w:r>
          </w:p>
        </w:tc>
        <w:tc>
          <w:tcPr>
            <w:tcW w:type="dxa" w:w="10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it-IT"/>
              </w:rPr>
              <w:t>Art. 3, comma 3</w:t>
            </w:r>
          </w:p>
        </w:tc>
        <w:tc>
          <w:tcPr>
            <w:tcW w:type="dxa" w:w="1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it-IT"/>
              </w:rPr>
              <w:t>24</w:t>
            </w:r>
          </w:p>
        </w:tc>
        <w:tc>
          <w:tcPr>
            <w:tcW w:type="dxa" w:w="1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hd w:val="nil" w:color="auto" w:fill="auto"/>
                <w:rtl w:val="0"/>
                <w:lang w:val="it-IT"/>
              </w:rPr>
              <w:t>15</w:t>
            </w:r>
          </w:p>
        </w:tc>
        <w:tc>
          <w:tcPr>
            <w:tcW w:type="dxa" w:w="46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  <w:lang w:val="it-IT"/>
              </w:rPr>
              <w:t>Gravit</w:t>
            </w:r>
            <w:r>
              <w:rPr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shd w:val="nil" w:color="auto" w:fill="auto"/>
                <w:rtl w:val="0"/>
                <w:lang w:val="it-IT"/>
              </w:rPr>
              <w:t xml:space="preserve">di livello massimo frequenti e gravi crisi, autolesionismo, allotrofagia (pica), controllo sfinterico non completamente raggiunto. 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shd w:val="nil" w:color="auto" w:fill="auto"/>
                <w:rtl w:val="0"/>
                <w:lang w:val="it-IT"/>
              </w:rPr>
              <w:t>Concordata per gravit</w:t>
            </w:r>
            <w:r>
              <w:rPr>
                <w:b w:val="1"/>
                <w:bCs w:val="1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b w:val="1"/>
                <w:bCs w:val="1"/>
                <w:shd w:val="nil" w:color="auto" w:fill="auto"/>
                <w:rtl w:val="0"/>
                <w:lang w:val="it-IT"/>
              </w:rPr>
              <w:t>con equipe medica, team docenti e genitori: rapporto 1:1 e compresenza tra insegnante di sostegno ed educatore, frequenza ad orario ridotto massimo dalle ore 8:00 alle ore 14:00.</w:t>
            </w:r>
            <w:r>
              <w:rPr>
                <w:b w:val="1"/>
                <w:bCs w:val="1"/>
                <w:shd w:val="nil" w:color="auto" w:fill="auto"/>
              </w:rPr>
            </w:r>
          </w:p>
        </w:tc>
      </w:tr>
    </w:tbl>
    <w:p>
      <w:pPr>
        <w:pStyle w:val="Normal.0"/>
        <w:spacing w:line="240" w:lineRule="auto"/>
        <w:rPr>
          <w:b w:val="1"/>
          <w:bCs w:val="1"/>
        </w:rPr>
      </w:pPr>
    </w:p>
    <w:p>
      <w:pPr>
        <w:pStyle w:val="Normal.0"/>
        <w:rPr>
          <w:b w:val="1"/>
          <w:bCs w:val="1"/>
        </w:rPr>
      </w:pPr>
      <w:r>
        <w:rPr>
          <w:b w:val="1"/>
          <w:bCs w:val="1"/>
          <w:rtl w:val="0"/>
          <w:lang w:val="it-IT"/>
        </w:rPr>
        <w:t>TABELLA: ANNO 2020 /2021    ALUNNI CON DIFFICOLTA</w:t>
      </w:r>
      <w:r>
        <w:rPr>
          <w:b w:val="1"/>
          <w:bCs w:val="1"/>
          <w:rtl w:val="0"/>
          <w:lang w:val="it-IT"/>
        </w:rPr>
        <w:t xml:space="preserve">’ </w:t>
      </w:r>
      <w:r>
        <w:rPr>
          <w:b w:val="1"/>
          <w:bCs w:val="1"/>
          <w:rtl w:val="0"/>
          <w:lang w:val="it-IT"/>
        </w:rPr>
        <w:t xml:space="preserve">CERTIFICATA: 11  </w:t>
      </w:r>
    </w:p>
    <w:p>
      <w:pPr>
        <w:pStyle w:val="Normal.0"/>
        <w:rPr>
          <w:b w:val="1"/>
          <w:bCs w:val="1"/>
        </w:rPr>
      </w:pPr>
      <w:r>
        <w:rPr>
          <w:b w:val="1"/>
          <w:bCs w:val="1"/>
          <w:rtl w:val="0"/>
          <w:lang w:val="it-IT"/>
        </w:rPr>
        <w:t>6 ALUNNI CON ART. 3, COMMA 3 (TOT. 117 ORE)  5 ALUNNI CON ART. 3 , COMMA 1 ( 6X5 = 30 ORE)</w:t>
      </w:r>
    </w:p>
    <w:p>
      <w:pPr>
        <w:pStyle w:val="Normal.0"/>
        <w:rPr>
          <w:b w:val="1"/>
          <w:bCs w:val="1"/>
        </w:rPr>
      </w:pPr>
      <w:r>
        <w:rPr>
          <w:b w:val="1"/>
          <w:bCs w:val="1"/>
          <w:rtl w:val="0"/>
          <w:lang w:val="it-IT"/>
        </w:rPr>
        <w:t xml:space="preserve">6 CATTEDRE DA 24 ORE </w:t>
      </w:r>
    </w:p>
    <w:p>
      <w:pPr>
        <w:pStyle w:val="Normal.0"/>
        <w:rPr>
          <w:b w:val="1"/>
          <w:bCs w:val="1"/>
        </w:rPr>
      </w:pPr>
      <w:r>
        <w:rPr>
          <w:b w:val="1"/>
          <w:bCs w:val="1"/>
          <w:rtl w:val="0"/>
          <w:lang w:val="it-IT"/>
        </w:rPr>
        <w:t xml:space="preserve">AVANZANO 3 ORE DI K. L. </w:t>
      </w:r>
    </w:p>
    <w:p>
      <w:pPr>
        <w:pStyle w:val="Normal.0"/>
      </w:pPr>
    </w:p>
    <w:tbl>
      <w:tblPr>
        <w:tblW w:w="9464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150"/>
        <w:gridCol w:w="1283"/>
        <w:gridCol w:w="1447"/>
        <w:gridCol w:w="1762"/>
        <w:gridCol w:w="1772"/>
        <w:gridCol w:w="2050"/>
      </w:tblGrid>
      <w:tr>
        <w:tblPrEx>
          <w:shd w:val="clear" w:color="auto" w:fill="cdd4e9"/>
        </w:tblPrEx>
        <w:trPr>
          <w:trHeight w:val="442" w:hRule="atLeast"/>
        </w:trPr>
        <w:tc>
          <w:tcPr>
            <w:tcW w:type="dxa" w:w="11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DOCENTE </w:t>
            </w:r>
          </w:p>
        </w:tc>
        <w:tc>
          <w:tcPr>
            <w:tcW w:type="dxa" w:w="128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CATTEDRA ORE </w:t>
            </w:r>
          </w:p>
        </w:tc>
        <w:tc>
          <w:tcPr>
            <w:tcW w:type="dxa" w:w="14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ALUNNO/A</w:t>
            </w:r>
          </w:p>
        </w:tc>
        <w:tc>
          <w:tcPr>
            <w:tcW w:type="dxa" w:w="17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BISOGNI DELL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ALUNNO</w:t>
            </w:r>
          </w:p>
        </w:tc>
        <w:tc>
          <w:tcPr>
            <w:tcW w:type="dxa" w:w="17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CONTESTO CLASSE </w:t>
            </w:r>
          </w:p>
        </w:tc>
        <w:tc>
          <w:tcPr>
            <w:tcW w:type="dxa" w:w="2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RAPPORTI SCUOLA/FAMIGLIA</w:t>
            </w:r>
          </w:p>
        </w:tc>
      </w:tr>
      <w:tr>
        <w:tblPrEx>
          <w:shd w:val="clear" w:color="auto" w:fill="cdd4e9"/>
        </w:tblPrEx>
        <w:trPr>
          <w:trHeight w:val="4622" w:hRule="atLeast"/>
        </w:trPr>
        <w:tc>
          <w:tcPr>
            <w:tcW w:type="dxa" w:w="11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1. </w:t>
            </w:r>
          </w:p>
        </w:tc>
        <w:tc>
          <w:tcPr>
            <w:tcW w:type="dxa" w:w="128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12 + 6 + 6 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TOT. 24 ore</w:t>
            </w:r>
          </w:p>
        </w:tc>
        <w:tc>
          <w:tcPr>
            <w:tcW w:type="dxa" w:w="14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C.A. 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classe 3, Manna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12/24</w:t>
            </w: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P. T. 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Classe 2, Manna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6/6 ore</w:t>
            </w: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T. A.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Classe 5, Manna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6/6 ore</w:t>
            </w:r>
          </w:p>
        </w:tc>
        <w:tc>
          <w:tcPr>
            <w:tcW w:type="dxa" w:w="17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ART. 3, COMMA 3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RAPPORTO 1:1 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GRAVITA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’ </w:t>
            </w: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ART. 1, COMMA 1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Segue il programma della classe </w:t>
            </w: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ART. 1, COMMA 1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Programmazione individualizzata solo in italiano, matematica e semplificata in inglese</w:t>
            </w:r>
            <w:r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</w:rPr>
            </w:r>
          </w:p>
        </w:tc>
        <w:tc>
          <w:tcPr>
            <w:tcW w:type="dxa" w:w="17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PROBLEMATICO</w:t>
            </w: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BUONO</w:t>
            </w: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PROBLEMATICO</w:t>
            </w:r>
          </w:p>
        </w:tc>
        <w:tc>
          <w:tcPr>
            <w:tcW w:type="dxa" w:w="2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OTTIMI</w:t>
            </w: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DIFFICILI</w:t>
            </w: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ABBASTANZA BUONO</w:t>
            </w:r>
          </w:p>
        </w:tc>
      </w:tr>
      <w:tr>
        <w:tblPrEx>
          <w:shd w:val="clear" w:color="auto" w:fill="cdd4e9"/>
        </w:tblPrEx>
        <w:trPr>
          <w:trHeight w:val="4402" w:hRule="atLeast"/>
        </w:trPr>
        <w:tc>
          <w:tcPr>
            <w:tcW w:type="dxa" w:w="11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2.</w:t>
            </w:r>
          </w:p>
        </w:tc>
        <w:tc>
          <w:tcPr>
            <w:tcW w:type="dxa" w:w="128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12 + 6 + 6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TOT. 24 </w:t>
            </w:r>
          </w:p>
        </w:tc>
        <w:tc>
          <w:tcPr>
            <w:tcW w:type="dxa" w:w="14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C. A.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Classe 3, Manna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12/24</w:t>
            </w: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S. D. 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Classe 1, 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Manna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6/6</w:t>
            </w: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P. DA. 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Classe 2, Manna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6/6</w:t>
            </w:r>
          </w:p>
          <w:p>
            <w:pPr>
              <w:pStyle w:val="Normal.0"/>
              <w:spacing w:after="0" w:line="240" w:lineRule="auto"/>
            </w:pPr>
            <w:r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r>
          </w:p>
        </w:tc>
        <w:tc>
          <w:tcPr>
            <w:tcW w:type="dxa" w:w="17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ART. 3, COMMA 3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RAPPORTO 1:1 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GRAVITA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ART. 3, COMMA 1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Programma della classe</w:t>
            </w: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ART. 3, COMMA 1 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Programma della classe</w:t>
            </w:r>
            <w:r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</w:rPr>
            </w:r>
          </w:p>
        </w:tc>
        <w:tc>
          <w:tcPr>
            <w:tcW w:type="dxa" w:w="17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PROBLEMATICO</w:t>
            </w: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Nuovo inserimento</w:t>
            </w: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OTTIMO</w:t>
            </w:r>
          </w:p>
        </w:tc>
        <w:tc>
          <w:tcPr>
            <w:tcW w:type="dxa" w:w="2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OTTIMO</w:t>
            </w: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OTTIMO</w:t>
            </w:r>
          </w:p>
        </w:tc>
      </w:tr>
      <w:tr>
        <w:tblPrEx>
          <w:shd w:val="clear" w:color="auto" w:fill="cdd4e9"/>
        </w:tblPrEx>
        <w:trPr>
          <w:trHeight w:val="4182" w:hRule="atLeast"/>
        </w:trPr>
        <w:tc>
          <w:tcPr>
            <w:tcW w:type="dxa" w:w="11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3.</w:t>
            </w:r>
          </w:p>
        </w:tc>
        <w:tc>
          <w:tcPr>
            <w:tcW w:type="dxa" w:w="128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12 + 12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Tot. 24</w:t>
            </w:r>
          </w:p>
        </w:tc>
        <w:tc>
          <w:tcPr>
            <w:tcW w:type="dxa" w:w="14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P. G. 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Classe 2, Longo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12/24 ore</w:t>
            </w: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V. M. 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Classe 4, Manna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12/12 ore</w:t>
            </w: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</w:pPr>
            <w:r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r>
          </w:p>
        </w:tc>
        <w:tc>
          <w:tcPr>
            <w:tcW w:type="dxa" w:w="17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ART. 3, COMMA 3 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GRAVITA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’ 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RAPPORTO 1:1</w:t>
            </w: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ART. 3, COMMA 3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Segue la programmazione della classe </w:t>
            </w:r>
          </w:p>
        </w:tc>
        <w:tc>
          <w:tcPr>
            <w:tcW w:type="dxa" w:w="17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PROBLEMATICO</w:t>
            </w: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OTTIMO </w:t>
            </w:r>
            <w:r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</w:rPr>
            </w:r>
          </w:p>
        </w:tc>
        <w:tc>
          <w:tcPr>
            <w:tcW w:type="dxa" w:w="2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PROBLEMATICO</w:t>
            </w: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OTTIMO</w:t>
            </w:r>
          </w:p>
        </w:tc>
      </w:tr>
      <w:tr>
        <w:tblPrEx>
          <w:shd w:val="clear" w:color="auto" w:fill="cdd4e9"/>
        </w:tblPrEx>
        <w:trPr>
          <w:trHeight w:val="4182" w:hRule="atLeast"/>
        </w:trPr>
        <w:tc>
          <w:tcPr>
            <w:tcW w:type="dxa" w:w="11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4.</w:t>
            </w:r>
          </w:p>
        </w:tc>
        <w:tc>
          <w:tcPr>
            <w:tcW w:type="dxa" w:w="128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12 + 12 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Tot. 24</w:t>
            </w:r>
          </w:p>
        </w:tc>
        <w:tc>
          <w:tcPr>
            <w:tcW w:type="dxa" w:w="14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P. G. 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Classe 2, Longo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12/24 ore </w:t>
            </w: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C. J. 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Classe 3, Manna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12/18 ore </w:t>
            </w: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</w:pPr>
            <w:r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r>
          </w:p>
        </w:tc>
        <w:tc>
          <w:tcPr>
            <w:tcW w:type="dxa" w:w="17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ART. 3, COMMA 3 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GRAVITA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it-IT"/>
              </w:rPr>
              <w:t>’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RAPPORTO 1:1</w:t>
            </w: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ART. 3, COMMA 3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Segue la programmazione della classe, forse didattica a distanza</w:t>
            </w: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</w:pPr>
            <w:r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r>
          </w:p>
        </w:tc>
        <w:tc>
          <w:tcPr>
            <w:tcW w:type="dxa" w:w="17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PROBLEMATICO</w:t>
            </w: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BUONO</w:t>
            </w:r>
          </w:p>
        </w:tc>
        <w:tc>
          <w:tcPr>
            <w:tcW w:type="dxa" w:w="2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PROBLEMATICO</w:t>
            </w: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BUONO</w:t>
            </w:r>
          </w:p>
        </w:tc>
      </w:tr>
      <w:tr>
        <w:tblPrEx>
          <w:shd w:val="clear" w:color="auto" w:fill="cdd4e9"/>
        </w:tblPrEx>
        <w:trPr>
          <w:trHeight w:val="3522" w:hRule="atLeast"/>
        </w:trPr>
        <w:tc>
          <w:tcPr>
            <w:tcW w:type="dxa" w:w="11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5. </w:t>
            </w:r>
          </w:p>
        </w:tc>
        <w:tc>
          <w:tcPr>
            <w:tcW w:type="dxa" w:w="128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12 + 12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TOT. 24 ore</w:t>
            </w:r>
            <w:r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</w:rPr>
            </w:r>
          </w:p>
        </w:tc>
        <w:tc>
          <w:tcPr>
            <w:tcW w:type="dxa" w:w="14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C. M.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Classe 1, Manna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12/24 </w:t>
            </w: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K.L 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Classe 4, Manna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12/24 </w:t>
            </w: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</w:pPr>
            <w:r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r>
          </w:p>
        </w:tc>
        <w:tc>
          <w:tcPr>
            <w:tcW w:type="dxa" w:w="17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ART. 3, COMMA 3 </w:t>
            </w: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ART. 3, COMMA 3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Segue la programmazione della classe 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(riduzione nelle verifiche)</w:t>
            </w:r>
          </w:p>
        </w:tc>
        <w:tc>
          <w:tcPr>
            <w:tcW w:type="dxa" w:w="17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Nuovo inserimento</w:t>
            </w: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OTTIMO</w:t>
            </w:r>
          </w:p>
        </w:tc>
        <w:tc>
          <w:tcPr>
            <w:tcW w:type="dxa" w:w="2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OTTIMO</w:t>
            </w: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</w:pPr>
            <w:r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r>
          </w:p>
        </w:tc>
      </w:tr>
      <w:tr>
        <w:tblPrEx>
          <w:shd w:val="clear" w:color="auto" w:fill="cdd4e9"/>
        </w:tblPrEx>
        <w:trPr>
          <w:trHeight w:val="4182" w:hRule="atLeast"/>
        </w:trPr>
        <w:tc>
          <w:tcPr>
            <w:tcW w:type="dxa" w:w="11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6. </w:t>
            </w:r>
          </w:p>
        </w:tc>
        <w:tc>
          <w:tcPr>
            <w:tcW w:type="dxa" w:w="128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12 + 6 + 6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TOT. 24 ore</w:t>
            </w:r>
          </w:p>
        </w:tc>
        <w:tc>
          <w:tcPr>
            <w:tcW w:type="dxa" w:w="14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C. M. 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Classe 1, Manna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12/24</w:t>
            </w: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P. Di. 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Classe 4, Manna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6/6 ore</w:t>
            </w: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C. J. 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Classe 3, Manna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6/18 ore </w:t>
            </w:r>
          </w:p>
        </w:tc>
        <w:tc>
          <w:tcPr>
            <w:tcW w:type="dxa" w:w="17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ART. 3, COMMA 3 </w:t>
            </w: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ART. 3, COMMA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 1</w:t>
            </w: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ART. 3, COMMA 3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Segue la programmazione della classe, probabile didattica a distanza</w:t>
            </w:r>
          </w:p>
        </w:tc>
        <w:tc>
          <w:tcPr>
            <w:tcW w:type="dxa" w:w="17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Nuovo inserimento</w:t>
            </w: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OTTIMO</w:t>
            </w: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BUONO</w:t>
            </w:r>
          </w:p>
        </w:tc>
        <w:tc>
          <w:tcPr>
            <w:tcW w:type="dxa" w:w="2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OTTIMO</w:t>
            </w: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it-IT"/>
              </w:rPr>
            </w:pP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it-IT"/>
              </w:rPr>
              <w:t>BUONO</w:t>
            </w:r>
          </w:p>
        </w:tc>
      </w:tr>
    </w:tbl>
    <w:p>
      <w:pPr>
        <w:pStyle w:val="Normal.0"/>
        <w:widowControl w:val="0"/>
        <w:spacing w:line="240" w:lineRule="auto"/>
      </w:pPr>
    </w:p>
    <w:p>
      <w:pPr>
        <w:pStyle w:val="Normal.0"/>
        <w:rPr>
          <w:rFonts w:ascii="Times New Roman" w:cs="Times New Roman" w:hAnsi="Times New Roman" w:eastAsia="Times New Roman"/>
          <w:sz w:val="20"/>
          <w:szCs w:val="20"/>
        </w:rPr>
      </w:pPr>
      <w:r>
        <w:rPr>
          <w:rFonts w:ascii="Times New Roman" w:cs="Times New Roman" w:hAnsi="Times New Roman" w:eastAsia="Times New Roman"/>
          <w:sz w:val="20"/>
          <w:szCs w:val="20"/>
        </w:rPr>
        <w:tab/>
        <w:tab/>
      </w:r>
    </w:p>
    <w:p>
      <w:pPr>
        <w:pStyle w:val="Normal.0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Normal.0"/>
        <w:rPr>
          <w:rFonts w:ascii="Times New Roman" w:cs="Times New Roman" w:hAnsi="Times New Roman" w:eastAsia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rtl w:val="0"/>
          <w:lang w:val="it-IT"/>
        </w:rPr>
        <w:t>Trieste,  27 agosto 2020</w:t>
        <w:tab/>
        <w:tab/>
        <w:tab/>
        <w:tab/>
        <w:tab/>
        <w:t>Referente per l</w:t>
      </w:r>
      <w:r>
        <w:rPr>
          <w:rFonts w:ascii="Times New Roman" w:hAnsi="Times New Roman" w:hint="default"/>
          <w:sz w:val="20"/>
          <w:szCs w:val="20"/>
          <w:rtl w:val="0"/>
          <w:lang w:val="it-IT"/>
        </w:rPr>
        <w:t>’</w:t>
      </w:r>
      <w:r>
        <w:rPr>
          <w:rFonts w:ascii="Times New Roman" w:hAnsi="Times New Roman"/>
          <w:sz w:val="20"/>
          <w:szCs w:val="20"/>
          <w:rtl w:val="0"/>
          <w:lang w:val="it-IT"/>
        </w:rPr>
        <w:t>area inclusione/integrazione</w:t>
      </w:r>
    </w:p>
    <w:p>
      <w:pPr>
        <w:pStyle w:val="Normal.0"/>
        <w:rPr>
          <w:rFonts w:ascii="Times New Roman" w:cs="Times New Roman" w:hAnsi="Times New Roman" w:eastAsia="Times New Roman"/>
          <w:sz w:val="20"/>
          <w:szCs w:val="20"/>
        </w:rPr>
      </w:pPr>
      <w:r>
        <w:rPr>
          <w:rFonts w:ascii="Times New Roman" w:cs="Times New Roman" w:hAnsi="Times New Roman" w:eastAsia="Times New Roman"/>
          <w:sz w:val="20"/>
          <w:szCs w:val="20"/>
          <w:rtl w:val="0"/>
        </w:rPr>
        <w:tab/>
        <w:tab/>
        <w:tab/>
        <w:tab/>
        <w:tab/>
        <w:tab/>
        <w:tab/>
        <w:tab/>
        <w:tab/>
        <w:t>Katja Vallese</w:t>
      </w:r>
    </w:p>
    <w:p>
      <w:pPr>
        <w:pStyle w:val="Normal.0"/>
        <w:rPr>
          <w:rFonts w:ascii="Times New Roman" w:cs="Times New Roman" w:hAnsi="Times New Roman" w:eastAsia="Times New Roman"/>
          <w:sz w:val="20"/>
          <w:szCs w:val="20"/>
        </w:rPr>
      </w:pPr>
      <w:r>
        <w:rPr>
          <w:rFonts w:ascii="Times New Roman" w:cs="Times New Roman" w:hAnsi="Times New Roman" w:eastAsia="Times New Roman"/>
          <w:sz w:val="20"/>
          <w:szCs w:val="20"/>
        </w:rPr>
        <w:tab/>
      </w:r>
    </w:p>
    <w:p>
      <w:pPr>
        <w:pStyle w:val="List Paragraph"/>
        <w:jc w:val="both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List Paragraph"/>
        <w:jc w:val="both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List Paragraph"/>
        <w:jc w:val="both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Normal.0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Normal.0"/>
        <w:rPr>
          <w:rFonts w:ascii="Times New Roman" w:cs="Times New Roman" w:hAnsi="Times New Roman" w:eastAsia="Times New Roman"/>
          <w:sz w:val="20"/>
          <w:szCs w:val="20"/>
        </w:rPr>
      </w:pPr>
      <w:r>
        <w:rPr>
          <w:rFonts w:ascii="Times New Roman" w:cs="Times New Roman" w:hAnsi="Times New Roman" w:eastAsia="Times New Roman"/>
          <w:sz w:val="20"/>
          <w:szCs w:val="20"/>
        </w:rPr>
        <w:tab/>
      </w:r>
    </w:p>
    <w:p>
      <w:pPr>
        <w:pStyle w:val="List Paragraph"/>
        <w:jc w:val="both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List Paragraph"/>
        <w:jc w:val="both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List Paragraph"/>
        <w:jc w:val="both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List Paragraph"/>
        <w:jc w:val="both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List Paragraph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List Paragraph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Normal.0"/>
        <w:spacing w:after="0"/>
      </w:pPr>
      <w:r>
        <w:rPr>
          <w:rFonts w:ascii="Times New Roman" w:cs="Times New Roman" w:hAnsi="Times New Roman" w:eastAsia="Times New Roman"/>
          <w:sz w:val="20"/>
          <w:szCs w:val="20"/>
        </w:rPr>
      </w:r>
    </w:p>
    <w:sectPr>
      <w:headerReference w:type="default" r:id="rId4"/>
      <w:footerReference w:type="default" r:id="rId5"/>
      <w:pgSz w:w="11900" w:h="16840" w:orient="portrait"/>
      <w:pgMar w:top="1417" w:right="1134" w:bottom="1134" w:left="1134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tabs>
        <w:tab w:val="right" w:pos="9612"/>
        <w:tab w:val="clear" w:pos="9638"/>
      </w:tabs>
      <w:jc w:val="right"/>
    </w:pPr>
    <w:r>
      <w:rPr>
        <w:rtl w:val="0"/>
      </w:rPr>
      <w:fldChar w:fldCharType="begin" w:fldLock="0"/>
    </w:r>
    <w:r>
      <w:rPr>
        <w:rtl w:val="0"/>
      </w:rPr>
      <w:instrText xml:space="preserve"> PAGE </w:instrText>
    </w:r>
    <w:r>
      <w:rPr>
        <w:rtl w:val="0"/>
      </w:rPr>
      <w:fldChar w:fldCharType="separate" w:fldLock="0"/>
    </w:r>
    <w:r>
      <w:rPr>
        <w:rtl w:val="0"/>
      </w:rPr>
    </w:r>
    <w:r>
      <w:rPr>
        <w:rtl w:val="0"/>
      </w:rPr>
      <w:fldChar w:fldCharType="end" w:fldLock="0"/>
    </w: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Stile importato 1"/>
  </w:abstractNum>
  <w:abstractNum w:abstractNumId="1">
    <w:multiLevelType w:val="hybridMultilevel"/>
    <w:styleLink w:val="Stile importato 1"/>
    <w:lvl w:ilvl="0">
      <w:start w:val="1"/>
      <w:numFmt w:val="decimal"/>
      <w:suff w:val="tab"/>
      <w:lvlText w:val="%1."/>
      <w:lvlJc w:val="left"/>
      <w:pPr>
        <w:ind w:left="3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08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800" w:hanging="292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52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2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3960" w:hanging="292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8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40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120" w:hanging="292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819"/>
        <w:tab w:val="right" w:pos="9638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72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numbering" w:styleId="Stile importato 1">
    <w:name w:val="Stile importato 1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