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5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Richiesta di disponibilità per attività didattiche aggiuntive in merito ai percorsi:</w:t>
      </w:r>
    </w:p>
    <w:p w:rsidR="00000000" w:rsidDel="00000000" w:rsidP="00000000" w:rsidRDefault="00000000" w:rsidRPr="00000000" w14:paraId="00000004">
      <w:pPr>
        <w:tabs>
          <w:tab w:val="left" w:leader="none" w:pos="705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“Let's play together”</w:t>
      </w:r>
    </w:p>
    <w:p w:rsidR="00000000" w:rsidDel="00000000" w:rsidP="00000000" w:rsidRDefault="00000000" w:rsidRPr="00000000" w14:paraId="00000005">
      <w:pPr>
        <w:tabs>
          <w:tab w:val="left" w:leader="none" w:pos="705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"Giornalino della scuola”</w:t>
      </w:r>
    </w:p>
    <w:p w:rsidR="00000000" w:rsidDel="00000000" w:rsidP="00000000" w:rsidRDefault="00000000" w:rsidRPr="00000000" w14:paraId="00000006">
      <w:pPr>
        <w:tabs>
          <w:tab w:val="left" w:leader="none" w:pos="705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KANGOUROU DELLA MATEMATICA - scuola primaria</w:t>
      </w:r>
    </w:p>
    <w:p w:rsidR="00000000" w:rsidDel="00000000" w:rsidP="00000000" w:rsidRDefault="00000000" w:rsidRPr="00000000" w14:paraId="00000007">
      <w:pPr>
        <w:tabs>
          <w:tab w:val="left" w:leader="none" w:pos="705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ORTO SCOLASTICO</w:t>
      </w:r>
    </w:p>
    <w:p w:rsidR="00000000" w:rsidDel="00000000" w:rsidP="00000000" w:rsidRDefault="00000000" w:rsidRPr="00000000" w14:paraId="00000008">
      <w:pPr>
        <w:tabs>
          <w:tab w:val="left" w:leader="none" w:pos="705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SPORTELLINO DIDATTICO - scuola primaria</w:t>
      </w:r>
    </w:p>
    <w:p w:rsidR="00000000" w:rsidDel="00000000" w:rsidP="00000000" w:rsidRDefault="00000000" w:rsidRPr="00000000" w14:paraId="00000009">
      <w:pPr>
        <w:tabs>
          <w:tab w:val="left" w:leader="none" w:pos="705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VALORIZZAZIONE ECCELLENZE MATEMATICHE</w:t>
      </w:r>
    </w:p>
    <w:p w:rsidR="00000000" w:rsidDel="00000000" w:rsidP="00000000" w:rsidRDefault="00000000" w:rsidRPr="00000000" w14:paraId="0000000A">
      <w:pPr>
        <w:tabs>
          <w:tab w:val="left" w:leader="none" w:pos="705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KANGOUROU DELLA MATEMATICA - per la scuola secondaria G.Corsi</w:t>
      </w:r>
    </w:p>
    <w:p w:rsidR="00000000" w:rsidDel="00000000" w:rsidP="00000000" w:rsidRDefault="00000000" w:rsidRPr="00000000" w14:paraId="0000000B">
      <w:pPr>
        <w:tabs>
          <w:tab w:val="left" w:leader="none" w:pos="705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TUTTO SPORT</w:t>
      </w:r>
    </w:p>
    <w:p w:rsidR="00000000" w:rsidDel="00000000" w:rsidP="00000000" w:rsidRDefault="00000000" w:rsidRPr="00000000" w14:paraId="0000000C">
      <w:pPr>
        <w:tabs>
          <w:tab w:val="left" w:leader="none" w:pos="705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Corsi di Recupero per la scuola secondaria di I grado</w:t>
      </w:r>
    </w:p>
    <w:p w:rsidR="00000000" w:rsidDel="00000000" w:rsidP="00000000" w:rsidRDefault="00000000" w:rsidRPr="00000000" w14:paraId="0000000D">
      <w:pPr>
        <w:tabs>
          <w:tab w:val="left" w:leader="none" w:pos="705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finanziati con FONDI VINCOLATI L.R. 13/2018, art. 34. Finanziamento di progetti per l’arricchimento dell’offerta formativa delle istituzioni scolastiche - POF - REGIONE FVG</w:t>
      </w:r>
    </w:p>
    <w:p w:rsidR="00000000" w:rsidDel="00000000" w:rsidP="00000000" w:rsidRDefault="00000000" w:rsidRPr="00000000" w14:paraId="0000000E">
      <w:pPr>
        <w:tabs>
          <w:tab w:val="left" w:leader="none" w:pos="705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13.929,30 €</w:t>
      </w:r>
    </w:p>
    <w:p w:rsidR="00000000" w:rsidDel="00000000" w:rsidP="00000000" w:rsidRDefault="00000000" w:rsidRPr="00000000" w14:paraId="0000000F">
      <w:pPr>
        <w:tabs>
          <w:tab w:val="left" w:leader="none" w:pos="705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CUP B91I25000600002</w:t>
      </w:r>
    </w:p>
    <w:p w:rsidR="00000000" w:rsidDel="00000000" w:rsidP="00000000" w:rsidRDefault="00000000" w:rsidRPr="00000000" w14:paraId="00000010">
      <w:pPr>
        <w:tabs>
          <w:tab w:val="left" w:leader="none" w:pos="705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5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5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240" w:lineRule="auto"/>
        <w:ind w:right="-7.795275590551114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13">
      <w:pPr>
        <w:ind w:right="-607.7952755905511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l/La sottoscritto/a____________________(cognome e nome) nato/a ________________prov. ____il  </w:t>
        <w:tab/>
      </w:r>
    </w:p>
    <w:p w:rsidR="00000000" w:rsidDel="00000000" w:rsidP="00000000" w:rsidRDefault="00000000" w:rsidRPr="00000000" w14:paraId="00000015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C.F. ___________________________________</w:t>
      </w:r>
    </w:p>
    <w:p w:rsidR="00000000" w:rsidDel="00000000" w:rsidP="00000000" w:rsidRDefault="00000000" w:rsidRPr="00000000" w14:paraId="00000016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in _________________________ prov. ______</w:t>
      </w:r>
    </w:p>
    <w:p w:rsidR="00000000" w:rsidDel="00000000" w:rsidP="00000000" w:rsidRDefault="00000000" w:rsidRPr="00000000" w14:paraId="00000017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via/Piazza ___________________________n.civ. ______</w:t>
      </w:r>
    </w:p>
    <w:p w:rsidR="00000000" w:rsidDel="00000000" w:rsidP="00000000" w:rsidRDefault="00000000" w:rsidRPr="00000000" w14:paraId="00000018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telefono ______________________ cell.  ___________________</w:t>
        <w:tab/>
        <w:tab/>
      </w:r>
    </w:p>
    <w:p w:rsidR="00000000" w:rsidDel="00000000" w:rsidP="00000000" w:rsidRDefault="00000000" w:rsidRPr="00000000" w14:paraId="00000019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 MAIL-  ___________________________________________</w:t>
        <w:tab/>
      </w:r>
    </w:p>
    <w:p w:rsidR="00000000" w:rsidDel="00000000" w:rsidP="00000000" w:rsidRDefault="00000000" w:rsidRPr="00000000" w14:paraId="0000001A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consapevole delle sanzioni penali previste dall’art. 76 del D.p.r. 445/2000, nel caso di mendaci dichiarazioni, falsità negli atti, uso o esibizione di atti falsi o contenenti dati non più rispondenti a verità,</w:t>
      </w:r>
    </w:p>
    <w:p w:rsidR="00000000" w:rsidDel="00000000" w:rsidP="00000000" w:rsidRDefault="00000000" w:rsidRPr="00000000" w14:paraId="0000001B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DICHIARA:</w:t>
      </w:r>
    </w:p>
    <w:p w:rsidR="00000000" w:rsidDel="00000000" w:rsidP="00000000" w:rsidRDefault="00000000" w:rsidRPr="00000000" w14:paraId="0000001C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TITOLO DI STUDIO POSSEDUTO _________________________________________________________</w:t>
      </w:r>
    </w:p>
    <w:p w:rsidR="00000000" w:rsidDel="00000000" w:rsidP="00000000" w:rsidRDefault="00000000" w:rsidRPr="00000000" w14:paraId="0000001D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PRESSO __________________ conseguito presso _________________________ con voto  ____________</w:t>
      </w:r>
    </w:p>
    <w:p w:rsidR="00000000" w:rsidDel="00000000" w:rsidP="00000000" w:rsidRDefault="00000000" w:rsidRPr="00000000" w14:paraId="0000001E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Attuale occupazione (con indicazione della sede di Attuale sede si servizio):_________________________</w:t>
      </w:r>
    </w:p>
    <w:p w:rsidR="00000000" w:rsidDel="00000000" w:rsidP="00000000" w:rsidRDefault="00000000" w:rsidRPr="00000000" w14:paraId="0000001F">
      <w:pPr>
        <w:ind w:right="-607.7952755905511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607.7952755905511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607.7952755905511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607.7952755905511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CHIEDE DI PARTECIPARE ALLA SELEZIONE PER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Ind w:w="66.00000000000001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390"/>
        <w:gridCol w:w="1560"/>
        <w:gridCol w:w="4440"/>
        <w:tblGridChange w:id="0">
          <w:tblGrid>
            <w:gridCol w:w="3390"/>
            <w:gridCol w:w="1560"/>
            <w:gridCol w:w="444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  <w:tab w:val="left" w:leader="none" w:pos="6740"/>
                <w:tab w:val="left" w:leader="none" w:pos="6760"/>
                <w:tab w:val="left" w:leader="none" w:pos="6780"/>
                <w:tab w:val="left" w:leader="none" w:pos="6800"/>
                <w:tab w:val="left" w:leader="none" w:pos="6820"/>
                <w:tab w:val="left" w:leader="none" w:pos="6840"/>
                <w:tab w:val="left" w:leader="none" w:pos="6860"/>
                <w:tab w:val="left" w:leader="none" w:pos="6880"/>
                <w:tab w:val="left" w:leader="none" w:pos="6900"/>
                <w:tab w:val="left" w:leader="none" w:pos="6920"/>
                <w:tab w:val="left" w:leader="none" w:pos="6940"/>
                <w:tab w:val="left" w:leader="none" w:pos="6960"/>
                <w:tab w:val="left" w:leader="none" w:pos="6980"/>
                <w:tab w:val="left" w:leader="none" w:pos="7000"/>
                <w:tab w:val="left" w:leader="none" w:pos="7020"/>
                <w:tab w:val="left" w:leader="none" w:pos="7040"/>
                <w:tab w:val="left" w:leader="none" w:pos="7060"/>
                <w:tab w:val="left" w:leader="none" w:pos="7080"/>
                <w:tab w:val="left" w:leader="none" w:pos="7100"/>
                <w:tab w:val="left" w:leader="none" w:pos="7120"/>
                <w:tab w:val="left" w:leader="none" w:pos="7140"/>
                <w:tab w:val="left" w:leader="none" w:pos="7160"/>
                <w:tab w:val="left" w:leader="none" w:pos="7180"/>
                <w:tab w:val="left" w:leader="none" w:pos="7200"/>
                <w:tab w:val="left" w:leader="none" w:pos="7220"/>
                <w:tab w:val="left" w:leader="none" w:pos="7240"/>
                <w:tab w:val="left" w:leader="none" w:pos="7260"/>
                <w:tab w:val="left" w:leader="none" w:pos="7280"/>
                <w:tab w:val="left" w:leader="none" w:pos="7300"/>
                <w:tab w:val="left" w:leader="none" w:pos="7320"/>
                <w:tab w:val="left" w:leader="none" w:pos="7340"/>
                <w:tab w:val="left" w:leader="none" w:pos="7360"/>
                <w:tab w:val="left" w:leader="none" w:pos="7380"/>
                <w:tab w:val="left" w:leader="none" w:pos="7400"/>
                <w:tab w:val="left" w:leader="none" w:pos="7420"/>
                <w:tab w:val="left" w:leader="none" w:pos="7440"/>
                <w:tab w:val="left" w:leader="none" w:pos="7460"/>
                <w:tab w:val="left" w:leader="none" w:pos="7480"/>
                <w:tab w:val="left" w:leader="none" w:pos="7500"/>
                <w:tab w:val="left" w:leader="none" w:pos="7520"/>
                <w:tab w:val="left" w:leader="none" w:pos="7540"/>
                <w:tab w:val="left" w:leader="none" w:pos="7560"/>
                <w:tab w:val="left" w:leader="none" w:pos="7580"/>
                <w:tab w:val="left" w:leader="none" w:pos="7600"/>
                <w:tab w:val="left" w:leader="none" w:pos="7620"/>
                <w:tab w:val="left" w:leader="none" w:pos="7640"/>
                <w:tab w:val="left" w:leader="none" w:pos="7660"/>
                <w:tab w:val="left" w:leader="none" w:pos="7680"/>
                <w:tab w:val="left" w:leader="none" w:pos="7700"/>
                <w:tab w:val="left" w:leader="none" w:pos="7720"/>
                <w:tab w:val="left" w:leader="none" w:pos="7740"/>
                <w:tab w:val="left" w:leader="none" w:pos="7760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rtl w:val="0"/>
              </w:rPr>
              <w:t xml:space="preserve">TABELLA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  <w:tab w:val="left" w:leader="none" w:pos="6740"/>
                <w:tab w:val="left" w:leader="none" w:pos="6760"/>
                <w:tab w:val="left" w:leader="none" w:pos="6780"/>
                <w:tab w:val="left" w:leader="none" w:pos="6800"/>
                <w:tab w:val="left" w:leader="none" w:pos="6820"/>
                <w:tab w:val="left" w:leader="none" w:pos="6840"/>
                <w:tab w:val="left" w:leader="none" w:pos="6860"/>
                <w:tab w:val="left" w:leader="none" w:pos="6880"/>
                <w:tab w:val="left" w:leader="none" w:pos="6900"/>
                <w:tab w:val="left" w:leader="none" w:pos="6920"/>
                <w:tab w:val="left" w:leader="none" w:pos="6940"/>
                <w:tab w:val="left" w:leader="none" w:pos="6960"/>
                <w:tab w:val="left" w:leader="none" w:pos="6980"/>
                <w:tab w:val="left" w:leader="none" w:pos="7000"/>
                <w:tab w:val="left" w:leader="none" w:pos="7020"/>
                <w:tab w:val="left" w:leader="none" w:pos="7040"/>
                <w:tab w:val="left" w:leader="none" w:pos="7060"/>
                <w:tab w:val="left" w:leader="none" w:pos="7080"/>
                <w:tab w:val="left" w:leader="none" w:pos="7100"/>
                <w:tab w:val="left" w:leader="none" w:pos="7120"/>
                <w:tab w:val="left" w:leader="none" w:pos="7140"/>
                <w:tab w:val="left" w:leader="none" w:pos="7160"/>
                <w:tab w:val="left" w:leader="none" w:pos="7180"/>
                <w:tab w:val="left" w:leader="none" w:pos="7200"/>
                <w:tab w:val="left" w:leader="none" w:pos="7220"/>
                <w:tab w:val="left" w:leader="none" w:pos="7240"/>
                <w:tab w:val="left" w:leader="none" w:pos="7260"/>
                <w:tab w:val="left" w:leader="none" w:pos="7280"/>
                <w:tab w:val="left" w:leader="none" w:pos="7300"/>
                <w:tab w:val="left" w:leader="none" w:pos="7320"/>
                <w:tab w:val="left" w:leader="none" w:pos="7340"/>
                <w:tab w:val="left" w:leader="none" w:pos="7360"/>
                <w:tab w:val="left" w:leader="none" w:pos="7380"/>
                <w:tab w:val="left" w:leader="none" w:pos="7400"/>
                <w:tab w:val="left" w:leader="none" w:pos="7420"/>
                <w:tab w:val="left" w:leader="none" w:pos="7440"/>
                <w:tab w:val="left" w:leader="none" w:pos="7460"/>
                <w:tab w:val="left" w:leader="none" w:pos="7480"/>
                <w:tab w:val="left" w:leader="none" w:pos="7500"/>
                <w:tab w:val="left" w:leader="none" w:pos="7520"/>
                <w:tab w:val="left" w:leader="none" w:pos="7540"/>
                <w:tab w:val="left" w:leader="none" w:pos="7560"/>
                <w:tab w:val="left" w:leader="none" w:pos="7580"/>
                <w:tab w:val="left" w:leader="none" w:pos="7600"/>
                <w:tab w:val="left" w:leader="none" w:pos="7620"/>
                <w:tab w:val="left" w:leader="none" w:pos="7640"/>
                <w:tab w:val="left" w:leader="none" w:pos="7660"/>
                <w:tab w:val="left" w:leader="none" w:pos="7680"/>
                <w:tab w:val="left" w:leader="none" w:pos="7700"/>
                <w:tab w:val="left" w:leader="none" w:pos="7720"/>
                <w:tab w:val="left" w:leader="none" w:pos="7740"/>
                <w:tab w:val="left" w:leader="none" w:pos="7760"/>
              </w:tabs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rtl w:val="0"/>
              </w:rPr>
              <w:t xml:space="preserve">PROGETTI con FONDI VINCOLATI L.R. 13/2018, art. 34. Finanziamento di progetti per l’arricchimento dell’offerta formativa delle istituzioni scolastiche - POF - REGIONE FVG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  <w:tab w:val="left" w:leader="none" w:pos="6740"/>
                <w:tab w:val="left" w:leader="none" w:pos="6760"/>
                <w:tab w:val="left" w:leader="none" w:pos="6780"/>
                <w:tab w:val="left" w:leader="none" w:pos="6800"/>
                <w:tab w:val="left" w:leader="none" w:pos="6820"/>
                <w:tab w:val="left" w:leader="none" w:pos="6840"/>
                <w:tab w:val="left" w:leader="none" w:pos="6860"/>
                <w:tab w:val="left" w:leader="none" w:pos="6880"/>
                <w:tab w:val="left" w:leader="none" w:pos="6900"/>
                <w:tab w:val="left" w:leader="none" w:pos="6920"/>
                <w:tab w:val="left" w:leader="none" w:pos="6940"/>
                <w:tab w:val="left" w:leader="none" w:pos="6960"/>
                <w:tab w:val="left" w:leader="none" w:pos="6980"/>
                <w:tab w:val="left" w:leader="none" w:pos="7000"/>
                <w:tab w:val="left" w:leader="none" w:pos="7020"/>
                <w:tab w:val="left" w:leader="none" w:pos="7040"/>
                <w:tab w:val="left" w:leader="none" w:pos="7060"/>
                <w:tab w:val="left" w:leader="none" w:pos="7080"/>
                <w:tab w:val="left" w:leader="none" w:pos="7100"/>
                <w:tab w:val="left" w:leader="none" w:pos="7120"/>
                <w:tab w:val="left" w:leader="none" w:pos="7140"/>
                <w:tab w:val="left" w:leader="none" w:pos="7160"/>
                <w:tab w:val="left" w:leader="none" w:pos="7180"/>
                <w:tab w:val="left" w:leader="none" w:pos="7200"/>
                <w:tab w:val="left" w:leader="none" w:pos="7220"/>
                <w:tab w:val="left" w:leader="none" w:pos="7240"/>
                <w:tab w:val="left" w:leader="none" w:pos="7260"/>
                <w:tab w:val="left" w:leader="none" w:pos="7280"/>
                <w:tab w:val="left" w:leader="none" w:pos="7300"/>
                <w:tab w:val="left" w:leader="none" w:pos="7320"/>
                <w:tab w:val="left" w:leader="none" w:pos="7340"/>
                <w:tab w:val="left" w:leader="none" w:pos="7360"/>
                <w:tab w:val="left" w:leader="none" w:pos="7380"/>
                <w:tab w:val="left" w:leader="none" w:pos="7400"/>
                <w:tab w:val="left" w:leader="none" w:pos="7420"/>
                <w:tab w:val="left" w:leader="none" w:pos="7440"/>
                <w:tab w:val="left" w:leader="none" w:pos="7460"/>
                <w:tab w:val="left" w:leader="none" w:pos="7480"/>
                <w:tab w:val="left" w:leader="none" w:pos="7500"/>
                <w:tab w:val="left" w:leader="none" w:pos="7520"/>
                <w:tab w:val="left" w:leader="none" w:pos="7540"/>
                <w:tab w:val="left" w:leader="none" w:pos="7560"/>
                <w:tab w:val="left" w:leader="none" w:pos="7580"/>
                <w:tab w:val="left" w:leader="none" w:pos="7600"/>
                <w:tab w:val="left" w:leader="none" w:pos="7620"/>
                <w:tab w:val="left" w:leader="none" w:pos="7640"/>
                <w:tab w:val="left" w:leader="none" w:pos="7660"/>
                <w:tab w:val="left" w:leader="none" w:pos="7680"/>
                <w:tab w:val="left" w:leader="none" w:pos="7700"/>
                <w:tab w:val="left" w:leader="none" w:pos="7720"/>
                <w:tab w:val="left" w:leader="none" w:pos="7740"/>
                <w:tab w:val="left" w:leader="none" w:pos="7760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rtl w:val="0"/>
              </w:rPr>
              <w:t xml:space="preserve">CUP B91I25000600002</w:t>
              <w:tab/>
              <w:tab/>
              <w:tab/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  <w:tab w:val="left" w:leader="none" w:pos="6740"/>
                <w:tab w:val="left" w:leader="none" w:pos="6760"/>
                <w:tab w:val="left" w:leader="none" w:pos="6780"/>
                <w:tab w:val="left" w:leader="none" w:pos="6800"/>
                <w:tab w:val="left" w:leader="none" w:pos="6820"/>
                <w:tab w:val="left" w:leader="none" w:pos="6840"/>
                <w:tab w:val="left" w:leader="none" w:pos="6860"/>
                <w:tab w:val="left" w:leader="none" w:pos="6880"/>
                <w:tab w:val="left" w:leader="none" w:pos="6900"/>
                <w:tab w:val="left" w:leader="none" w:pos="6920"/>
                <w:tab w:val="left" w:leader="none" w:pos="6940"/>
                <w:tab w:val="left" w:leader="none" w:pos="6960"/>
                <w:tab w:val="left" w:leader="none" w:pos="6980"/>
                <w:tab w:val="left" w:leader="none" w:pos="7000"/>
                <w:tab w:val="left" w:leader="none" w:pos="7020"/>
                <w:tab w:val="left" w:leader="none" w:pos="7040"/>
                <w:tab w:val="left" w:leader="none" w:pos="7060"/>
                <w:tab w:val="left" w:leader="none" w:pos="7080"/>
                <w:tab w:val="left" w:leader="none" w:pos="7100"/>
                <w:tab w:val="left" w:leader="none" w:pos="7120"/>
                <w:tab w:val="left" w:leader="none" w:pos="7140"/>
                <w:tab w:val="left" w:leader="none" w:pos="7160"/>
                <w:tab w:val="left" w:leader="none" w:pos="7180"/>
                <w:tab w:val="left" w:leader="none" w:pos="7200"/>
                <w:tab w:val="left" w:leader="none" w:pos="7220"/>
                <w:tab w:val="left" w:leader="none" w:pos="7240"/>
                <w:tab w:val="left" w:leader="none" w:pos="7260"/>
                <w:tab w:val="left" w:leader="none" w:pos="7280"/>
                <w:tab w:val="left" w:leader="none" w:pos="7300"/>
                <w:tab w:val="left" w:leader="none" w:pos="7320"/>
                <w:tab w:val="left" w:leader="none" w:pos="7340"/>
                <w:tab w:val="left" w:leader="none" w:pos="7360"/>
                <w:tab w:val="left" w:leader="none" w:pos="7380"/>
                <w:tab w:val="left" w:leader="none" w:pos="7400"/>
                <w:tab w:val="left" w:leader="none" w:pos="7420"/>
                <w:tab w:val="left" w:leader="none" w:pos="7440"/>
                <w:tab w:val="left" w:leader="none" w:pos="7460"/>
                <w:tab w:val="left" w:leader="none" w:pos="7480"/>
                <w:tab w:val="left" w:leader="none" w:pos="7500"/>
                <w:tab w:val="left" w:leader="none" w:pos="7520"/>
                <w:tab w:val="left" w:leader="none" w:pos="7540"/>
                <w:tab w:val="left" w:leader="none" w:pos="7560"/>
                <w:tab w:val="left" w:leader="none" w:pos="7580"/>
                <w:tab w:val="left" w:leader="none" w:pos="7600"/>
                <w:tab w:val="left" w:leader="none" w:pos="7620"/>
                <w:tab w:val="left" w:leader="none" w:pos="7640"/>
                <w:tab w:val="left" w:leader="none" w:pos="7660"/>
                <w:tab w:val="left" w:leader="none" w:pos="7680"/>
                <w:tab w:val="left" w:leader="none" w:pos="7700"/>
                <w:tab w:val="left" w:leader="none" w:pos="7720"/>
                <w:tab w:val="left" w:leader="none" w:pos="7740"/>
                <w:tab w:val="left" w:leader="none" w:pos="7760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rtl w:val="0"/>
              </w:rPr>
              <w:t xml:space="preserve">Importo totale per il progetto: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rtl w:val="0"/>
              </w:rPr>
              <w:t xml:space="preserve">13.929,30 €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Corso da selezionare con la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Requisiti minimi specifici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92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“Let's play together”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scuola primaria Manna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con laurea magistrale tra quelle valide per la classe di concorso A25 (es. LM-37, LM-38, LM-39, LM-94)  ovvero docente laureato madrelingua inglese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92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"Giornalino della scuola”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] 14h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] 14h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scuola secondaria Addobbati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docenti di lettere</w:t>
            </w:r>
          </w:p>
        </w:tc>
      </w:tr>
      <w:tr>
        <w:trPr>
          <w:cantSplit w:val="0"/>
          <w:trHeight w:val="11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92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KANGOUROU DELLA MATEMATICA - scuola primaria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] 8h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scuola primaria Manna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di scuola primaria </w:t>
            </w:r>
          </w:p>
        </w:tc>
      </w:tr>
      <w:tr>
        <w:trPr>
          <w:cantSplit w:val="0"/>
          <w:trHeight w:val="914.8828124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92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ORTO SCOLASTICO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] 10h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]6h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scuola secondaria Addobbati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]docente di italiano 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]docente di educazione fisica</w:t>
            </w:r>
          </w:p>
        </w:tc>
      </w:tr>
      <w:tr>
        <w:trPr>
          <w:cantSplit w:val="0"/>
          <w:trHeight w:val="11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92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SPORTELLINO DIDATTICO - scuola primaria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] 5h di italiano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] 5h di italiano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] 5h di italiano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] 5h di matematica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] 5h di matematica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] 5h di matematica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scuola primaria Manna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di scuola primaria</w:t>
            </w:r>
          </w:p>
        </w:tc>
      </w:tr>
      <w:tr>
        <w:trPr>
          <w:cantSplit w:val="0"/>
          <w:trHeight w:val="11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92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VALORIZZAZIONE ECCELLENZE MATEMATICHE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] 8h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scuola Addobbati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di matematica laureato e/o esperto esterno divulgatore scientifico (laurea ad honorem)</w:t>
            </w:r>
          </w:p>
        </w:tc>
      </w:tr>
      <w:tr>
        <w:trPr>
          <w:cantSplit w:val="0"/>
          <w:trHeight w:val="11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92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KANGOUROU DELLA MATEMATICA - per la scuola secondaria G.Corsi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] 6h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scuola G. Corsi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di matematica</w:t>
            </w:r>
          </w:p>
        </w:tc>
      </w:tr>
      <w:tr>
        <w:trPr>
          <w:cantSplit w:val="0"/>
          <w:trHeight w:val="710.0000000000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92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TUTTO SPORT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] 26h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scuola G. Corsi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di educazione fisica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92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Corsi di Recupero per la scuola secondaria di I grado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8 italiano terze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8 matematica terze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7 italiano seconde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7 matematica seconde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scuola G. Corsi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docente di italiano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docente di matematica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92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Corsi di Recupero per la scuola secondaria di I grado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12 italiano terze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12 matematica terze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12 italiano seconde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12 matematica seconde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tabs>
                <w:tab w:val="left" w:leader="none" w:pos="708"/>
                <w:tab w:val="left" w:leader="none" w:pos="1416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scuola Addobbati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docente di italiano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docente di matematica</w:t>
            </w:r>
          </w:p>
        </w:tc>
      </w:tr>
    </w:tbl>
    <w:p w:rsidR="00000000" w:rsidDel="00000000" w:rsidP="00000000" w:rsidRDefault="00000000" w:rsidRPr="00000000" w14:paraId="0000006C">
      <w:pPr>
        <w:widowControl w:val="0"/>
        <w:spacing w:line="240" w:lineRule="auto"/>
        <w:ind w:left="108"/>
        <w:rPr>
          <w:rFonts w:ascii="Times New Roman" w:cs="Times New Roman" w:eastAsia="Times New Roman" w:hAnsi="Times New Roman"/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before="200" w:line="240" w:lineRule="auto"/>
        <w:ind w:left="216" w:firstLine="0"/>
        <w:jc w:val="both"/>
        <w:rPr>
          <w:rFonts w:ascii="Times New Roman" w:cs="Times New Roman" w:eastAsia="Times New Roman" w:hAnsi="Times New Roman"/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Dichiaro di essere in possesso dei seguenti requisiti minimi: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in possesso della laurea richiesta per il ruolo scelto (tabella 1-2 - 3);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11"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Dichiarare la propria disponibilità a lavorare per obiettivi in relazione al progetto in parola  e a rispettare le tempistiche previste per il buon fine del PTOF.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 riportato condanne penali (anche in primo grado) che possano comportare la destituzione dall’impiego pubblico;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avere procedimenti penali o disciplinari pendenti di gravità tale che possano causare la destituzione;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essere stati destituiti o dispensati da Pubbliche Amministrazioni;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impegnarsi a svolgere l’incarico senza riserve e secondo il calendario predisposto dall’Istituto;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autorizzare, ai sensi del Regolamento EU 679/16, il trattamento dei dati personali dichiarati per fini istituzionali e per la gestione giuridica ed economica del rapporto di lavoro, come da informativa allegata;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a conoscenza di tutti i termini del bando e di accettarli senza riserve.</w:t>
      </w:r>
    </w:p>
    <w:p w:rsidR="00000000" w:rsidDel="00000000" w:rsidP="00000000" w:rsidRDefault="00000000" w:rsidRPr="00000000" w14:paraId="00000078">
      <w:pPr>
        <w:ind w:left="0" w:right="-607.795275590551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Allego alla presente il mio c.v. e la tabella compilata per il confronto del curricolo da parte del DS al fine dell’assegnazione eventuale dell’incarico in oggetto.</w:t>
      </w:r>
    </w:p>
    <w:p w:rsidR="00000000" w:rsidDel="00000000" w:rsidP="00000000" w:rsidRDefault="00000000" w:rsidRPr="00000000" w14:paraId="0000007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after="4" w:line="246" w:lineRule="auto"/>
        <w:ind w:right="-7.79527559055111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per i ruoli in tabella 1)</w:t>
      </w:r>
    </w:p>
    <w:p w:rsidR="00000000" w:rsidDel="00000000" w:rsidP="00000000" w:rsidRDefault="00000000" w:rsidRPr="00000000" w14:paraId="0000007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after="4" w:line="246" w:lineRule="auto"/>
        <w:ind w:right="-7.79527559055111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after="4" w:line="246" w:lineRule="auto"/>
        <w:ind w:right="-7.79527559055111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99.999999999998" w:type="dxa"/>
        <w:jc w:val="left"/>
        <w:tblInd w:w="72.9999999999999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091.512915129151"/>
        <w:gridCol w:w="1936.162361623616"/>
        <w:gridCol w:w="1936.162361623616"/>
        <w:gridCol w:w="1936.162361623616"/>
        <w:tblGridChange w:id="0">
          <w:tblGrid>
            <w:gridCol w:w="4091.512915129151"/>
            <w:gridCol w:w="1936.162361623616"/>
            <w:gridCol w:w="1936.162361623616"/>
            <w:gridCol w:w="1936.162361623616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73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293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Tabella 2 -  requisiti di merito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73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293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Titoli ed Esperienze lavorative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91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1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Valutazione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91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right="-7.795275590551114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Punteggio attribuito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91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right="-7.795275590551114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Punteggio attribuito dal 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30" w:lineRule="auto"/>
              <w:ind w:right="8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Diploma di laurea magistrale ulteriore a quella necessaria per la candidatura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309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10/100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309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309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51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30" w:lineRule="auto"/>
              <w:ind w:right="7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Laurea in psicologia o pedagogia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309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10/100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309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309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51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30" w:lineRule="auto"/>
              <w:ind w:right="7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 Master universitario svolto per la materia oggetto della procedura di evidenza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309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10/100 ciascuna, massimo 20/100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309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309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 Certificazioni specifiche come formatore per la materia oggetto della procedura di evidenza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4.0" w:type="dxa"/>
              <w:bottom w:w="80.0" w:type="dxa"/>
              <w:right w:w="153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29" w:lineRule="auto"/>
              <w:ind w:left="304" w:right="73" w:firstLine="3.99999999999998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5/100 ciascuna, massimo 10/100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4.0" w:type="dxa"/>
              <w:bottom w:w="80.0" w:type="dxa"/>
              <w:right w:w="153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29" w:lineRule="auto"/>
              <w:ind w:left="304" w:right="73" w:firstLine="3.99999999999998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4.0" w:type="dxa"/>
              <w:bottom w:w="80.0" w:type="dxa"/>
              <w:right w:w="153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29" w:lineRule="auto"/>
              <w:ind w:left="304" w:right="73" w:firstLine="3.99999999999998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332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33" w:lineRule="auto"/>
              <w:ind w:right="252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 Esperienza nei corsi di supporto per le insufficienze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4.0" w:type="dxa"/>
              <w:bottom w:w="80.0" w:type="dxa"/>
              <w:right w:w="152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28" w:lineRule="auto"/>
              <w:ind w:left="304" w:right="72" w:firstLine="3.99999999999998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2/100 per corso, massimo 20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4.0" w:type="dxa"/>
              <w:bottom w:w="80.0" w:type="dxa"/>
              <w:right w:w="153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309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4.0" w:type="dxa"/>
              <w:bottom w:w="80.0" w:type="dxa"/>
              <w:right w:w="153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309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329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30" w:lineRule="auto"/>
              <w:ind w:right="24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 Esperienza in corsi di supporto BES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4.0" w:type="dxa"/>
              <w:bottom w:w="80.0" w:type="dxa"/>
              <w:right w:w="152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28" w:lineRule="auto"/>
              <w:ind w:left="304" w:right="72" w:firstLine="3.99999999999998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2/100 per corso, massimo 20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4.0" w:type="dxa"/>
              <w:bottom w:w="80.0" w:type="dxa"/>
              <w:right w:w="152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28" w:lineRule="auto"/>
              <w:ind w:left="304" w:right="72" w:firstLine="3.99999999999998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4.0" w:type="dxa"/>
              <w:bottom w:w="80.0" w:type="dxa"/>
              <w:right w:w="152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28" w:lineRule="auto"/>
              <w:ind w:left="304" w:right="72" w:firstLine="3.99999999999998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62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30" w:lineRule="auto"/>
              <w:ind w:right="82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 Esperto corsi PON e/o PNRR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77.0" w:type="dxa"/>
              <w:bottom w:w="80.0" w:type="dxa"/>
              <w:right w:w="162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30" w:lineRule="auto"/>
              <w:ind w:left="297" w:right="82" w:firstLine="11.999999999999993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5 per corso; massimo 10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4.0" w:type="dxa"/>
              <w:bottom w:w="80.0" w:type="dxa"/>
              <w:right w:w="152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28" w:lineRule="auto"/>
              <w:ind w:left="304" w:right="72" w:firstLine="3.99999999999998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84.0" w:type="dxa"/>
              <w:bottom w:w="80.0" w:type="dxa"/>
              <w:right w:w="152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28" w:lineRule="auto"/>
              <w:ind w:left="304" w:right="72" w:firstLine="3.99999999999998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Punteggio totale massimo 100 punti.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Inciso di parità di punteggio prevarranno i candidati con minore età anagrafica.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widowControl w:val="0"/>
        <w:spacing w:before="267" w:line="240" w:lineRule="auto"/>
        <w:ind w:left="4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59" w:lineRule="auto"/>
        <w:ind w:left="269" w:right="-7.79527559055111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Data e firma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5731200" cy="546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